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EDITAL</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13657B">
        <w:rPr>
          <w:b/>
          <w:color w:val="000000"/>
          <w:sz w:val="24"/>
          <w:szCs w:val="24"/>
        </w:rPr>
        <w:t>128</w:t>
      </w:r>
      <w:r w:rsidR="00860AAE" w:rsidRPr="00EB2F06">
        <w:rPr>
          <w:b/>
          <w:color w:val="000000"/>
          <w:sz w:val="24"/>
          <w:szCs w:val="24"/>
        </w:rPr>
        <w:t>/</w:t>
      </w:r>
      <w:r w:rsidRPr="00EB2F06">
        <w:rPr>
          <w:b/>
          <w:color w:val="000000"/>
          <w:sz w:val="24"/>
          <w:szCs w:val="24"/>
        </w:rPr>
        <w:t>20</w:t>
      </w:r>
      <w:r w:rsidR="00EC2B97" w:rsidRPr="00EB2F06">
        <w:rPr>
          <w:b/>
          <w:color w:val="000000"/>
          <w:sz w:val="24"/>
          <w:szCs w:val="24"/>
        </w:rPr>
        <w:t>1</w:t>
      </w:r>
      <w:r w:rsidR="00EB2F06" w:rsidRPr="00EB2F06">
        <w:rPr>
          <w:b/>
          <w:color w:val="000000"/>
          <w:sz w:val="24"/>
          <w:szCs w:val="24"/>
        </w:rPr>
        <w:t>9</w:t>
      </w:r>
    </w:p>
    <w:p w:rsidR="00C55F5F" w:rsidRPr="00EB2F06" w:rsidRDefault="00C55F5F" w:rsidP="00782261">
      <w:pPr>
        <w:pStyle w:val="Cabealho"/>
        <w:tabs>
          <w:tab w:val="clear" w:pos="4419"/>
          <w:tab w:val="clear" w:pos="8838"/>
        </w:tabs>
        <w:jc w:val="center"/>
        <w:rPr>
          <w:b/>
          <w:color w:val="000000"/>
          <w:sz w:val="24"/>
          <w:szCs w:val="24"/>
        </w:rPr>
      </w:pPr>
    </w:p>
    <w:p w:rsidR="005F2BA2"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 xml:space="preserve">1 </w:t>
      </w:r>
      <w:r w:rsidR="005F2BA2" w:rsidRPr="00EB2F06">
        <w:rPr>
          <w:b/>
          <w:color w:val="000000"/>
          <w:sz w:val="24"/>
          <w:szCs w:val="24"/>
        </w:rPr>
        <w:t>–</w:t>
      </w:r>
      <w:r w:rsidRPr="00EB2F06">
        <w:rPr>
          <w:b/>
          <w:color w:val="000000"/>
          <w:sz w:val="24"/>
          <w:szCs w:val="24"/>
        </w:rPr>
        <w:t xml:space="preserve"> PREÂMBULO</w:t>
      </w:r>
    </w:p>
    <w:p w:rsidR="006F7FEF" w:rsidRPr="00EB2F06" w:rsidRDefault="00A21EA2" w:rsidP="00782261">
      <w:pPr>
        <w:pStyle w:val="Cabealho"/>
        <w:tabs>
          <w:tab w:val="clear" w:pos="4419"/>
          <w:tab w:val="clear" w:pos="8838"/>
          <w:tab w:val="left" w:pos="2913"/>
        </w:tabs>
        <w:jc w:val="both"/>
        <w:rPr>
          <w:b/>
          <w:color w:val="000000"/>
          <w:sz w:val="24"/>
          <w:szCs w:val="24"/>
        </w:rPr>
      </w:pPr>
      <w:r w:rsidRPr="00EB2F06">
        <w:rPr>
          <w:b/>
          <w:color w:val="000000"/>
          <w:sz w:val="24"/>
          <w:szCs w:val="24"/>
        </w:rPr>
        <w:tab/>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PROCESSO</w:t>
      </w:r>
      <w:r w:rsidR="00DC15B9">
        <w:rPr>
          <w:b/>
          <w:color w:val="000000"/>
          <w:sz w:val="24"/>
          <w:szCs w:val="24"/>
        </w:rPr>
        <w:t>S</w:t>
      </w:r>
      <w:r w:rsidRPr="00EB2F06">
        <w:rPr>
          <w:b/>
          <w:color w:val="000000"/>
          <w:sz w:val="24"/>
          <w:szCs w:val="24"/>
        </w:rPr>
        <w:t xml:space="preserve"> Nº </w:t>
      </w:r>
      <w:r w:rsidR="002B16A0">
        <w:rPr>
          <w:b/>
          <w:color w:val="000000"/>
          <w:sz w:val="24"/>
          <w:szCs w:val="24"/>
        </w:rPr>
        <w:t>3917</w:t>
      </w:r>
      <w:r w:rsidR="00DC15B9">
        <w:rPr>
          <w:b/>
          <w:color w:val="000000"/>
          <w:sz w:val="24"/>
          <w:szCs w:val="24"/>
        </w:rPr>
        <w:t>/1</w:t>
      </w:r>
      <w:r w:rsidR="00D07295">
        <w:rPr>
          <w:b/>
          <w:color w:val="000000"/>
          <w:sz w:val="24"/>
          <w:szCs w:val="24"/>
        </w:rPr>
        <w:t>9</w:t>
      </w:r>
    </w:p>
    <w:p w:rsidR="005F2BA2" w:rsidRDefault="00D45B8A" w:rsidP="00782261">
      <w:pPr>
        <w:pStyle w:val="Cabealho"/>
        <w:tabs>
          <w:tab w:val="clear" w:pos="4419"/>
          <w:tab w:val="clear" w:pos="8838"/>
        </w:tabs>
        <w:jc w:val="both"/>
        <w:rPr>
          <w:b/>
          <w:color w:val="000000"/>
          <w:sz w:val="24"/>
          <w:szCs w:val="24"/>
        </w:rPr>
      </w:pPr>
      <w:r w:rsidRPr="00EB2F06">
        <w:rPr>
          <w:b/>
          <w:color w:val="000000"/>
          <w:sz w:val="24"/>
          <w:szCs w:val="24"/>
        </w:rPr>
        <w:t xml:space="preserve">SECRETARIA MUNICIPAL DE </w:t>
      </w:r>
      <w:r>
        <w:rPr>
          <w:b/>
          <w:color w:val="000000"/>
          <w:sz w:val="24"/>
          <w:szCs w:val="24"/>
        </w:rPr>
        <w:t>OBRAS E INFRAESTRUTURA</w:t>
      </w:r>
    </w:p>
    <w:p w:rsidR="00D45B8A" w:rsidRPr="00EB2F06" w:rsidRDefault="00D45B8A" w:rsidP="00782261">
      <w:pPr>
        <w:pStyle w:val="Cabealho"/>
        <w:tabs>
          <w:tab w:val="clear" w:pos="4419"/>
          <w:tab w:val="clear" w:pos="8838"/>
        </w:tabs>
        <w:jc w:val="both"/>
        <w:rPr>
          <w:b/>
          <w:color w:val="000000"/>
          <w:sz w:val="24"/>
          <w:szCs w:val="24"/>
        </w:rPr>
      </w:pPr>
      <w:r>
        <w:rPr>
          <w:b/>
          <w:color w:val="000000"/>
          <w:sz w:val="24"/>
          <w:szCs w:val="24"/>
        </w:rPr>
        <w:t>SECRETARIA MUNICIPAL DE EDUCAÇÃO</w:t>
      </w:r>
    </w:p>
    <w:p w:rsidR="002D1931" w:rsidRPr="002D1931" w:rsidRDefault="00116FF7" w:rsidP="002D1931">
      <w:pPr>
        <w:spacing w:before="240" w:after="160"/>
        <w:jc w:val="both"/>
        <w:rPr>
          <w:sz w:val="24"/>
          <w:szCs w:val="24"/>
        </w:rPr>
      </w:pPr>
      <w:r w:rsidRPr="002D1931">
        <w:rPr>
          <w:b/>
          <w:color w:val="000000"/>
          <w:sz w:val="24"/>
          <w:szCs w:val="24"/>
        </w:rPr>
        <w:t>OBJETO</w:t>
      </w:r>
      <w:r w:rsidRPr="002D1931">
        <w:rPr>
          <w:color w:val="000000"/>
          <w:sz w:val="24"/>
          <w:szCs w:val="24"/>
        </w:rPr>
        <w:t>:</w:t>
      </w:r>
      <w:r w:rsidR="00D71DA7" w:rsidRPr="002D1931">
        <w:rPr>
          <w:color w:val="000000"/>
          <w:sz w:val="24"/>
          <w:szCs w:val="24"/>
        </w:rPr>
        <w:t xml:space="preserve"> </w:t>
      </w:r>
      <w:bookmarkStart w:id="0" w:name="_GoBack"/>
      <w:r w:rsidR="002D1931" w:rsidRPr="002D1931">
        <w:rPr>
          <w:sz w:val="24"/>
          <w:szCs w:val="24"/>
        </w:rPr>
        <w:t>Eventual e futura contratação de empresa especializada para prestação de serviços de manutenção mecânica preventiva e corretiva em geral de toda a frota municipal da SMOI e da SME, sem fornecimento de peça.</w:t>
      </w:r>
      <w:bookmarkEnd w:id="0"/>
    </w:p>
    <w:p w:rsidR="00116FF7" w:rsidRPr="002D1931" w:rsidRDefault="00116FF7" w:rsidP="002D1931">
      <w:pPr>
        <w:spacing w:before="240" w:after="160"/>
        <w:jc w:val="both"/>
        <w:rPr>
          <w:color w:val="000000"/>
          <w:sz w:val="24"/>
          <w:szCs w:val="24"/>
        </w:rPr>
      </w:pPr>
      <w:r w:rsidRPr="002D1931">
        <w:rPr>
          <w:b/>
          <w:color w:val="000000"/>
          <w:sz w:val="24"/>
          <w:szCs w:val="24"/>
        </w:rPr>
        <w:t>TIPO</w:t>
      </w:r>
      <w:r w:rsidRPr="002D1931">
        <w:rPr>
          <w:color w:val="000000"/>
          <w:sz w:val="24"/>
          <w:szCs w:val="24"/>
        </w:rPr>
        <w:t xml:space="preserve">: </w:t>
      </w:r>
      <w:r w:rsidR="0033219E" w:rsidRPr="002D1931">
        <w:rPr>
          <w:color w:val="000000"/>
          <w:sz w:val="24"/>
          <w:szCs w:val="24"/>
        </w:rPr>
        <w:t xml:space="preserve">MENOR PREÇO </w:t>
      </w:r>
      <w:r w:rsidR="002B16A0" w:rsidRPr="002D1931">
        <w:rPr>
          <w:color w:val="000000"/>
          <w:sz w:val="24"/>
          <w:szCs w:val="24"/>
        </w:rPr>
        <w:t>POR LOTE</w:t>
      </w:r>
      <w:r w:rsidR="00C02A51" w:rsidRPr="002D1931">
        <w:rPr>
          <w:color w:val="000000"/>
          <w:sz w:val="24"/>
          <w:szCs w:val="24"/>
        </w:rPr>
        <w:t>.</w:t>
      </w:r>
    </w:p>
    <w:p w:rsidR="00AA55F1" w:rsidRPr="00EB2F06" w:rsidRDefault="00AA55F1" w:rsidP="00782261">
      <w:pPr>
        <w:jc w:val="both"/>
        <w:rPr>
          <w:color w:val="000000"/>
          <w:sz w:val="24"/>
          <w:szCs w:val="24"/>
        </w:rPr>
      </w:pPr>
    </w:p>
    <w:p w:rsidR="008D5B53" w:rsidRPr="00EB2F06" w:rsidRDefault="008D5B53" w:rsidP="00782261">
      <w:pPr>
        <w:jc w:val="both"/>
        <w:rPr>
          <w:color w:val="000000"/>
          <w:sz w:val="24"/>
          <w:szCs w:val="24"/>
        </w:rPr>
      </w:pPr>
      <w:r w:rsidRPr="00EB2F06">
        <w:rPr>
          <w:color w:val="000000"/>
          <w:sz w:val="24"/>
          <w:szCs w:val="24"/>
        </w:rPr>
        <w:t>Regime de Execução: Indireta</w:t>
      </w:r>
    </w:p>
    <w:p w:rsidR="004C7E56" w:rsidRPr="00EB2F06" w:rsidRDefault="004C7E56" w:rsidP="00782261">
      <w:pPr>
        <w:jc w:val="both"/>
        <w:rPr>
          <w:color w:val="000000"/>
          <w:sz w:val="24"/>
          <w:szCs w:val="24"/>
        </w:rPr>
      </w:pPr>
    </w:p>
    <w:p w:rsidR="00A0411A" w:rsidRPr="00EB2F06" w:rsidRDefault="00334F4E" w:rsidP="00782261">
      <w:pPr>
        <w:pStyle w:val="Cabealho"/>
        <w:tabs>
          <w:tab w:val="clear" w:pos="4419"/>
          <w:tab w:val="clear" w:pos="8838"/>
        </w:tabs>
        <w:jc w:val="both"/>
        <w:rPr>
          <w:b/>
          <w:color w:val="000000"/>
          <w:sz w:val="24"/>
          <w:szCs w:val="24"/>
        </w:rPr>
      </w:pPr>
      <w:r w:rsidRPr="00EB2F06">
        <w:rPr>
          <w:b/>
          <w:color w:val="000000"/>
          <w:sz w:val="24"/>
          <w:szCs w:val="24"/>
        </w:rPr>
        <w:t>CREDENCIAMENTO,</w:t>
      </w:r>
      <w:r w:rsidR="00A0411A" w:rsidRPr="00EB2F06">
        <w:rPr>
          <w:b/>
          <w:color w:val="000000"/>
          <w:sz w:val="24"/>
          <w:szCs w:val="24"/>
        </w:rPr>
        <w:t xml:space="preserve"> ABERTURA ENVELOPE PROPOSTA</w:t>
      </w:r>
      <w:r w:rsidRPr="00EB2F06">
        <w:rPr>
          <w:color w:val="000000"/>
          <w:sz w:val="24"/>
          <w:szCs w:val="24"/>
        </w:rPr>
        <w:t xml:space="preserve"> E</w:t>
      </w:r>
      <w:r w:rsidR="00A0411A" w:rsidRPr="00EB2F06">
        <w:rPr>
          <w:b/>
          <w:color w:val="000000"/>
          <w:sz w:val="24"/>
          <w:szCs w:val="24"/>
        </w:rPr>
        <w:t xml:space="preserve"> FASE DE LANCES (JULGAMENTO):</w:t>
      </w:r>
    </w:p>
    <w:p w:rsidR="00A0411A" w:rsidRPr="00EB2F06" w:rsidRDefault="00A0411A" w:rsidP="00782261">
      <w:pPr>
        <w:pStyle w:val="Cabealho"/>
        <w:tabs>
          <w:tab w:val="clear" w:pos="4419"/>
          <w:tab w:val="clear" w:pos="8838"/>
        </w:tabs>
        <w:ind w:left="993" w:hanging="993"/>
        <w:jc w:val="both"/>
        <w:rPr>
          <w:b/>
          <w:color w:val="000000"/>
          <w:sz w:val="24"/>
          <w:szCs w:val="24"/>
        </w:rPr>
      </w:pPr>
    </w:p>
    <w:p w:rsidR="00A0411A" w:rsidRPr="00EB2F06" w:rsidRDefault="00A0411A" w:rsidP="00782261">
      <w:pPr>
        <w:pStyle w:val="Cabealho"/>
        <w:tabs>
          <w:tab w:val="clear" w:pos="4419"/>
          <w:tab w:val="clear" w:pos="8838"/>
        </w:tabs>
        <w:ind w:left="993" w:hanging="993"/>
        <w:jc w:val="both"/>
        <w:rPr>
          <w:color w:val="000000"/>
          <w:sz w:val="24"/>
          <w:szCs w:val="24"/>
        </w:rPr>
      </w:pPr>
      <w:r w:rsidRPr="00EB2F06">
        <w:rPr>
          <w:color w:val="000000"/>
          <w:sz w:val="24"/>
          <w:szCs w:val="24"/>
        </w:rPr>
        <w:t xml:space="preserve">Dia: </w:t>
      </w:r>
      <w:r w:rsidR="0013657B">
        <w:rPr>
          <w:color w:val="000000"/>
          <w:sz w:val="24"/>
          <w:szCs w:val="24"/>
        </w:rPr>
        <w:t>27</w:t>
      </w:r>
      <w:r w:rsidR="00B86282" w:rsidRPr="00EB2F06">
        <w:rPr>
          <w:color w:val="000000"/>
          <w:sz w:val="24"/>
          <w:szCs w:val="24"/>
        </w:rPr>
        <w:t>/</w:t>
      </w:r>
      <w:r w:rsidR="0013657B">
        <w:rPr>
          <w:color w:val="000000"/>
          <w:sz w:val="24"/>
          <w:szCs w:val="24"/>
        </w:rPr>
        <w:t>11</w:t>
      </w:r>
      <w:r w:rsidR="00B86282" w:rsidRPr="00EB2F06">
        <w:rPr>
          <w:color w:val="000000"/>
          <w:sz w:val="24"/>
          <w:szCs w:val="24"/>
        </w:rPr>
        <w:t>/201</w:t>
      </w:r>
      <w:r w:rsidR="00EB2F06" w:rsidRPr="00EB2F06">
        <w:rPr>
          <w:color w:val="000000"/>
          <w:sz w:val="24"/>
          <w:szCs w:val="24"/>
        </w:rPr>
        <w:t>9</w:t>
      </w:r>
      <w:r w:rsidRPr="00EB2F06">
        <w:rPr>
          <w:color w:val="000000"/>
          <w:sz w:val="24"/>
          <w:szCs w:val="24"/>
        </w:rPr>
        <w:t xml:space="preserve">, às </w:t>
      </w:r>
      <w:r w:rsidR="0013657B">
        <w:rPr>
          <w:color w:val="000000"/>
          <w:sz w:val="24"/>
          <w:szCs w:val="24"/>
        </w:rPr>
        <w:t>09</w:t>
      </w:r>
      <w:r w:rsidR="00B86282" w:rsidRPr="00EB2F06">
        <w:rPr>
          <w:color w:val="000000"/>
          <w:sz w:val="24"/>
          <w:szCs w:val="24"/>
        </w:rPr>
        <w:t>h</w:t>
      </w:r>
      <w:r w:rsidR="0013657B">
        <w:rPr>
          <w:color w:val="000000"/>
          <w:sz w:val="24"/>
          <w:szCs w:val="24"/>
        </w:rPr>
        <w:t>30</w:t>
      </w:r>
      <w:r w:rsidR="00B86282" w:rsidRPr="00EB2F06">
        <w:rPr>
          <w:color w:val="000000"/>
          <w:sz w:val="24"/>
          <w:szCs w:val="24"/>
        </w:rPr>
        <w:t>min</w:t>
      </w:r>
    </w:p>
    <w:p w:rsidR="00116FF7" w:rsidRPr="00EB2F06" w:rsidRDefault="00116FF7" w:rsidP="00782261">
      <w:pPr>
        <w:pStyle w:val="Cabealho"/>
        <w:tabs>
          <w:tab w:val="clear" w:pos="4419"/>
          <w:tab w:val="clear" w:pos="8838"/>
        </w:tabs>
        <w:ind w:left="993" w:hanging="993"/>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LOCAL:</w:t>
      </w:r>
      <w:r w:rsidRPr="00EB2F06">
        <w:rPr>
          <w:color w:val="000000"/>
          <w:sz w:val="24"/>
          <w:szCs w:val="24"/>
        </w:rPr>
        <w:t xml:space="preserve"> na sala de reunião da Comissão Permanente de Licitações e Compras da </w:t>
      </w:r>
      <w:r w:rsidR="008839AA" w:rsidRPr="00EB2F06">
        <w:rPr>
          <w:color w:val="000000"/>
          <w:sz w:val="24"/>
          <w:szCs w:val="24"/>
        </w:rPr>
        <w:t>Prefeitura</w:t>
      </w:r>
      <w:r w:rsidRPr="00EB2F06">
        <w:rPr>
          <w:color w:val="000000"/>
          <w:sz w:val="24"/>
          <w:szCs w:val="24"/>
        </w:rPr>
        <w:t xml:space="preserve"> Municipal de Bom Jardim, localizada à Praça Governador Roberto Silveira, nº 44, </w:t>
      </w:r>
      <w:r w:rsidR="001F333F" w:rsidRPr="00EB2F06">
        <w:rPr>
          <w:color w:val="000000"/>
          <w:sz w:val="24"/>
          <w:szCs w:val="24"/>
        </w:rPr>
        <w:t>4</w:t>
      </w:r>
      <w:r w:rsidRPr="00EB2F06">
        <w:rPr>
          <w:color w:val="000000"/>
          <w:sz w:val="24"/>
          <w:szCs w:val="24"/>
        </w:rPr>
        <w:t>º andar – Centro – Bom Jardim/RJ.</w:t>
      </w:r>
    </w:p>
    <w:p w:rsidR="00116FF7" w:rsidRPr="00EB2F06" w:rsidRDefault="00116FF7" w:rsidP="00782261">
      <w:pPr>
        <w:pStyle w:val="Cabealho"/>
        <w:tabs>
          <w:tab w:val="clear" w:pos="4419"/>
          <w:tab w:val="clear" w:pos="8838"/>
        </w:tabs>
        <w:jc w:val="both"/>
        <w:rPr>
          <w:color w:val="000000"/>
          <w:sz w:val="24"/>
          <w:szCs w:val="24"/>
        </w:rPr>
      </w:pPr>
    </w:p>
    <w:p w:rsidR="00116FF7" w:rsidRPr="00EB2F06" w:rsidRDefault="00116FF7" w:rsidP="00782261">
      <w:pPr>
        <w:pStyle w:val="Cabealho"/>
        <w:tabs>
          <w:tab w:val="clear" w:pos="4419"/>
          <w:tab w:val="clear" w:pos="8838"/>
        </w:tabs>
        <w:jc w:val="both"/>
        <w:rPr>
          <w:color w:val="000000"/>
          <w:sz w:val="24"/>
          <w:szCs w:val="24"/>
        </w:rPr>
      </w:pPr>
      <w:r w:rsidRPr="00EB2F06">
        <w:rPr>
          <w:b/>
          <w:color w:val="000000"/>
          <w:sz w:val="24"/>
          <w:szCs w:val="24"/>
        </w:rPr>
        <w:t>LEGISLAÇÃO PERTINENTE</w:t>
      </w:r>
      <w:r w:rsidRPr="00EB2F06">
        <w:rPr>
          <w:color w:val="000000"/>
          <w:sz w:val="24"/>
          <w:szCs w:val="24"/>
        </w:rPr>
        <w:t xml:space="preserve">: Lei Federal nº 10.520 de 17 de julho de </w:t>
      </w:r>
      <w:proofErr w:type="gramStart"/>
      <w:r w:rsidRPr="00EB2F06">
        <w:rPr>
          <w:color w:val="000000"/>
          <w:sz w:val="24"/>
          <w:szCs w:val="24"/>
        </w:rPr>
        <w:t>2002,</w:t>
      </w:r>
      <w:proofErr w:type="gramEnd"/>
      <w:r w:rsidR="00821013" w:rsidRPr="00EB2F06">
        <w:rPr>
          <w:color w:val="000000"/>
          <w:sz w:val="24"/>
          <w:szCs w:val="24"/>
        </w:rPr>
        <w:t>Decreto</w:t>
      </w:r>
      <w:r w:rsidRPr="00EB2F06">
        <w:rPr>
          <w:color w:val="000000"/>
          <w:sz w:val="24"/>
          <w:szCs w:val="24"/>
        </w:rPr>
        <w:t xml:space="preserve"> nº 3931/01, bem como no </w:t>
      </w:r>
      <w:r w:rsidR="009C7441" w:rsidRPr="00EB2F06">
        <w:rPr>
          <w:color w:val="000000"/>
          <w:sz w:val="24"/>
          <w:szCs w:val="24"/>
        </w:rPr>
        <w:t>Decreto Municipal 2156/10, de 14</w:t>
      </w:r>
      <w:r w:rsidRPr="00EB2F06">
        <w:rPr>
          <w:color w:val="000000"/>
          <w:sz w:val="24"/>
          <w:szCs w:val="24"/>
        </w:rPr>
        <w:t xml:space="preserve"> de janeiro de 2010, Lei complementar</w:t>
      </w:r>
      <w:r w:rsidR="00821013" w:rsidRPr="00EB2F06">
        <w:rPr>
          <w:color w:val="000000"/>
          <w:sz w:val="24"/>
          <w:szCs w:val="24"/>
        </w:rPr>
        <w:t xml:space="preserve"> Municipal</w:t>
      </w:r>
      <w:r w:rsidRPr="00EB2F06">
        <w:rPr>
          <w:color w:val="000000"/>
          <w:sz w:val="24"/>
          <w:szCs w:val="24"/>
        </w:rPr>
        <w:t xml:space="preserve"> </w:t>
      </w:r>
      <w:r w:rsidR="00793C8A" w:rsidRPr="00EB2F06">
        <w:rPr>
          <w:color w:val="000000"/>
          <w:sz w:val="24"/>
          <w:szCs w:val="24"/>
        </w:rPr>
        <w:t>nº 135 de 19 de outubro de 2011 com alterações na</w:t>
      </w:r>
      <w:r w:rsidRPr="00EB2F06">
        <w:rPr>
          <w:color w:val="000000"/>
          <w:sz w:val="24"/>
          <w:szCs w:val="24"/>
        </w:rPr>
        <w:t xml:space="preserve"> </w:t>
      </w:r>
      <w:r w:rsidR="00D8434F" w:rsidRPr="00EB2F06">
        <w:rPr>
          <w:color w:val="000000"/>
          <w:sz w:val="24"/>
          <w:szCs w:val="24"/>
        </w:rPr>
        <w:t xml:space="preserve">Lei </w:t>
      </w:r>
      <w:proofErr w:type="spellStart"/>
      <w:r w:rsidR="00D8434F" w:rsidRPr="00EB2F06">
        <w:rPr>
          <w:color w:val="000000"/>
          <w:sz w:val="24"/>
          <w:szCs w:val="24"/>
        </w:rPr>
        <w:t>Complemental</w:t>
      </w:r>
      <w:proofErr w:type="spellEnd"/>
      <w:r w:rsidR="00D8434F" w:rsidRPr="00EB2F06">
        <w:rPr>
          <w:color w:val="000000"/>
          <w:sz w:val="24"/>
          <w:szCs w:val="24"/>
        </w:rPr>
        <w:t xml:space="preserve"> Federal 147/2014, </w:t>
      </w:r>
      <w:r w:rsidRPr="00EB2F06">
        <w:rPr>
          <w:color w:val="000000"/>
          <w:sz w:val="24"/>
          <w:szCs w:val="24"/>
        </w:rPr>
        <w:t>aplicando-se subsidiariamente, as normas da Lei</w:t>
      </w:r>
      <w:r w:rsidRPr="00EB2F06">
        <w:rPr>
          <w:b/>
          <w:bCs/>
          <w:color w:val="000000"/>
          <w:sz w:val="24"/>
          <w:szCs w:val="24"/>
        </w:rPr>
        <w:t xml:space="preserve"> </w:t>
      </w:r>
      <w:r w:rsidRPr="00EB2F06">
        <w:rPr>
          <w:color w:val="000000"/>
          <w:sz w:val="24"/>
          <w:szCs w:val="24"/>
        </w:rPr>
        <w:t>nº 8.666 /93 e suas alterações.</w:t>
      </w:r>
    </w:p>
    <w:p w:rsidR="00116FF7" w:rsidRPr="00EB2F06" w:rsidRDefault="00116FF7" w:rsidP="00782261">
      <w:pPr>
        <w:pStyle w:val="Cabealho"/>
        <w:tabs>
          <w:tab w:val="clear" w:pos="4419"/>
          <w:tab w:val="clear" w:pos="8838"/>
        </w:tabs>
        <w:jc w:val="both"/>
        <w:rPr>
          <w:color w:val="000000"/>
          <w:sz w:val="24"/>
          <w:szCs w:val="24"/>
        </w:rPr>
      </w:pPr>
      <w:r w:rsidRPr="00EB2F06">
        <w:rPr>
          <w:color w:val="000000"/>
          <w:sz w:val="24"/>
          <w:szCs w:val="24"/>
        </w:rPr>
        <w:t xml:space="preserve">              </w:t>
      </w: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 xml:space="preserve">Os interessados em participar da presente licitação deverão </w:t>
      </w:r>
      <w:proofErr w:type="gramStart"/>
      <w:r w:rsidRPr="00EB2F06">
        <w:rPr>
          <w:b/>
          <w:color w:val="000000"/>
          <w:sz w:val="24"/>
          <w:szCs w:val="24"/>
        </w:rPr>
        <w:t>entregar,</w:t>
      </w:r>
      <w:proofErr w:type="gramEnd"/>
      <w:r w:rsidRPr="00EB2F06">
        <w:rPr>
          <w:b/>
          <w:color w:val="000000"/>
          <w:sz w:val="24"/>
          <w:szCs w:val="24"/>
        </w:rPr>
        <w:t xml:space="preserve"> diretamente na CPL</w:t>
      </w:r>
      <w:r w:rsidR="000B1465" w:rsidRPr="00EB2F06">
        <w:rPr>
          <w:b/>
          <w:color w:val="000000"/>
          <w:sz w:val="24"/>
          <w:szCs w:val="24"/>
        </w:rPr>
        <w:t>C</w:t>
      </w:r>
      <w:r w:rsidRPr="00EB2F06">
        <w:rPr>
          <w:b/>
          <w:color w:val="000000"/>
          <w:sz w:val="24"/>
          <w:szCs w:val="24"/>
        </w:rPr>
        <w:t xml:space="preserve"> os envelopes fechados e indevassáveis. </w:t>
      </w:r>
    </w:p>
    <w:p w:rsidR="00AA55F1" w:rsidRPr="00EB2F06" w:rsidRDefault="00AA55F1"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jc w:val="both"/>
        <w:rPr>
          <w:b/>
          <w:color w:val="000000"/>
          <w:sz w:val="24"/>
          <w:szCs w:val="24"/>
        </w:rPr>
      </w:pPr>
      <w:r w:rsidRPr="00EB2F06">
        <w:rPr>
          <w:b/>
          <w:color w:val="000000"/>
          <w:sz w:val="24"/>
          <w:szCs w:val="24"/>
        </w:rPr>
        <w:t>Não haverá prazo de tolerância para entrega dos envelopes (habilitação e proposta de preços).</w:t>
      </w:r>
    </w:p>
    <w:p w:rsidR="00C55F5F" w:rsidRPr="00EB2F06" w:rsidRDefault="00C55F5F" w:rsidP="00782261">
      <w:pPr>
        <w:pStyle w:val="Cabealho"/>
        <w:tabs>
          <w:tab w:val="clear" w:pos="4419"/>
          <w:tab w:val="clear" w:pos="8838"/>
        </w:tabs>
        <w:jc w:val="both"/>
        <w:rPr>
          <w:b/>
          <w:color w:val="000000"/>
          <w:sz w:val="24"/>
          <w:szCs w:val="24"/>
        </w:rPr>
      </w:pP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2</w:t>
      </w:r>
      <w:r w:rsidR="00250F77" w:rsidRPr="00EB2F06">
        <w:rPr>
          <w:b/>
          <w:color w:val="000000"/>
          <w:sz w:val="24"/>
          <w:szCs w:val="24"/>
        </w:rPr>
        <w:t xml:space="preserve"> </w:t>
      </w:r>
      <w:r w:rsidRPr="00EB2F06">
        <w:rPr>
          <w:b/>
          <w:color w:val="000000"/>
          <w:sz w:val="24"/>
          <w:szCs w:val="24"/>
        </w:rPr>
        <w:t>-</w:t>
      </w:r>
      <w:r w:rsidR="00250F77" w:rsidRPr="00EB2F06">
        <w:rPr>
          <w:b/>
          <w:color w:val="000000"/>
          <w:sz w:val="24"/>
          <w:szCs w:val="24"/>
        </w:rPr>
        <w:t xml:space="preserve"> </w:t>
      </w:r>
      <w:r w:rsidRPr="00EB2F06">
        <w:rPr>
          <w:b/>
          <w:color w:val="000000"/>
          <w:sz w:val="24"/>
          <w:szCs w:val="24"/>
        </w:rPr>
        <w:t>DO OBJETO:</w:t>
      </w:r>
    </w:p>
    <w:p w:rsidR="00116FF7" w:rsidRDefault="00116FF7" w:rsidP="00782261">
      <w:pPr>
        <w:spacing w:before="240" w:after="160"/>
        <w:jc w:val="both"/>
        <w:rPr>
          <w:b/>
          <w:bCs/>
          <w:color w:val="000000"/>
          <w:sz w:val="24"/>
          <w:szCs w:val="24"/>
        </w:rPr>
      </w:pPr>
      <w:r w:rsidRPr="005F4311">
        <w:rPr>
          <w:color w:val="000000"/>
          <w:sz w:val="24"/>
          <w:szCs w:val="24"/>
        </w:rPr>
        <w:t>2.1</w:t>
      </w:r>
      <w:r w:rsidR="005F2BA2" w:rsidRPr="005F4311">
        <w:rPr>
          <w:color w:val="000000"/>
          <w:sz w:val="24"/>
          <w:szCs w:val="24"/>
        </w:rPr>
        <w:t xml:space="preserve"> –</w:t>
      </w:r>
      <w:r w:rsidR="004E6A3D" w:rsidRPr="005F4311">
        <w:rPr>
          <w:color w:val="000000"/>
          <w:sz w:val="24"/>
          <w:szCs w:val="24"/>
        </w:rPr>
        <w:t xml:space="preserve"> Constitui objeto desta Licitação o Reg</w:t>
      </w:r>
      <w:r w:rsidR="00C43EC1" w:rsidRPr="005F4311">
        <w:rPr>
          <w:color w:val="000000"/>
          <w:sz w:val="24"/>
          <w:szCs w:val="24"/>
        </w:rPr>
        <w:t xml:space="preserve">istro de Preços </w:t>
      </w:r>
      <w:r w:rsidR="000E4293" w:rsidRPr="005F4311">
        <w:rPr>
          <w:color w:val="000000"/>
          <w:sz w:val="24"/>
          <w:szCs w:val="24"/>
        </w:rPr>
        <w:t>para</w:t>
      </w:r>
      <w:r w:rsidR="00AA55F1" w:rsidRPr="005F4311">
        <w:rPr>
          <w:sz w:val="24"/>
          <w:szCs w:val="24"/>
        </w:rPr>
        <w:t xml:space="preserve"> </w:t>
      </w:r>
      <w:r w:rsidR="002D1931" w:rsidRPr="002D1931">
        <w:rPr>
          <w:sz w:val="24"/>
          <w:szCs w:val="24"/>
        </w:rPr>
        <w:t>Eventual e futura contratação de empresa especializada para prestação de serviços de manutenção mecânica preventiva e corretiva em geral de toda a frota municipal da SMOI e da SME, sem fornecimento de peça</w:t>
      </w:r>
      <w:r w:rsidR="0059409D">
        <w:rPr>
          <w:sz w:val="24"/>
          <w:szCs w:val="24"/>
        </w:rPr>
        <w:t xml:space="preserve">, </w:t>
      </w:r>
      <w:r w:rsidR="004E6A3D" w:rsidRPr="005F4311">
        <w:rPr>
          <w:bCs/>
          <w:color w:val="000000"/>
          <w:sz w:val="24"/>
          <w:szCs w:val="24"/>
        </w:rPr>
        <w:t>conforme condições e</w:t>
      </w:r>
      <w:r w:rsidR="00BE28BC" w:rsidRPr="005F4311">
        <w:rPr>
          <w:sz w:val="24"/>
          <w:szCs w:val="24"/>
        </w:rPr>
        <w:t xml:space="preserve"> </w:t>
      </w:r>
      <w:r w:rsidR="004E6A3D" w:rsidRPr="005F4311">
        <w:rPr>
          <w:bCs/>
          <w:color w:val="000000"/>
          <w:sz w:val="24"/>
          <w:szCs w:val="24"/>
        </w:rPr>
        <w:t xml:space="preserve">especificações contidas na Planilha de quantitativos e Preços </w:t>
      </w:r>
      <w:proofErr w:type="gramStart"/>
      <w:r w:rsidR="004E6A3D" w:rsidRPr="005F4311">
        <w:rPr>
          <w:bCs/>
          <w:color w:val="000000"/>
          <w:sz w:val="24"/>
          <w:szCs w:val="24"/>
        </w:rPr>
        <w:t>Unitários – Anexo I do Termo de Referência do presente Edital</w:t>
      </w:r>
      <w:proofErr w:type="gramEnd"/>
      <w:r w:rsidR="004E6A3D" w:rsidRPr="005F4311">
        <w:rPr>
          <w:bCs/>
          <w:color w:val="000000"/>
          <w:sz w:val="24"/>
          <w:szCs w:val="24"/>
        </w:rPr>
        <w:t>.</w:t>
      </w:r>
      <w:r w:rsidR="00441A5C" w:rsidRPr="005F4311">
        <w:rPr>
          <w:b/>
          <w:bCs/>
          <w:color w:val="000000"/>
          <w:sz w:val="24"/>
          <w:szCs w:val="24"/>
        </w:rPr>
        <w:t xml:space="preserve"> </w:t>
      </w:r>
      <w:r w:rsidR="00D45B8A">
        <w:rPr>
          <w:b/>
          <w:bCs/>
          <w:color w:val="000000"/>
          <w:sz w:val="24"/>
          <w:szCs w:val="24"/>
        </w:rPr>
        <w:t>.</w:t>
      </w:r>
    </w:p>
    <w:p w:rsidR="00116FF7" w:rsidRPr="00EB2F06" w:rsidRDefault="00116FF7" w:rsidP="00782261">
      <w:pPr>
        <w:pStyle w:val="Cabealho"/>
        <w:tabs>
          <w:tab w:val="clear" w:pos="4419"/>
          <w:tab w:val="clear" w:pos="8838"/>
        </w:tabs>
        <w:spacing w:after="240"/>
        <w:jc w:val="both"/>
        <w:rPr>
          <w:b/>
          <w:color w:val="000000"/>
          <w:sz w:val="24"/>
          <w:szCs w:val="24"/>
        </w:rPr>
      </w:pPr>
      <w:r w:rsidRPr="00EB2F06">
        <w:rPr>
          <w:b/>
          <w:color w:val="000000"/>
          <w:sz w:val="24"/>
          <w:szCs w:val="24"/>
        </w:rPr>
        <w:t>3</w:t>
      </w:r>
      <w:r w:rsidR="00811404" w:rsidRPr="00EB2F06">
        <w:rPr>
          <w:b/>
          <w:color w:val="000000"/>
          <w:sz w:val="24"/>
          <w:szCs w:val="24"/>
        </w:rPr>
        <w:t xml:space="preserve"> </w:t>
      </w:r>
      <w:r w:rsidR="0039513C">
        <w:rPr>
          <w:b/>
          <w:color w:val="000000"/>
          <w:sz w:val="24"/>
          <w:szCs w:val="24"/>
        </w:rPr>
        <w:t>–</w:t>
      </w:r>
      <w:r w:rsidR="00D45B8A">
        <w:rPr>
          <w:b/>
          <w:color w:val="000000"/>
          <w:sz w:val="24"/>
          <w:szCs w:val="24"/>
        </w:rPr>
        <w:t xml:space="preserve"> DA </w:t>
      </w:r>
      <w:r w:rsidR="00D45B8A" w:rsidRPr="00D45B8A">
        <w:rPr>
          <w:b/>
          <w:color w:val="000000"/>
          <w:sz w:val="24"/>
          <w:szCs w:val="24"/>
        </w:rPr>
        <w:t>DURAÇÃO DA ATA DE REGISTRO DE PREÇOS</w:t>
      </w:r>
      <w:r w:rsidRPr="00EB2F06">
        <w:rPr>
          <w:b/>
          <w:color w:val="000000"/>
          <w:sz w:val="24"/>
          <w:szCs w:val="24"/>
        </w:rPr>
        <w:t xml:space="preserve">, DO </w:t>
      </w:r>
      <w:r w:rsidR="00D45B8A" w:rsidRPr="00D45B8A">
        <w:rPr>
          <w:b/>
          <w:color w:val="000000"/>
          <w:sz w:val="24"/>
          <w:szCs w:val="24"/>
        </w:rPr>
        <w:t>PRAZO, FORMA</w:t>
      </w:r>
      <w:r w:rsidR="00D45B8A">
        <w:rPr>
          <w:b/>
          <w:color w:val="000000"/>
          <w:sz w:val="24"/>
          <w:szCs w:val="24"/>
        </w:rPr>
        <w:t>,</w:t>
      </w:r>
      <w:r w:rsidR="00D45B8A" w:rsidRPr="00D45B8A">
        <w:rPr>
          <w:b/>
          <w:color w:val="000000"/>
          <w:sz w:val="24"/>
          <w:szCs w:val="24"/>
        </w:rPr>
        <w:t xml:space="preserve"> LOCAL DE EXECUÇÃO</w:t>
      </w:r>
      <w:r w:rsidR="006214E8">
        <w:rPr>
          <w:b/>
          <w:color w:val="000000"/>
          <w:sz w:val="24"/>
          <w:szCs w:val="24"/>
        </w:rPr>
        <w:t>,</w:t>
      </w:r>
      <w:r w:rsidR="006214E8" w:rsidRPr="006214E8">
        <w:t xml:space="preserve"> </w:t>
      </w:r>
      <w:r w:rsidR="006214E8" w:rsidRPr="006214E8">
        <w:rPr>
          <w:b/>
          <w:color w:val="000000"/>
          <w:sz w:val="24"/>
          <w:szCs w:val="24"/>
        </w:rPr>
        <w:t>DETALHAMENTO DO OBJETO</w:t>
      </w:r>
      <w:r w:rsidR="006214E8">
        <w:rPr>
          <w:b/>
          <w:color w:val="000000"/>
          <w:sz w:val="24"/>
          <w:szCs w:val="24"/>
        </w:rPr>
        <w:t xml:space="preserve">, </w:t>
      </w:r>
      <w:r w:rsidR="006214E8" w:rsidRPr="006214E8">
        <w:rPr>
          <w:b/>
          <w:color w:val="000000"/>
          <w:sz w:val="24"/>
          <w:szCs w:val="24"/>
        </w:rPr>
        <w:t>DETALHAMENTO DOS VEÍCULOS</w:t>
      </w:r>
      <w:r w:rsidR="00D45B8A">
        <w:rPr>
          <w:b/>
          <w:color w:val="000000"/>
          <w:sz w:val="24"/>
          <w:szCs w:val="24"/>
        </w:rPr>
        <w:t xml:space="preserve"> E DO </w:t>
      </w:r>
      <w:r w:rsidR="00D45B8A" w:rsidRPr="00C733BA">
        <w:rPr>
          <w:b/>
          <w:bCs/>
          <w:sz w:val="24"/>
          <w:szCs w:val="24"/>
        </w:rPr>
        <w:t>DETALHAMENTO DOS SERVIÇOS</w:t>
      </w:r>
      <w:r w:rsidRPr="00EB2F06">
        <w:rPr>
          <w:b/>
          <w:color w:val="000000"/>
          <w:sz w:val="24"/>
          <w:szCs w:val="24"/>
        </w:rPr>
        <w:t>.</w:t>
      </w:r>
    </w:p>
    <w:p w:rsidR="00D45B8A" w:rsidRPr="006214E8" w:rsidRDefault="00897D71" w:rsidP="00D45B8A">
      <w:pPr>
        <w:spacing w:after="160"/>
        <w:jc w:val="both"/>
        <w:rPr>
          <w:b/>
          <w:bCs/>
          <w:sz w:val="24"/>
          <w:szCs w:val="24"/>
        </w:rPr>
      </w:pPr>
      <w:proofErr w:type="gramStart"/>
      <w:r w:rsidRPr="006214E8">
        <w:rPr>
          <w:b/>
          <w:bCs/>
          <w:color w:val="000000"/>
          <w:sz w:val="24"/>
          <w:szCs w:val="24"/>
        </w:rPr>
        <w:t>3.1</w:t>
      </w:r>
      <w:r w:rsidR="0059409D" w:rsidRPr="006214E8">
        <w:rPr>
          <w:b/>
          <w:bCs/>
          <w:color w:val="000000"/>
          <w:sz w:val="24"/>
          <w:szCs w:val="24"/>
        </w:rPr>
        <w:t xml:space="preserve"> –</w:t>
      </w:r>
      <w:r w:rsidR="00C43EC1" w:rsidRPr="006214E8">
        <w:rPr>
          <w:b/>
          <w:color w:val="000000"/>
          <w:sz w:val="24"/>
          <w:szCs w:val="24"/>
        </w:rPr>
        <w:t xml:space="preserve"> </w:t>
      </w:r>
      <w:r w:rsidR="00D45B8A" w:rsidRPr="006214E8">
        <w:rPr>
          <w:b/>
          <w:bCs/>
          <w:sz w:val="24"/>
          <w:szCs w:val="24"/>
        </w:rPr>
        <w:t>DURAÇÃO</w:t>
      </w:r>
      <w:proofErr w:type="gramEnd"/>
      <w:r w:rsidR="00D45B8A" w:rsidRPr="006214E8">
        <w:rPr>
          <w:b/>
          <w:bCs/>
          <w:sz w:val="24"/>
          <w:szCs w:val="24"/>
        </w:rPr>
        <w:t xml:space="preserve"> DA ATA DE REGISTRO DE PREÇOS</w:t>
      </w:r>
    </w:p>
    <w:p w:rsidR="00D45B8A" w:rsidRPr="00167442" w:rsidRDefault="00D45B8A" w:rsidP="00D45B8A">
      <w:pPr>
        <w:spacing w:after="160"/>
        <w:jc w:val="both"/>
        <w:rPr>
          <w:bCs/>
          <w:sz w:val="24"/>
          <w:szCs w:val="24"/>
        </w:rPr>
      </w:pPr>
      <w:r>
        <w:rPr>
          <w:bCs/>
          <w:sz w:val="24"/>
          <w:szCs w:val="24"/>
        </w:rPr>
        <w:t>3.1.1</w:t>
      </w:r>
      <w:r>
        <w:rPr>
          <w:b/>
          <w:bCs/>
          <w:sz w:val="24"/>
          <w:szCs w:val="24"/>
        </w:rPr>
        <w:t xml:space="preserve"> – </w:t>
      </w:r>
      <w:r w:rsidRPr="00167442">
        <w:rPr>
          <w:bCs/>
          <w:sz w:val="24"/>
          <w:szCs w:val="24"/>
        </w:rPr>
        <w:t>O termo inicial da vigência da ata de registro de preços é a data d</w:t>
      </w:r>
      <w:r>
        <w:rPr>
          <w:bCs/>
          <w:sz w:val="24"/>
          <w:szCs w:val="24"/>
        </w:rPr>
        <w:t>a</w:t>
      </w:r>
      <w:r w:rsidRPr="00167442">
        <w:rPr>
          <w:bCs/>
          <w:sz w:val="24"/>
          <w:szCs w:val="24"/>
        </w:rPr>
        <w:t xml:space="preserve"> </w:t>
      </w:r>
      <w:r>
        <w:rPr>
          <w:bCs/>
          <w:sz w:val="24"/>
          <w:szCs w:val="24"/>
        </w:rPr>
        <w:t>assinatura</w:t>
      </w:r>
      <w:r w:rsidRPr="00167442">
        <w:rPr>
          <w:bCs/>
          <w:sz w:val="24"/>
          <w:szCs w:val="24"/>
        </w:rPr>
        <w:t xml:space="preserve"> </w:t>
      </w:r>
      <w:r>
        <w:rPr>
          <w:bCs/>
          <w:sz w:val="24"/>
          <w:szCs w:val="24"/>
        </w:rPr>
        <w:t>do Registro de Preço desta</w:t>
      </w:r>
      <w:r w:rsidRPr="00167442">
        <w:rPr>
          <w:bCs/>
          <w:sz w:val="24"/>
          <w:szCs w:val="24"/>
        </w:rPr>
        <w:t>.</w:t>
      </w:r>
    </w:p>
    <w:p w:rsidR="00D45B8A" w:rsidRDefault="00D45B8A" w:rsidP="00D45B8A">
      <w:pPr>
        <w:spacing w:after="160"/>
        <w:jc w:val="both"/>
        <w:rPr>
          <w:bCs/>
          <w:sz w:val="24"/>
          <w:szCs w:val="24"/>
        </w:rPr>
      </w:pPr>
      <w:r>
        <w:rPr>
          <w:bCs/>
          <w:sz w:val="24"/>
          <w:szCs w:val="24"/>
        </w:rPr>
        <w:lastRenderedPageBreak/>
        <w:t>3.1.2</w:t>
      </w:r>
      <w:r>
        <w:rPr>
          <w:b/>
          <w:bCs/>
          <w:sz w:val="24"/>
          <w:szCs w:val="24"/>
        </w:rPr>
        <w:t xml:space="preserve"> – </w:t>
      </w:r>
      <w:r w:rsidRPr="00167442">
        <w:rPr>
          <w:bCs/>
          <w:sz w:val="24"/>
          <w:szCs w:val="24"/>
        </w:rPr>
        <w:t>O termo final da vigência da ata de registro de preços é a data imediatamente posterior após 12 meses do termo inicial.</w:t>
      </w:r>
    </w:p>
    <w:p w:rsidR="00D45B8A" w:rsidRPr="00560C9D" w:rsidRDefault="006214E8" w:rsidP="00D45B8A">
      <w:pPr>
        <w:spacing w:after="160"/>
        <w:jc w:val="both"/>
        <w:rPr>
          <w:b/>
          <w:bCs/>
          <w:sz w:val="24"/>
          <w:szCs w:val="24"/>
        </w:rPr>
      </w:pPr>
      <w:proofErr w:type="gramStart"/>
      <w:r>
        <w:rPr>
          <w:b/>
          <w:bCs/>
          <w:sz w:val="24"/>
          <w:szCs w:val="24"/>
        </w:rPr>
        <w:t>3.2</w:t>
      </w:r>
      <w:r w:rsidR="00D45B8A" w:rsidRPr="00560C9D">
        <w:rPr>
          <w:b/>
          <w:bCs/>
          <w:sz w:val="24"/>
          <w:szCs w:val="24"/>
        </w:rPr>
        <w:t xml:space="preserve"> – PRAZO</w:t>
      </w:r>
      <w:proofErr w:type="gramEnd"/>
      <w:r w:rsidR="00D45B8A" w:rsidRPr="00560C9D">
        <w:rPr>
          <w:b/>
          <w:bCs/>
          <w:sz w:val="24"/>
          <w:szCs w:val="24"/>
        </w:rPr>
        <w:t>, FORMA E LOCAL DE EXECUÇÃO</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.1 – A execução dos serviços é realizada em duas etapas: o diagnóstico do problema e o procedimento de manutenção.</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.2 – A CONTRATADA terá o prazo de 24 (vinte e quatro) horas, contados da data de recebimento da requisição, para concluir o diagnóstico do problema.</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.3 – Após a apresentação do diagnóstico, a CONTRATADA terá o prazo de 48 (quarenta e oito) horas para concluir o procedimento de manutenção.</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 xml:space="preserve">.4 – Sendo necessária a troca de peças, para cálculo do prazo, será desconsiderado o tempo que a CONTRATANTE levar para fornecer as mesmas, registrando-se, neste caso, o tempo de suspensão do serviço, com assinatura do fiscal e o representante da empresa prestadora do serviço e retornar a tomada do tempo, no momento da entrega das peças. </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.5 – Todo serviço a ser executado deverá ser submetido aos fiscais do contrato, constando de relatório escrito, quantificando o serviço em horas, contadas a partir da entrega do veículo na oficina da CONTRATADA.</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 xml:space="preserve">.6 – </w:t>
      </w:r>
      <w:r w:rsidR="00D45B8A" w:rsidRPr="00C17D2C">
        <w:rPr>
          <w:bCs/>
          <w:sz w:val="24"/>
          <w:szCs w:val="24"/>
        </w:rPr>
        <w:t xml:space="preserve">O pagamento dos serviços ocorrerá de acordo com a Tabela de cada Montadora que determina a quantidade máxima de tempo a ser gasto nos reparos preventivos e corretivos. Caso não haja tabela, ficará </w:t>
      </w:r>
      <w:proofErr w:type="gramStart"/>
      <w:r w:rsidR="00D45B8A" w:rsidRPr="00C17D2C">
        <w:rPr>
          <w:bCs/>
          <w:sz w:val="24"/>
          <w:szCs w:val="24"/>
        </w:rPr>
        <w:t>condicionado</w:t>
      </w:r>
      <w:proofErr w:type="gramEnd"/>
      <w:r w:rsidR="00D45B8A" w:rsidRPr="00C17D2C">
        <w:rPr>
          <w:bCs/>
          <w:sz w:val="24"/>
          <w:szCs w:val="24"/>
        </w:rPr>
        <w:t xml:space="preserve"> a apresentação de 03 orçamentos pelo Fiscal do Contrato.</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 xml:space="preserve">.7 – </w:t>
      </w:r>
      <w:r w:rsidR="00D45B8A">
        <w:rPr>
          <w:bCs/>
          <w:sz w:val="24"/>
          <w:szCs w:val="24"/>
        </w:rPr>
        <w:t>E</w:t>
      </w:r>
      <w:r w:rsidR="00D45B8A" w:rsidRPr="00C61AA2">
        <w:rPr>
          <w:bCs/>
          <w:sz w:val="24"/>
          <w:szCs w:val="24"/>
        </w:rPr>
        <w:t>m nenhuma hipótese será efetuado pagamento de horas superior ao estipulado nas Tabelas das Montadoras ou superior aos 03 orçamentos apresentados pelo Fiscal do Contrato caso não tenha tabela</w:t>
      </w:r>
      <w:r w:rsidR="00D45B8A" w:rsidRPr="00C733BA">
        <w:rPr>
          <w:bCs/>
          <w:sz w:val="24"/>
          <w:szCs w:val="24"/>
        </w:rPr>
        <w:t>.</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.8 – Uma vez constatada a necessidade de outros serviços, não previstos inicialmente no orçamento, a CONTRATADA deverá comunicar ao fiscal do contrato, para que este os autorize.</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.9 – Q</w:t>
      </w:r>
      <w:r w:rsidR="00D45B8A" w:rsidRPr="00C61AA2">
        <w:rPr>
          <w:bCs/>
          <w:sz w:val="24"/>
          <w:szCs w:val="24"/>
        </w:rPr>
        <w:t>uando for preciso realizar serviços cujo tempo-padrão de execução não esteja previsto na Tabela da Montadora, o CONTRATANTE realizará a apresentação do custo, baseando-se em pesquisa de mercado devidamente comprovada, a qual a CONTRATADA se obriga a aceitar. A pesquisa de mercado será realizada junto a concessionárias da montadora do veículo</w:t>
      </w:r>
      <w:r w:rsidR="00D45B8A" w:rsidRPr="00C733BA">
        <w:rPr>
          <w:bCs/>
          <w:sz w:val="24"/>
          <w:szCs w:val="24"/>
        </w:rPr>
        <w:t>.</w:t>
      </w:r>
    </w:p>
    <w:p w:rsidR="00D45B8A" w:rsidRPr="00C733BA" w:rsidRDefault="006214E8" w:rsidP="00D45B8A">
      <w:pPr>
        <w:spacing w:after="160"/>
        <w:jc w:val="both"/>
        <w:rPr>
          <w:bCs/>
          <w:sz w:val="24"/>
          <w:szCs w:val="24"/>
        </w:rPr>
      </w:pPr>
      <w:r>
        <w:rPr>
          <w:bCs/>
          <w:sz w:val="24"/>
          <w:szCs w:val="24"/>
        </w:rPr>
        <w:t>3.2</w:t>
      </w:r>
      <w:r w:rsidR="00D45B8A" w:rsidRPr="00C733BA">
        <w:rPr>
          <w:bCs/>
          <w:sz w:val="24"/>
          <w:szCs w:val="24"/>
        </w:rPr>
        <w:t>.10 – O transporte do veículo ou equipamento até a oficina contratada, englobando o translado de ida e volta, será feito pela CONTRATADA, após o recebimento de requisição, sem ônus a municipalidade.</w:t>
      </w:r>
    </w:p>
    <w:p w:rsidR="00D45B8A" w:rsidRDefault="006214E8" w:rsidP="00D45B8A">
      <w:pPr>
        <w:spacing w:after="160"/>
        <w:jc w:val="both"/>
        <w:rPr>
          <w:bCs/>
          <w:sz w:val="24"/>
          <w:szCs w:val="24"/>
        </w:rPr>
      </w:pPr>
      <w:r>
        <w:rPr>
          <w:bCs/>
          <w:sz w:val="24"/>
          <w:szCs w:val="24"/>
        </w:rPr>
        <w:t>3.2</w:t>
      </w:r>
      <w:r w:rsidR="00D45B8A" w:rsidRPr="00560C9D">
        <w:rPr>
          <w:bCs/>
          <w:sz w:val="24"/>
          <w:szCs w:val="24"/>
        </w:rPr>
        <w:t xml:space="preserve">.10.1 – </w:t>
      </w:r>
      <w:r w:rsidR="00D45B8A" w:rsidRPr="00C61AA2">
        <w:rPr>
          <w:bCs/>
          <w:sz w:val="24"/>
          <w:szCs w:val="24"/>
        </w:rPr>
        <w:t>A CONTRATADA deverá se responsabilizar pelo serviço de guincho ou reboque do local onde estiver o veículo sem condições de trafegarem em vias públicas até a oficina</w:t>
      </w:r>
      <w:r w:rsidR="00D45B8A" w:rsidRPr="00560C9D">
        <w:rPr>
          <w:bCs/>
          <w:sz w:val="24"/>
          <w:szCs w:val="24"/>
        </w:rPr>
        <w:t>.</w:t>
      </w:r>
    </w:p>
    <w:p w:rsidR="00D45B8A" w:rsidRPr="0008575D" w:rsidRDefault="006214E8" w:rsidP="00D45B8A">
      <w:pPr>
        <w:spacing w:after="160"/>
        <w:jc w:val="both"/>
        <w:rPr>
          <w:bCs/>
          <w:sz w:val="24"/>
          <w:szCs w:val="24"/>
        </w:rPr>
      </w:pPr>
      <w:r>
        <w:rPr>
          <w:bCs/>
          <w:sz w:val="24"/>
          <w:szCs w:val="24"/>
        </w:rPr>
        <w:t>3.2</w:t>
      </w:r>
      <w:r w:rsidR="00D45B8A" w:rsidRPr="0008575D">
        <w:rPr>
          <w:bCs/>
          <w:sz w:val="24"/>
          <w:szCs w:val="24"/>
        </w:rPr>
        <w:t>.1</w:t>
      </w:r>
      <w:r w:rsidR="007E1807">
        <w:rPr>
          <w:bCs/>
          <w:sz w:val="24"/>
          <w:szCs w:val="24"/>
        </w:rPr>
        <w:t>0</w:t>
      </w:r>
      <w:r w:rsidR="00D45B8A" w:rsidRPr="0008575D">
        <w:rPr>
          <w:bCs/>
          <w:sz w:val="24"/>
          <w:szCs w:val="24"/>
        </w:rPr>
        <w:t>.</w:t>
      </w:r>
      <w:r w:rsidR="007E1807">
        <w:rPr>
          <w:bCs/>
          <w:sz w:val="24"/>
          <w:szCs w:val="24"/>
        </w:rPr>
        <w:t>2</w:t>
      </w:r>
      <w:r w:rsidR="00D45B8A" w:rsidRPr="0008575D">
        <w:rPr>
          <w:bCs/>
          <w:sz w:val="24"/>
          <w:szCs w:val="24"/>
        </w:rPr>
        <w:t xml:space="preserve"> – A CONTRATADA executará os serviços</w:t>
      </w:r>
      <w:r w:rsidR="00D45B8A">
        <w:rPr>
          <w:bCs/>
          <w:sz w:val="24"/>
          <w:szCs w:val="24"/>
        </w:rPr>
        <w:t xml:space="preserve"> pertinentes aos veículos da SMOI</w:t>
      </w:r>
      <w:r w:rsidR="00D45B8A" w:rsidRPr="0008575D">
        <w:rPr>
          <w:bCs/>
          <w:sz w:val="24"/>
          <w:szCs w:val="24"/>
        </w:rPr>
        <w:t xml:space="preserve"> em sua oficina e entregará os veículos na sede da Secretaria Municipal de Obras e Infraestrutura, situada à Rua Humberto Neves, s/n, Antiga </w:t>
      </w:r>
      <w:proofErr w:type="spellStart"/>
      <w:r w:rsidR="00D45B8A" w:rsidRPr="0008575D">
        <w:rPr>
          <w:bCs/>
          <w:sz w:val="24"/>
          <w:szCs w:val="24"/>
        </w:rPr>
        <w:t>Comave</w:t>
      </w:r>
      <w:proofErr w:type="spellEnd"/>
      <w:r w:rsidR="00D45B8A" w:rsidRPr="0008575D">
        <w:rPr>
          <w:bCs/>
          <w:sz w:val="24"/>
          <w:szCs w:val="24"/>
        </w:rPr>
        <w:t>, Bom Destino, Bom Jardim/RJ ou outro local determinado na nota de requisição.</w:t>
      </w:r>
    </w:p>
    <w:p w:rsidR="00D45B8A" w:rsidRPr="00C733BA" w:rsidRDefault="006214E8" w:rsidP="00D45B8A">
      <w:pPr>
        <w:spacing w:after="160"/>
        <w:jc w:val="both"/>
        <w:rPr>
          <w:bCs/>
          <w:color w:val="0070C0"/>
          <w:sz w:val="24"/>
          <w:szCs w:val="24"/>
        </w:rPr>
      </w:pPr>
      <w:r>
        <w:rPr>
          <w:bCs/>
          <w:sz w:val="24"/>
          <w:szCs w:val="24"/>
        </w:rPr>
        <w:t>3.2</w:t>
      </w:r>
      <w:r w:rsidR="00D45B8A" w:rsidRPr="0008575D">
        <w:rPr>
          <w:bCs/>
          <w:sz w:val="24"/>
          <w:szCs w:val="24"/>
        </w:rPr>
        <w:t>.1</w:t>
      </w:r>
      <w:r>
        <w:rPr>
          <w:bCs/>
          <w:sz w:val="24"/>
          <w:szCs w:val="24"/>
        </w:rPr>
        <w:t>0</w:t>
      </w:r>
      <w:r w:rsidR="00D45B8A" w:rsidRPr="0008575D">
        <w:rPr>
          <w:bCs/>
          <w:sz w:val="24"/>
          <w:szCs w:val="24"/>
        </w:rPr>
        <w:t>.</w:t>
      </w:r>
      <w:r w:rsidR="007E1807">
        <w:rPr>
          <w:bCs/>
          <w:sz w:val="24"/>
          <w:szCs w:val="24"/>
        </w:rPr>
        <w:t>3</w:t>
      </w:r>
      <w:r w:rsidR="00D45B8A" w:rsidRPr="0008575D">
        <w:rPr>
          <w:bCs/>
          <w:sz w:val="24"/>
          <w:szCs w:val="24"/>
        </w:rPr>
        <w:t xml:space="preserve"> – A CONTRATADA executará os serviços</w:t>
      </w:r>
      <w:r w:rsidR="00D45B8A">
        <w:rPr>
          <w:bCs/>
          <w:sz w:val="24"/>
          <w:szCs w:val="24"/>
        </w:rPr>
        <w:t xml:space="preserve"> pertinentes aos veículos da SME</w:t>
      </w:r>
      <w:r w:rsidR="00D45B8A" w:rsidRPr="0008575D">
        <w:rPr>
          <w:bCs/>
          <w:sz w:val="24"/>
          <w:szCs w:val="24"/>
        </w:rPr>
        <w:t xml:space="preserve"> em sua oficina e entregará os veículos na sede da Secretaria Municipal de Educação, situada à Rua Mozart Serpa de Carvalho, nº 190, Centro – Bom Jardim/RJ ou outro local determinado na nota de requisição.</w:t>
      </w:r>
    </w:p>
    <w:p w:rsidR="00D45B8A" w:rsidRPr="0008575D" w:rsidRDefault="006214E8" w:rsidP="00D45B8A">
      <w:pPr>
        <w:spacing w:after="160"/>
        <w:jc w:val="both"/>
        <w:rPr>
          <w:bCs/>
          <w:sz w:val="24"/>
          <w:szCs w:val="24"/>
        </w:rPr>
      </w:pPr>
      <w:r>
        <w:rPr>
          <w:bCs/>
          <w:sz w:val="24"/>
          <w:szCs w:val="24"/>
        </w:rPr>
        <w:t>3.2</w:t>
      </w:r>
      <w:r w:rsidR="00D45B8A" w:rsidRPr="0008575D">
        <w:rPr>
          <w:bCs/>
          <w:sz w:val="24"/>
          <w:szCs w:val="24"/>
        </w:rPr>
        <w:t>.1</w:t>
      </w:r>
      <w:r>
        <w:rPr>
          <w:bCs/>
          <w:sz w:val="24"/>
          <w:szCs w:val="24"/>
        </w:rPr>
        <w:t>1</w:t>
      </w:r>
      <w:r w:rsidR="00D45B8A" w:rsidRPr="0008575D">
        <w:rPr>
          <w:bCs/>
          <w:sz w:val="24"/>
          <w:szCs w:val="24"/>
        </w:rPr>
        <w:t xml:space="preserve"> – O CONTRATANTE emitirá por escrito nota de requisição, com a identificação dos veículos que receberão manutenção, descrição sucinta dos problemas detectados, a assinatura e tempo da assinatura do requisitante.</w:t>
      </w:r>
    </w:p>
    <w:p w:rsidR="00D45B8A" w:rsidRPr="0008575D" w:rsidRDefault="00E55E28" w:rsidP="00D45B8A">
      <w:pPr>
        <w:spacing w:after="160"/>
        <w:jc w:val="both"/>
        <w:rPr>
          <w:bCs/>
          <w:sz w:val="24"/>
          <w:szCs w:val="24"/>
        </w:rPr>
      </w:pPr>
      <w:r>
        <w:rPr>
          <w:bCs/>
          <w:sz w:val="24"/>
          <w:szCs w:val="24"/>
        </w:rPr>
        <w:lastRenderedPageBreak/>
        <w:t>3.2</w:t>
      </w:r>
      <w:r w:rsidR="00D45B8A" w:rsidRPr="0008575D">
        <w:rPr>
          <w:bCs/>
          <w:sz w:val="24"/>
          <w:szCs w:val="24"/>
        </w:rPr>
        <w:t>.1</w:t>
      </w:r>
      <w:r w:rsidR="007E1807">
        <w:rPr>
          <w:bCs/>
          <w:sz w:val="24"/>
          <w:szCs w:val="24"/>
        </w:rPr>
        <w:t>2</w:t>
      </w:r>
      <w:r w:rsidR="00D45B8A" w:rsidRPr="0008575D">
        <w:rPr>
          <w:bCs/>
          <w:sz w:val="24"/>
          <w:szCs w:val="24"/>
        </w:rPr>
        <w:t xml:space="preserve"> – A CONTRATADA deverá receber a requisição e lançar assinatura do responsável legal e o tempo da assinatura.</w:t>
      </w:r>
    </w:p>
    <w:p w:rsidR="006214E8" w:rsidRPr="006214E8" w:rsidRDefault="006214E8" w:rsidP="006214E8">
      <w:pPr>
        <w:pStyle w:val="PargrafodaLista"/>
        <w:spacing w:after="160"/>
        <w:ind w:left="0"/>
        <w:jc w:val="both"/>
        <w:rPr>
          <w:b/>
          <w:bCs/>
          <w:szCs w:val="24"/>
        </w:rPr>
      </w:pPr>
      <w:r w:rsidRPr="006214E8">
        <w:rPr>
          <w:b/>
          <w:bCs/>
          <w:szCs w:val="24"/>
        </w:rPr>
        <w:t>3.3 – DETALHAMENTO DO OBJETO:</w:t>
      </w:r>
    </w:p>
    <w:tbl>
      <w:tblPr>
        <w:tblW w:w="987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693"/>
        <w:gridCol w:w="708"/>
        <w:gridCol w:w="916"/>
        <w:gridCol w:w="987"/>
        <w:gridCol w:w="916"/>
        <w:gridCol w:w="987"/>
        <w:gridCol w:w="966"/>
        <w:gridCol w:w="1026"/>
      </w:tblGrid>
      <w:tr w:rsidR="006214E8" w:rsidTr="0036511D">
        <w:trPr>
          <w:trHeight w:val="539"/>
        </w:trPr>
        <w:tc>
          <w:tcPr>
            <w:tcW w:w="676" w:type="dxa"/>
            <w:shd w:val="clear" w:color="auto" w:fill="auto"/>
            <w:vAlign w:val="center"/>
          </w:tcPr>
          <w:p w:rsidR="006214E8" w:rsidRPr="0036511D" w:rsidRDefault="006214E8" w:rsidP="0036511D">
            <w:pPr>
              <w:jc w:val="center"/>
              <w:rPr>
                <w:bCs/>
                <w:sz w:val="18"/>
                <w:szCs w:val="24"/>
              </w:rPr>
            </w:pPr>
            <w:r w:rsidRPr="0036511D">
              <w:rPr>
                <w:bCs/>
                <w:sz w:val="18"/>
                <w:szCs w:val="24"/>
              </w:rPr>
              <w:t>LOTE</w:t>
            </w:r>
          </w:p>
        </w:tc>
        <w:tc>
          <w:tcPr>
            <w:tcW w:w="2693" w:type="dxa"/>
            <w:shd w:val="clear" w:color="auto" w:fill="auto"/>
            <w:vAlign w:val="center"/>
          </w:tcPr>
          <w:p w:rsidR="006214E8" w:rsidRPr="0036511D" w:rsidRDefault="006214E8" w:rsidP="0036511D">
            <w:pPr>
              <w:jc w:val="center"/>
              <w:rPr>
                <w:bCs/>
                <w:sz w:val="18"/>
                <w:szCs w:val="24"/>
              </w:rPr>
            </w:pPr>
            <w:r w:rsidRPr="0036511D">
              <w:rPr>
                <w:bCs/>
                <w:sz w:val="18"/>
                <w:szCs w:val="24"/>
              </w:rPr>
              <w:t>DESCRIÇÃO</w:t>
            </w:r>
          </w:p>
        </w:tc>
        <w:tc>
          <w:tcPr>
            <w:tcW w:w="708" w:type="dxa"/>
            <w:shd w:val="clear" w:color="auto" w:fill="auto"/>
            <w:vAlign w:val="center"/>
          </w:tcPr>
          <w:p w:rsidR="006214E8" w:rsidRPr="0036511D" w:rsidRDefault="006214E8" w:rsidP="0036511D">
            <w:pPr>
              <w:jc w:val="center"/>
              <w:rPr>
                <w:bCs/>
                <w:sz w:val="18"/>
                <w:szCs w:val="24"/>
              </w:rPr>
            </w:pPr>
            <w:r w:rsidRPr="0036511D">
              <w:rPr>
                <w:bCs/>
                <w:sz w:val="18"/>
                <w:szCs w:val="24"/>
              </w:rPr>
              <w:t>UN.</w:t>
            </w:r>
          </w:p>
        </w:tc>
        <w:tc>
          <w:tcPr>
            <w:tcW w:w="916" w:type="dxa"/>
            <w:shd w:val="clear" w:color="auto" w:fill="auto"/>
            <w:vAlign w:val="center"/>
          </w:tcPr>
          <w:p w:rsidR="006214E8" w:rsidRPr="0036511D" w:rsidRDefault="006214E8" w:rsidP="0036511D">
            <w:pPr>
              <w:jc w:val="center"/>
              <w:rPr>
                <w:bCs/>
                <w:sz w:val="18"/>
                <w:szCs w:val="24"/>
              </w:rPr>
            </w:pPr>
            <w:r w:rsidRPr="0036511D">
              <w:rPr>
                <w:bCs/>
                <w:sz w:val="18"/>
                <w:szCs w:val="24"/>
              </w:rPr>
              <w:t>MÍNIMO SMOI</w:t>
            </w:r>
          </w:p>
        </w:tc>
        <w:tc>
          <w:tcPr>
            <w:tcW w:w="987" w:type="dxa"/>
            <w:shd w:val="clear" w:color="auto" w:fill="auto"/>
            <w:vAlign w:val="center"/>
          </w:tcPr>
          <w:p w:rsidR="006214E8" w:rsidRPr="0036511D" w:rsidRDefault="006214E8" w:rsidP="0036511D">
            <w:pPr>
              <w:jc w:val="center"/>
              <w:rPr>
                <w:bCs/>
                <w:sz w:val="18"/>
                <w:szCs w:val="24"/>
              </w:rPr>
            </w:pPr>
            <w:r w:rsidRPr="0036511D">
              <w:rPr>
                <w:bCs/>
                <w:sz w:val="18"/>
                <w:szCs w:val="24"/>
              </w:rPr>
              <w:t>MÁXIMO SMOI</w:t>
            </w:r>
          </w:p>
        </w:tc>
        <w:tc>
          <w:tcPr>
            <w:tcW w:w="916" w:type="dxa"/>
            <w:shd w:val="clear" w:color="auto" w:fill="auto"/>
            <w:vAlign w:val="center"/>
          </w:tcPr>
          <w:p w:rsidR="006214E8" w:rsidRPr="0036511D" w:rsidRDefault="006214E8" w:rsidP="0036511D">
            <w:pPr>
              <w:jc w:val="center"/>
              <w:rPr>
                <w:bCs/>
                <w:sz w:val="18"/>
                <w:szCs w:val="24"/>
              </w:rPr>
            </w:pPr>
            <w:r w:rsidRPr="0036511D">
              <w:rPr>
                <w:bCs/>
                <w:sz w:val="18"/>
                <w:szCs w:val="24"/>
              </w:rPr>
              <w:t>MÍNIMO SME</w:t>
            </w:r>
          </w:p>
        </w:tc>
        <w:tc>
          <w:tcPr>
            <w:tcW w:w="987" w:type="dxa"/>
            <w:shd w:val="clear" w:color="auto" w:fill="auto"/>
            <w:vAlign w:val="center"/>
          </w:tcPr>
          <w:p w:rsidR="006214E8" w:rsidRPr="0036511D" w:rsidRDefault="006214E8" w:rsidP="0036511D">
            <w:pPr>
              <w:jc w:val="center"/>
              <w:rPr>
                <w:bCs/>
                <w:sz w:val="18"/>
                <w:szCs w:val="24"/>
              </w:rPr>
            </w:pPr>
            <w:r w:rsidRPr="0036511D">
              <w:rPr>
                <w:bCs/>
                <w:sz w:val="18"/>
                <w:szCs w:val="24"/>
              </w:rPr>
              <w:t>MÁXIMO SME</w:t>
            </w:r>
          </w:p>
        </w:tc>
        <w:tc>
          <w:tcPr>
            <w:tcW w:w="966" w:type="dxa"/>
            <w:shd w:val="clear" w:color="auto" w:fill="auto"/>
            <w:vAlign w:val="center"/>
          </w:tcPr>
          <w:p w:rsidR="006214E8" w:rsidRPr="0036511D" w:rsidRDefault="006214E8" w:rsidP="0036511D">
            <w:pPr>
              <w:jc w:val="center"/>
              <w:rPr>
                <w:b/>
                <w:bCs/>
                <w:sz w:val="18"/>
                <w:szCs w:val="24"/>
              </w:rPr>
            </w:pPr>
            <w:r w:rsidRPr="0036511D">
              <w:rPr>
                <w:b/>
                <w:bCs/>
                <w:sz w:val="18"/>
                <w:szCs w:val="24"/>
              </w:rPr>
              <w:t>TOTAL MÍNIMO</w:t>
            </w:r>
          </w:p>
        </w:tc>
        <w:tc>
          <w:tcPr>
            <w:tcW w:w="1026" w:type="dxa"/>
            <w:shd w:val="clear" w:color="auto" w:fill="auto"/>
            <w:vAlign w:val="center"/>
          </w:tcPr>
          <w:p w:rsidR="006214E8" w:rsidRPr="0036511D" w:rsidRDefault="006214E8" w:rsidP="0036511D">
            <w:pPr>
              <w:jc w:val="center"/>
              <w:rPr>
                <w:b/>
                <w:bCs/>
                <w:sz w:val="18"/>
                <w:szCs w:val="24"/>
              </w:rPr>
            </w:pPr>
            <w:r w:rsidRPr="0036511D">
              <w:rPr>
                <w:b/>
                <w:bCs/>
                <w:sz w:val="18"/>
                <w:szCs w:val="24"/>
              </w:rPr>
              <w:t>TOTAL MÁXIMO</w:t>
            </w:r>
          </w:p>
        </w:tc>
      </w:tr>
      <w:tr w:rsidR="006214E8" w:rsidTr="0036511D">
        <w:tc>
          <w:tcPr>
            <w:tcW w:w="676" w:type="dxa"/>
            <w:shd w:val="clear" w:color="auto" w:fill="auto"/>
            <w:vAlign w:val="center"/>
          </w:tcPr>
          <w:p w:rsidR="006214E8" w:rsidRPr="0036511D" w:rsidRDefault="006214E8" w:rsidP="0036511D">
            <w:pPr>
              <w:spacing w:after="160"/>
              <w:jc w:val="center"/>
              <w:rPr>
                <w:bCs/>
                <w:sz w:val="20"/>
                <w:szCs w:val="24"/>
              </w:rPr>
            </w:pPr>
            <w:r w:rsidRPr="0036511D">
              <w:rPr>
                <w:bCs/>
                <w:sz w:val="20"/>
                <w:szCs w:val="24"/>
              </w:rPr>
              <w:t>01</w:t>
            </w:r>
          </w:p>
        </w:tc>
        <w:tc>
          <w:tcPr>
            <w:tcW w:w="2693"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1</w:t>
            </w:r>
            <w:proofErr w:type="gramEnd"/>
          </w:p>
        </w:tc>
        <w:tc>
          <w:tcPr>
            <w:tcW w:w="708"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100</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600</w:t>
            </w:r>
          </w:p>
        </w:tc>
        <w:tc>
          <w:tcPr>
            <w:tcW w:w="916" w:type="dxa"/>
            <w:shd w:val="clear" w:color="auto" w:fill="auto"/>
            <w:vAlign w:val="center"/>
          </w:tcPr>
          <w:p w:rsidR="006214E8" w:rsidRPr="0036511D" w:rsidRDefault="006214E8"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140</w:t>
            </w:r>
          </w:p>
        </w:tc>
        <w:tc>
          <w:tcPr>
            <w:tcW w:w="96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101</w:t>
            </w:r>
          </w:p>
        </w:tc>
        <w:tc>
          <w:tcPr>
            <w:tcW w:w="102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740</w:t>
            </w:r>
          </w:p>
        </w:tc>
      </w:tr>
      <w:tr w:rsidR="006214E8" w:rsidTr="0036511D">
        <w:tc>
          <w:tcPr>
            <w:tcW w:w="676" w:type="dxa"/>
            <w:shd w:val="clear" w:color="auto" w:fill="auto"/>
            <w:vAlign w:val="center"/>
          </w:tcPr>
          <w:p w:rsidR="006214E8" w:rsidRPr="0036511D" w:rsidRDefault="006214E8" w:rsidP="0036511D">
            <w:pPr>
              <w:spacing w:after="160"/>
              <w:jc w:val="center"/>
              <w:rPr>
                <w:bCs/>
                <w:sz w:val="20"/>
                <w:szCs w:val="24"/>
              </w:rPr>
            </w:pPr>
            <w:r w:rsidRPr="0036511D">
              <w:rPr>
                <w:bCs/>
                <w:sz w:val="20"/>
                <w:szCs w:val="24"/>
              </w:rPr>
              <w:t>02</w:t>
            </w:r>
          </w:p>
        </w:tc>
        <w:tc>
          <w:tcPr>
            <w:tcW w:w="2693"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2</w:t>
            </w:r>
            <w:proofErr w:type="gramEnd"/>
          </w:p>
        </w:tc>
        <w:tc>
          <w:tcPr>
            <w:tcW w:w="708"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100</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500</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6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500</w:t>
            </w:r>
          </w:p>
        </w:tc>
      </w:tr>
      <w:tr w:rsidR="006214E8" w:rsidTr="0036511D">
        <w:tc>
          <w:tcPr>
            <w:tcW w:w="676" w:type="dxa"/>
            <w:shd w:val="clear" w:color="auto" w:fill="auto"/>
            <w:vAlign w:val="center"/>
          </w:tcPr>
          <w:p w:rsidR="006214E8" w:rsidRPr="0036511D" w:rsidRDefault="006214E8" w:rsidP="0036511D">
            <w:pPr>
              <w:spacing w:after="160"/>
              <w:jc w:val="center"/>
              <w:rPr>
                <w:bCs/>
                <w:sz w:val="20"/>
                <w:szCs w:val="24"/>
              </w:rPr>
            </w:pPr>
            <w:r w:rsidRPr="0036511D">
              <w:rPr>
                <w:bCs/>
                <w:sz w:val="20"/>
                <w:szCs w:val="24"/>
              </w:rPr>
              <w:t>03</w:t>
            </w:r>
          </w:p>
        </w:tc>
        <w:tc>
          <w:tcPr>
            <w:tcW w:w="2693"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3</w:t>
            </w:r>
            <w:proofErr w:type="gramEnd"/>
          </w:p>
        </w:tc>
        <w:tc>
          <w:tcPr>
            <w:tcW w:w="708"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100</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500</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6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6214E8" w:rsidRPr="0036511D" w:rsidRDefault="006214E8" w:rsidP="0036511D">
            <w:pPr>
              <w:spacing w:after="160"/>
              <w:jc w:val="center"/>
              <w:rPr>
                <w:b/>
                <w:bCs/>
                <w:sz w:val="18"/>
                <w:szCs w:val="24"/>
              </w:rPr>
            </w:pPr>
            <w:r w:rsidRPr="0036511D">
              <w:rPr>
                <w:b/>
                <w:bCs/>
                <w:sz w:val="18"/>
                <w:szCs w:val="24"/>
              </w:rPr>
              <w:t>500</w:t>
            </w:r>
          </w:p>
        </w:tc>
      </w:tr>
      <w:tr w:rsidR="006214E8" w:rsidTr="0036511D">
        <w:tc>
          <w:tcPr>
            <w:tcW w:w="676" w:type="dxa"/>
            <w:shd w:val="clear" w:color="auto" w:fill="auto"/>
            <w:vAlign w:val="center"/>
          </w:tcPr>
          <w:p w:rsidR="006214E8" w:rsidRPr="0036511D" w:rsidRDefault="006214E8" w:rsidP="0036511D">
            <w:pPr>
              <w:spacing w:after="160"/>
              <w:jc w:val="center"/>
              <w:rPr>
                <w:bCs/>
                <w:sz w:val="20"/>
                <w:szCs w:val="24"/>
              </w:rPr>
            </w:pPr>
            <w:r w:rsidRPr="0036511D">
              <w:rPr>
                <w:bCs/>
                <w:sz w:val="20"/>
                <w:szCs w:val="24"/>
              </w:rPr>
              <w:t>04</w:t>
            </w:r>
          </w:p>
        </w:tc>
        <w:tc>
          <w:tcPr>
            <w:tcW w:w="2693"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4</w:t>
            </w:r>
            <w:proofErr w:type="gramEnd"/>
          </w:p>
        </w:tc>
        <w:tc>
          <w:tcPr>
            <w:tcW w:w="708"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87" w:type="dxa"/>
            <w:shd w:val="clear" w:color="auto" w:fill="auto"/>
            <w:vAlign w:val="center"/>
          </w:tcPr>
          <w:p w:rsidR="006214E8" w:rsidRPr="0036511D" w:rsidRDefault="006214E8" w:rsidP="0036511D">
            <w:pPr>
              <w:spacing w:after="160"/>
              <w:jc w:val="center"/>
              <w:rPr>
                <w:bCs/>
                <w:sz w:val="18"/>
                <w:szCs w:val="24"/>
              </w:rPr>
            </w:pPr>
            <w:r w:rsidRPr="0036511D">
              <w:rPr>
                <w:bCs/>
                <w:sz w:val="18"/>
                <w:szCs w:val="24"/>
              </w:rPr>
              <w:t>-</w:t>
            </w:r>
          </w:p>
        </w:tc>
        <w:tc>
          <w:tcPr>
            <w:tcW w:w="916" w:type="dxa"/>
            <w:shd w:val="clear" w:color="auto" w:fill="auto"/>
            <w:vAlign w:val="center"/>
          </w:tcPr>
          <w:p w:rsidR="006214E8" w:rsidRPr="0036511D" w:rsidRDefault="006214E8"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6214E8" w:rsidRPr="0036511D" w:rsidRDefault="00013104" w:rsidP="0036511D">
            <w:pPr>
              <w:spacing w:after="160"/>
              <w:jc w:val="center"/>
              <w:rPr>
                <w:bCs/>
                <w:sz w:val="18"/>
                <w:szCs w:val="24"/>
              </w:rPr>
            </w:pPr>
            <w:r w:rsidRPr="0036511D">
              <w:rPr>
                <w:bCs/>
                <w:sz w:val="18"/>
                <w:szCs w:val="24"/>
              </w:rPr>
              <w:t>12</w:t>
            </w:r>
            <w:r w:rsidR="006214E8" w:rsidRPr="0036511D">
              <w:rPr>
                <w:bCs/>
                <w:sz w:val="18"/>
                <w:szCs w:val="24"/>
              </w:rPr>
              <w:t>00</w:t>
            </w:r>
          </w:p>
        </w:tc>
        <w:tc>
          <w:tcPr>
            <w:tcW w:w="966" w:type="dxa"/>
            <w:shd w:val="clear" w:color="auto" w:fill="auto"/>
            <w:vAlign w:val="center"/>
          </w:tcPr>
          <w:p w:rsidR="006214E8" w:rsidRPr="0036511D" w:rsidRDefault="00013104" w:rsidP="0036511D">
            <w:pPr>
              <w:spacing w:after="160"/>
              <w:jc w:val="center"/>
              <w:rPr>
                <w:b/>
                <w:bCs/>
                <w:sz w:val="18"/>
                <w:szCs w:val="24"/>
              </w:rPr>
            </w:pPr>
            <w:proofErr w:type="gramStart"/>
            <w:r w:rsidRPr="0036511D">
              <w:rPr>
                <w:b/>
                <w:bCs/>
                <w:sz w:val="18"/>
                <w:szCs w:val="24"/>
              </w:rPr>
              <w:t>1</w:t>
            </w:r>
            <w:proofErr w:type="gramEnd"/>
          </w:p>
        </w:tc>
        <w:tc>
          <w:tcPr>
            <w:tcW w:w="1026" w:type="dxa"/>
            <w:shd w:val="clear" w:color="auto" w:fill="auto"/>
            <w:vAlign w:val="center"/>
          </w:tcPr>
          <w:p w:rsidR="006214E8" w:rsidRPr="0036511D" w:rsidRDefault="008D1E17" w:rsidP="0036511D">
            <w:pPr>
              <w:spacing w:after="160"/>
              <w:jc w:val="center"/>
              <w:rPr>
                <w:b/>
                <w:bCs/>
                <w:sz w:val="18"/>
                <w:szCs w:val="24"/>
              </w:rPr>
            </w:pPr>
            <w:r w:rsidRPr="0036511D">
              <w:rPr>
                <w:b/>
                <w:bCs/>
                <w:sz w:val="18"/>
                <w:szCs w:val="24"/>
              </w:rPr>
              <w:t>12</w:t>
            </w:r>
            <w:r w:rsidR="006214E8" w:rsidRPr="0036511D">
              <w:rPr>
                <w:b/>
                <w:bCs/>
                <w:sz w:val="18"/>
                <w:szCs w:val="24"/>
              </w:rPr>
              <w:t>00</w:t>
            </w:r>
          </w:p>
        </w:tc>
      </w:tr>
    </w:tbl>
    <w:p w:rsidR="006214E8" w:rsidRDefault="006214E8" w:rsidP="006214E8">
      <w:pPr>
        <w:pStyle w:val="PargrafodaLista"/>
        <w:spacing w:after="160"/>
        <w:ind w:left="0"/>
        <w:jc w:val="both"/>
        <w:rPr>
          <w:bCs/>
          <w:szCs w:val="24"/>
        </w:rPr>
      </w:pPr>
    </w:p>
    <w:p w:rsidR="006214E8" w:rsidRDefault="006214E8" w:rsidP="006214E8">
      <w:pPr>
        <w:pStyle w:val="PargrafodaLista"/>
        <w:spacing w:after="240"/>
        <w:ind w:left="0"/>
        <w:jc w:val="both"/>
        <w:rPr>
          <w:b/>
          <w:bCs/>
          <w:szCs w:val="24"/>
        </w:rPr>
      </w:pPr>
      <w:r w:rsidRPr="006214E8">
        <w:rPr>
          <w:b/>
          <w:bCs/>
          <w:szCs w:val="24"/>
        </w:rPr>
        <w:t>3.4 – DETALHAMENTO DOS VEÍCULOS: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729"/>
        <w:gridCol w:w="1729"/>
        <w:gridCol w:w="1790"/>
      </w:tblGrid>
      <w:tr w:rsidR="006214E8" w:rsidTr="0036511D">
        <w:trPr>
          <w:trHeight w:val="361"/>
        </w:trPr>
        <w:tc>
          <w:tcPr>
            <w:tcW w:w="8900" w:type="dxa"/>
            <w:gridSpan w:val="5"/>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LOTE 1 – VEÍCULOS TIPO PASSAGEIRO</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ITEM</w:t>
            </w:r>
          </w:p>
        </w:tc>
        <w:tc>
          <w:tcPr>
            <w:tcW w:w="2693"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VEÍCULO</w:t>
            </w:r>
          </w:p>
        </w:tc>
        <w:tc>
          <w:tcPr>
            <w:tcW w:w="1729"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PLACA</w:t>
            </w:r>
          </w:p>
        </w:tc>
        <w:tc>
          <w:tcPr>
            <w:tcW w:w="1729"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ANO</w:t>
            </w:r>
          </w:p>
        </w:tc>
        <w:tc>
          <w:tcPr>
            <w:tcW w:w="1790"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SECRETARIA</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01</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KNO-5350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2008</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RPr="006B6107"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02</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KMW-8743</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2008</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03</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KVG-5786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2009</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04</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LPW-2175</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2011</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05</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KVI-6242</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2010/2011</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06</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KPZ-6243</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2014</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07</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KNJ-7941</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2007</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08</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VW GOL</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KRH-2399</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2015</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09</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VAN PEUGEOT BOXER NIKS 16 TETO ALTO</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KWX-2392</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2008/2009</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10</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VAN FIAT DUCATO COMBINADO</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LUO-0872</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2004/2005</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11</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VAN RENAULT MASTER MINIBUS 16 LUGARES</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LUD-6087</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2015/2016</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bl>
    <w:p w:rsidR="006214E8" w:rsidRDefault="006214E8" w:rsidP="006214E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729"/>
        <w:gridCol w:w="1729"/>
        <w:gridCol w:w="1790"/>
      </w:tblGrid>
      <w:tr w:rsidR="006214E8" w:rsidTr="0036511D">
        <w:trPr>
          <w:trHeight w:val="428"/>
        </w:trPr>
        <w:tc>
          <w:tcPr>
            <w:tcW w:w="8900" w:type="dxa"/>
            <w:gridSpan w:val="5"/>
            <w:shd w:val="clear" w:color="auto" w:fill="auto"/>
            <w:vAlign w:val="center"/>
          </w:tcPr>
          <w:p w:rsidR="006214E8" w:rsidRPr="0036511D" w:rsidRDefault="006214E8" w:rsidP="0036511D">
            <w:pPr>
              <w:pStyle w:val="PargrafodaLista"/>
              <w:ind w:left="0"/>
              <w:jc w:val="center"/>
              <w:rPr>
                <w:bCs/>
                <w:szCs w:val="24"/>
              </w:rPr>
            </w:pPr>
            <w:r w:rsidRPr="0036511D">
              <w:rPr>
                <w:b/>
                <w:bCs/>
                <w:szCs w:val="24"/>
              </w:rPr>
              <w:t>LOTE 2 – VEÍCULOS TIPO PESADO</w:t>
            </w:r>
          </w:p>
        </w:tc>
      </w:tr>
      <w:tr w:rsidR="006214E8" w:rsidTr="0036511D">
        <w:tc>
          <w:tcPr>
            <w:tcW w:w="959" w:type="dxa"/>
            <w:shd w:val="clear" w:color="auto" w:fill="auto"/>
            <w:vAlign w:val="center"/>
          </w:tcPr>
          <w:p w:rsidR="006214E8" w:rsidRPr="0036511D" w:rsidRDefault="006214E8" w:rsidP="0036511D">
            <w:pPr>
              <w:pStyle w:val="PargrafodaLista"/>
              <w:spacing w:after="160"/>
              <w:ind w:left="0"/>
              <w:jc w:val="center"/>
              <w:rPr>
                <w:b/>
                <w:bCs/>
                <w:szCs w:val="24"/>
              </w:rPr>
            </w:pPr>
            <w:r w:rsidRPr="0036511D">
              <w:rPr>
                <w:b/>
                <w:bCs/>
                <w:szCs w:val="24"/>
              </w:rPr>
              <w:t>ITEM</w:t>
            </w:r>
          </w:p>
        </w:tc>
        <w:tc>
          <w:tcPr>
            <w:tcW w:w="2693" w:type="dxa"/>
            <w:shd w:val="clear" w:color="auto" w:fill="auto"/>
            <w:vAlign w:val="center"/>
          </w:tcPr>
          <w:p w:rsidR="006214E8" w:rsidRPr="0036511D" w:rsidRDefault="006214E8" w:rsidP="0036511D">
            <w:pPr>
              <w:pStyle w:val="PargrafodaLista"/>
              <w:spacing w:after="160"/>
              <w:ind w:left="0"/>
              <w:jc w:val="center"/>
              <w:rPr>
                <w:b/>
                <w:bCs/>
                <w:szCs w:val="24"/>
              </w:rPr>
            </w:pPr>
            <w:r w:rsidRPr="0036511D">
              <w:rPr>
                <w:b/>
                <w:bCs/>
                <w:szCs w:val="24"/>
              </w:rPr>
              <w:t>VEÍCULO</w:t>
            </w:r>
          </w:p>
        </w:tc>
        <w:tc>
          <w:tcPr>
            <w:tcW w:w="1729" w:type="dxa"/>
            <w:shd w:val="clear" w:color="auto" w:fill="auto"/>
            <w:vAlign w:val="center"/>
          </w:tcPr>
          <w:p w:rsidR="006214E8" w:rsidRPr="0036511D" w:rsidRDefault="006214E8" w:rsidP="0036511D">
            <w:pPr>
              <w:pStyle w:val="PargrafodaLista"/>
              <w:spacing w:after="160"/>
              <w:ind w:left="0"/>
              <w:jc w:val="center"/>
              <w:rPr>
                <w:b/>
                <w:bCs/>
                <w:szCs w:val="24"/>
              </w:rPr>
            </w:pPr>
            <w:r w:rsidRPr="0036511D">
              <w:rPr>
                <w:b/>
                <w:bCs/>
                <w:szCs w:val="24"/>
              </w:rPr>
              <w:t>PLACA</w:t>
            </w:r>
          </w:p>
        </w:tc>
        <w:tc>
          <w:tcPr>
            <w:tcW w:w="1729" w:type="dxa"/>
            <w:shd w:val="clear" w:color="auto" w:fill="auto"/>
            <w:vAlign w:val="center"/>
          </w:tcPr>
          <w:p w:rsidR="006214E8" w:rsidRPr="0036511D" w:rsidRDefault="006214E8" w:rsidP="0036511D">
            <w:pPr>
              <w:pStyle w:val="PargrafodaLista"/>
              <w:spacing w:after="160"/>
              <w:ind w:left="0"/>
              <w:jc w:val="center"/>
              <w:rPr>
                <w:b/>
                <w:bCs/>
                <w:szCs w:val="24"/>
              </w:rPr>
            </w:pPr>
            <w:r w:rsidRPr="0036511D">
              <w:rPr>
                <w:b/>
                <w:bCs/>
                <w:szCs w:val="24"/>
              </w:rPr>
              <w:t>ANO</w:t>
            </w:r>
          </w:p>
        </w:tc>
        <w:tc>
          <w:tcPr>
            <w:tcW w:w="1790" w:type="dxa"/>
            <w:shd w:val="clear" w:color="auto" w:fill="auto"/>
            <w:vAlign w:val="center"/>
          </w:tcPr>
          <w:p w:rsidR="006214E8" w:rsidRPr="0036511D" w:rsidRDefault="006214E8" w:rsidP="0036511D">
            <w:pPr>
              <w:pStyle w:val="PargrafodaLista"/>
              <w:spacing w:after="160"/>
              <w:ind w:left="0"/>
              <w:jc w:val="center"/>
              <w:rPr>
                <w:b/>
                <w:bCs/>
                <w:szCs w:val="24"/>
              </w:rPr>
            </w:pPr>
            <w:r w:rsidRPr="0036511D">
              <w:rPr>
                <w:b/>
                <w:bCs/>
                <w:szCs w:val="24"/>
              </w:rPr>
              <w:t>SECRETARIA</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01</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MB ATRON 2729</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LSP-6182</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2014</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02</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24-280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KWB-6392</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2012/2013</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lastRenderedPageBreak/>
              <w:t>03</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LLE-7884</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04</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LSP-2998</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2009</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05</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KNV-6499</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06</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KVO-3274</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07</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VW 11-130 PRANCHA</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KTA-4308</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1984</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08</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 xml:space="preserve">CAMINHÃO VW </w:t>
            </w:r>
            <w:proofErr w:type="gramStart"/>
            <w:r w:rsidRPr="0036511D">
              <w:rPr>
                <w:bCs/>
                <w:szCs w:val="24"/>
              </w:rPr>
              <w:t>DELIVERY</w:t>
            </w:r>
            <w:proofErr w:type="gramEnd"/>
            <w:r w:rsidRPr="0036511D">
              <w:rPr>
                <w:bCs/>
                <w:szCs w:val="24"/>
              </w:rPr>
              <w:t xml:space="preserve"> 5-140</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LPQ-2268</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09</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CAMINHÃO MB 1114 MELOSA</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KTD-4304</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1991</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10</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TOYOTA BANDEIRANTE</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KTG-4315</w:t>
            </w:r>
          </w:p>
        </w:tc>
        <w:tc>
          <w:tcPr>
            <w:tcW w:w="172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1990</w:t>
            </w:r>
          </w:p>
        </w:tc>
        <w:tc>
          <w:tcPr>
            <w:tcW w:w="1790"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bl>
    <w:p w:rsidR="006214E8" w:rsidRDefault="006214E8" w:rsidP="006214E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111"/>
        <w:gridCol w:w="1701"/>
        <w:gridCol w:w="2161"/>
      </w:tblGrid>
      <w:tr w:rsidR="006214E8" w:rsidTr="0036511D">
        <w:trPr>
          <w:trHeight w:val="435"/>
        </w:trPr>
        <w:tc>
          <w:tcPr>
            <w:tcW w:w="8932" w:type="dxa"/>
            <w:gridSpan w:val="4"/>
            <w:shd w:val="clear" w:color="auto" w:fill="auto"/>
            <w:vAlign w:val="center"/>
          </w:tcPr>
          <w:p w:rsidR="006214E8" w:rsidRPr="0036511D" w:rsidRDefault="006214E8" w:rsidP="0036511D">
            <w:pPr>
              <w:pStyle w:val="PargrafodaLista"/>
              <w:ind w:left="0"/>
              <w:jc w:val="center"/>
              <w:rPr>
                <w:bCs/>
                <w:szCs w:val="24"/>
              </w:rPr>
            </w:pPr>
            <w:r w:rsidRPr="0036511D">
              <w:rPr>
                <w:b/>
                <w:bCs/>
                <w:szCs w:val="24"/>
              </w:rPr>
              <w:t>LOTE 3 – VEÍCULOS TIPO EQUIPAMENTO</w:t>
            </w:r>
          </w:p>
        </w:tc>
      </w:tr>
      <w:tr w:rsidR="006214E8" w:rsidTr="0036511D">
        <w:trPr>
          <w:trHeight w:val="413"/>
        </w:trPr>
        <w:tc>
          <w:tcPr>
            <w:tcW w:w="959"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ITEM</w:t>
            </w:r>
          </w:p>
        </w:tc>
        <w:tc>
          <w:tcPr>
            <w:tcW w:w="4111"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VEÍCULO</w:t>
            </w:r>
          </w:p>
        </w:tc>
        <w:tc>
          <w:tcPr>
            <w:tcW w:w="1701"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ANO</w:t>
            </w:r>
          </w:p>
        </w:tc>
        <w:tc>
          <w:tcPr>
            <w:tcW w:w="2161"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SECRETARIA</w:t>
            </w:r>
          </w:p>
        </w:tc>
      </w:tr>
      <w:tr w:rsidR="006214E8" w:rsidTr="0036511D">
        <w:trPr>
          <w:trHeight w:val="416"/>
        </w:trPr>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01</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ROLO COMPACTADOR LIU GONG</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02</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MOTONIVELADORA CATERPILLAR</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2014</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03</w:t>
            </w:r>
          </w:p>
        </w:tc>
        <w:tc>
          <w:tcPr>
            <w:tcW w:w="4111" w:type="dxa"/>
            <w:shd w:val="clear" w:color="auto" w:fill="auto"/>
            <w:vAlign w:val="center"/>
          </w:tcPr>
          <w:p w:rsidR="006214E8" w:rsidRPr="0036511D" w:rsidRDefault="006214E8" w:rsidP="0036511D">
            <w:pPr>
              <w:pStyle w:val="PargrafodaLista"/>
              <w:ind w:left="0"/>
              <w:jc w:val="center"/>
              <w:rPr>
                <w:bCs/>
                <w:szCs w:val="24"/>
                <w:lang w:val="en-US"/>
              </w:rPr>
            </w:pPr>
            <w:r w:rsidRPr="0036511D">
              <w:rPr>
                <w:bCs/>
                <w:szCs w:val="24"/>
                <w:lang w:val="en-US"/>
              </w:rPr>
              <w:t>MOTONIVELADORA NEW HOLLAND RG 140B</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04</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MOTONIVELADORA HUBER WARCO 140</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1985</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05</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PÁ CARREGADEIRA YTO ZL30F</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2011</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06</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PÁ CARREGADEIRA NEW HOLLAND 12C</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07</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RETRO ESCAVADEIRA RANDON RK406</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08</w:t>
            </w:r>
          </w:p>
        </w:tc>
        <w:tc>
          <w:tcPr>
            <w:tcW w:w="411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RETRO ESCAVADEIRA NEW HOLLAND B110B</w:t>
            </w:r>
          </w:p>
        </w:tc>
        <w:tc>
          <w:tcPr>
            <w:tcW w:w="170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61"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SMOI</w:t>
            </w:r>
          </w:p>
        </w:tc>
      </w:tr>
    </w:tbl>
    <w:p w:rsidR="006214E8" w:rsidRDefault="006214E8" w:rsidP="006214E8">
      <w:pPr>
        <w:pStyle w:val="PargrafodaLista"/>
        <w:spacing w:after="160"/>
        <w:ind w:left="0"/>
        <w:jc w:val="both"/>
        <w:rPr>
          <w:bCs/>
          <w:szCs w:val="24"/>
        </w:rPr>
      </w:pPr>
    </w:p>
    <w:p w:rsidR="00BB2733" w:rsidRDefault="00BB2733" w:rsidP="006214E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684"/>
        <w:gridCol w:w="17"/>
        <w:gridCol w:w="1418"/>
        <w:gridCol w:w="2126"/>
      </w:tblGrid>
      <w:tr w:rsidR="006214E8" w:rsidTr="0036511D">
        <w:trPr>
          <w:trHeight w:val="421"/>
        </w:trPr>
        <w:tc>
          <w:tcPr>
            <w:tcW w:w="8897" w:type="dxa"/>
            <w:gridSpan w:val="6"/>
            <w:shd w:val="clear" w:color="auto" w:fill="auto"/>
            <w:vAlign w:val="center"/>
          </w:tcPr>
          <w:p w:rsidR="006214E8" w:rsidRPr="0036511D" w:rsidRDefault="006214E8" w:rsidP="003F6DDA">
            <w:pPr>
              <w:pStyle w:val="PargrafodaLista"/>
              <w:ind w:left="0"/>
              <w:jc w:val="center"/>
              <w:rPr>
                <w:bCs/>
                <w:szCs w:val="24"/>
              </w:rPr>
            </w:pPr>
            <w:r w:rsidRPr="0036511D">
              <w:rPr>
                <w:b/>
                <w:bCs/>
                <w:szCs w:val="24"/>
              </w:rPr>
              <w:t>LOTE 4 – VEÍCULOS TIPO ÔNIBUS</w:t>
            </w:r>
            <w:r w:rsidR="008D1E17" w:rsidRPr="0036511D">
              <w:rPr>
                <w:b/>
                <w:bCs/>
                <w:szCs w:val="24"/>
              </w:rPr>
              <w:t xml:space="preserve"> </w:t>
            </w:r>
            <w:r w:rsidR="003F6DDA">
              <w:rPr>
                <w:b/>
                <w:bCs/>
                <w:szCs w:val="24"/>
              </w:rPr>
              <w:t>E</w:t>
            </w:r>
            <w:r w:rsidR="008D1E17" w:rsidRPr="0036511D">
              <w:rPr>
                <w:b/>
                <w:bCs/>
                <w:szCs w:val="24"/>
              </w:rPr>
              <w:t xml:space="preserve"> MICRO-ÔNIBUS</w:t>
            </w:r>
          </w:p>
        </w:tc>
      </w:tr>
      <w:tr w:rsidR="006214E8" w:rsidTr="0036511D">
        <w:trPr>
          <w:trHeight w:val="431"/>
        </w:trPr>
        <w:tc>
          <w:tcPr>
            <w:tcW w:w="959"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ITEM</w:t>
            </w:r>
          </w:p>
        </w:tc>
        <w:tc>
          <w:tcPr>
            <w:tcW w:w="2693"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VEÍCULO</w:t>
            </w:r>
          </w:p>
        </w:tc>
        <w:tc>
          <w:tcPr>
            <w:tcW w:w="1701" w:type="dxa"/>
            <w:gridSpan w:val="2"/>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PLACA</w:t>
            </w:r>
          </w:p>
        </w:tc>
        <w:tc>
          <w:tcPr>
            <w:tcW w:w="1418"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ANO</w:t>
            </w:r>
          </w:p>
        </w:tc>
        <w:tc>
          <w:tcPr>
            <w:tcW w:w="2126" w:type="dxa"/>
            <w:shd w:val="clear" w:color="auto" w:fill="auto"/>
            <w:vAlign w:val="center"/>
          </w:tcPr>
          <w:p w:rsidR="006214E8" w:rsidRPr="0036511D" w:rsidRDefault="006214E8" w:rsidP="0036511D">
            <w:pPr>
              <w:pStyle w:val="PargrafodaLista"/>
              <w:ind w:left="0"/>
              <w:jc w:val="center"/>
              <w:rPr>
                <w:b/>
                <w:bCs/>
                <w:szCs w:val="24"/>
              </w:rPr>
            </w:pPr>
            <w:r w:rsidRPr="0036511D">
              <w:rPr>
                <w:b/>
                <w:bCs/>
                <w:szCs w:val="24"/>
              </w:rPr>
              <w:t>SECRETARIA</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01</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 xml:space="preserve">ÔNIBUS VW 15.190 EOD E.S. ORE 59 </w:t>
            </w:r>
            <w:proofErr w:type="gramStart"/>
            <w:r w:rsidRPr="0036511D">
              <w:rPr>
                <w:bCs/>
                <w:szCs w:val="24"/>
              </w:rPr>
              <w:t>LUGARES</w:t>
            </w:r>
            <w:proofErr w:type="gramEnd"/>
          </w:p>
          <w:p w:rsidR="006214E8" w:rsidRPr="0036511D" w:rsidRDefault="006214E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701"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EZC-5076</w:t>
            </w:r>
          </w:p>
        </w:tc>
        <w:tc>
          <w:tcPr>
            <w:tcW w:w="1418"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2011</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02</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 xml:space="preserve">ÔNIBUS VW 15.190 EOD E.S. ORE 43 </w:t>
            </w:r>
            <w:proofErr w:type="gramStart"/>
            <w:r w:rsidRPr="0036511D">
              <w:rPr>
                <w:bCs/>
                <w:szCs w:val="24"/>
              </w:rPr>
              <w:t>LUGARES</w:t>
            </w:r>
            <w:proofErr w:type="gramEnd"/>
          </w:p>
          <w:p w:rsidR="006214E8" w:rsidRPr="0036511D" w:rsidRDefault="006214E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701"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KZL-6924</w:t>
            </w:r>
          </w:p>
        </w:tc>
        <w:tc>
          <w:tcPr>
            <w:tcW w:w="1418"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2013/2014</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lastRenderedPageBreak/>
              <w:t>03</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ÔNIBUS M. BENZ CIFERAL TURQUESA 40 LUGARES</w:t>
            </w:r>
          </w:p>
          <w:p w:rsidR="006214E8" w:rsidRPr="0036511D" w:rsidRDefault="006214E8" w:rsidP="0036511D">
            <w:pPr>
              <w:pStyle w:val="PargrafodaLista"/>
              <w:ind w:left="0"/>
              <w:jc w:val="center"/>
              <w:rPr>
                <w:bCs/>
                <w:szCs w:val="24"/>
              </w:rPr>
            </w:pPr>
            <w:r w:rsidRPr="0036511D">
              <w:rPr>
                <w:bCs/>
                <w:szCs w:val="24"/>
              </w:rPr>
              <w:t>CARROCERIA CIFERAL TURQUESA</w:t>
            </w:r>
          </w:p>
        </w:tc>
        <w:tc>
          <w:tcPr>
            <w:tcW w:w="1701"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KNS-1530</w:t>
            </w:r>
          </w:p>
        </w:tc>
        <w:tc>
          <w:tcPr>
            <w:tcW w:w="1418"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2001</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04</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ÔNIBUS M.BENZ CIFERAL TURQUESA 40 LUGARES</w:t>
            </w:r>
          </w:p>
          <w:p w:rsidR="006214E8" w:rsidRPr="0036511D" w:rsidRDefault="006214E8" w:rsidP="0036511D">
            <w:pPr>
              <w:pStyle w:val="PargrafodaLista"/>
              <w:ind w:left="0"/>
              <w:jc w:val="center"/>
              <w:rPr>
                <w:bCs/>
                <w:szCs w:val="24"/>
              </w:rPr>
            </w:pPr>
            <w:r w:rsidRPr="0036511D">
              <w:rPr>
                <w:bCs/>
                <w:szCs w:val="24"/>
              </w:rPr>
              <w:t>CARROCERIA CIFERAL TURQUESA</w:t>
            </w:r>
          </w:p>
        </w:tc>
        <w:tc>
          <w:tcPr>
            <w:tcW w:w="1701"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LNJ-0858</w:t>
            </w:r>
          </w:p>
        </w:tc>
        <w:tc>
          <w:tcPr>
            <w:tcW w:w="1418"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2001</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05</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ÔNIBUS MERCEDES BENZ OF 1519 R ORE3 60 LUGARES</w:t>
            </w:r>
          </w:p>
          <w:p w:rsidR="006214E8" w:rsidRPr="0036511D" w:rsidRDefault="006214E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SUPERFOZ</w:t>
            </w:r>
          </w:p>
        </w:tc>
        <w:tc>
          <w:tcPr>
            <w:tcW w:w="1701"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LQW-4269</w:t>
            </w:r>
          </w:p>
        </w:tc>
        <w:tc>
          <w:tcPr>
            <w:tcW w:w="1418"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2012/2013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w:t>
            </w:r>
            <w:r w:rsidR="008D1E17" w:rsidRPr="0036511D">
              <w:rPr>
                <w:bCs/>
                <w:szCs w:val="24"/>
              </w:rPr>
              <w:t>6</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IVECO/CITYCLASS URBANO 70C17 22+1 LUGARES</w:t>
            </w:r>
          </w:p>
          <w:p w:rsidR="006214E8" w:rsidRPr="0036511D" w:rsidRDefault="006214E8" w:rsidP="0036511D">
            <w:pPr>
              <w:pStyle w:val="PargrafodaLista"/>
              <w:ind w:left="0"/>
              <w:jc w:val="center"/>
              <w:rPr>
                <w:bCs/>
                <w:szCs w:val="24"/>
              </w:rPr>
            </w:pPr>
            <w:r w:rsidRPr="0036511D">
              <w:rPr>
                <w:bCs/>
                <w:szCs w:val="24"/>
              </w:rPr>
              <w:t>CARROCERIA IVECO CITYCLASS 70C17 ESCOLAR</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KPT-2100</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w:t>
            </w:r>
            <w:r w:rsidR="008D1E17" w:rsidRPr="0036511D">
              <w:rPr>
                <w:bCs/>
                <w:szCs w:val="24"/>
              </w:rPr>
              <w:t>7</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IVECO/CITYCLASS URBANO 70C17 29+1 LUGARES</w:t>
            </w:r>
          </w:p>
          <w:p w:rsidR="006214E8" w:rsidRPr="0036511D" w:rsidRDefault="006214E8" w:rsidP="0036511D">
            <w:pPr>
              <w:pStyle w:val="PargrafodaLista"/>
              <w:ind w:left="0"/>
              <w:jc w:val="center"/>
              <w:rPr>
                <w:bCs/>
                <w:szCs w:val="24"/>
              </w:rPr>
            </w:pPr>
            <w:r w:rsidRPr="0036511D">
              <w:rPr>
                <w:bCs/>
                <w:szCs w:val="24"/>
              </w:rPr>
              <w:t>CARROCERIA IVECO CITYCLASS 70C17 ESCOLAR</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KWE-9308</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w:t>
            </w:r>
            <w:r w:rsidR="008D1E17" w:rsidRPr="0036511D">
              <w:rPr>
                <w:bCs/>
                <w:szCs w:val="24"/>
              </w:rPr>
              <w:t>8</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IVECO CITY CLASS URBANO 70C17 29+1 LUGARES</w:t>
            </w:r>
          </w:p>
          <w:p w:rsidR="006214E8" w:rsidRPr="0036511D" w:rsidRDefault="006214E8" w:rsidP="0036511D">
            <w:pPr>
              <w:pStyle w:val="PargrafodaLista"/>
              <w:ind w:left="0"/>
              <w:jc w:val="center"/>
              <w:rPr>
                <w:bCs/>
                <w:szCs w:val="24"/>
              </w:rPr>
            </w:pPr>
            <w:r w:rsidRPr="0036511D">
              <w:rPr>
                <w:bCs/>
                <w:szCs w:val="24"/>
              </w:rPr>
              <w:t>CARROCERIA IVECO CITY CLASS 70C17 ESCOLAR</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LTZ-5331</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0</w:t>
            </w:r>
            <w:r w:rsidR="008D1E17" w:rsidRPr="0036511D">
              <w:rPr>
                <w:bCs/>
                <w:szCs w:val="24"/>
              </w:rPr>
              <w:t>9</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IVECO CITYCLASS URBANO 70C17 22+1 LUGARES</w:t>
            </w:r>
          </w:p>
          <w:p w:rsidR="006214E8" w:rsidRPr="0036511D" w:rsidRDefault="006214E8" w:rsidP="0036511D">
            <w:pPr>
              <w:pStyle w:val="PargrafodaLista"/>
              <w:ind w:left="0"/>
              <w:jc w:val="center"/>
              <w:rPr>
                <w:bCs/>
                <w:szCs w:val="24"/>
              </w:rPr>
            </w:pPr>
            <w:r w:rsidRPr="0036511D">
              <w:rPr>
                <w:bCs/>
                <w:szCs w:val="24"/>
              </w:rPr>
              <w:t xml:space="preserve">CARROCERIA IVECO CITY CLASS 70C17 EURO </w:t>
            </w:r>
            <w:proofErr w:type="gramStart"/>
            <w:r w:rsidRPr="0036511D">
              <w:rPr>
                <w:bCs/>
                <w:szCs w:val="24"/>
              </w:rPr>
              <w:t>5</w:t>
            </w:r>
            <w:proofErr w:type="gramEnd"/>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KWE-9306</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8D1E17" w:rsidP="0036511D">
            <w:pPr>
              <w:pStyle w:val="PargrafodaLista"/>
              <w:ind w:left="0"/>
              <w:jc w:val="center"/>
              <w:rPr>
                <w:bCs/>
                <w:szCs w:val="24"/>
              </w:rPr>
            </w:pPr>
            <w:r w:rsidRPr="0036511D">
              <w:rPr>
                <w:bCs/>
                <w:szCs w:val="24"/>
              </w:rPr>
              <w:t>10</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MARCOPOLO VOLARE V8L 4X2 EO ORE1 22+2 LUGARES</w:t>
            </w:r>
          </w:p>
          <w:p w:rsidR="006214E8" w:rsidRPr="0036511D" w:rsidRDefault="006214E8" w:rsidP="0036511D">
            <w:pPr>
              <w:pStyle w:val="PargrafodaLista"/>
              <w:ind w:left="0"/>
              <w:jc w:val="center"/>
              <w:rPr>
                <w:bCs/>
                <w:szCs w:val="24"/>
              </w:rPr>
            </w:pPr>
            <w:r w:rsidRPr="0036511D">
              <w:rPr>
                <w:bCs/>
                <w:szCs w:val="24"/>
              </w:rPr>
              <w:t>CARROCERIA MARCOPOLO VOLARE V8L</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LQW-6731</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2013/2014</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8D1E17" w:rsidP="0036511D">
            <w:pPr>
              <w:pStyle w:val="PargrafodaLista"/>
              <w:ind w:left="0"/>
              <w:jc w:val="center"/>
              <w:rPr>
                <w:bCs/>
                <w:szCs w:val="24"/>
              </w:rPr>
            </w:pPr>
            <w:r w:rsidRPr="0036511D">
              <w:rPr>
                <w:bCs/>
                <w:szCs w:val="24"/>
              </w:rPr>
              <w:t>11</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 xml:space="preserve">MICRO-ÔNIBUS MARCOPOLO VOLARE V8L 4X4 EO </w:t>
            </w:r>
            <w:r w:rsidRPr="0036511D">
              <w:rPr>
                <w:bCs/>
                <w:szCs w:val="24"/>
              </w:rPr>
              <w:lastRenderedPageBreak/>
              <w:t>ORE1 26 LUGARES</w:t>
            </w:r>
          </w:p>
          <w:p w:rsidR="006214E8" w:rsidRPr="0036511D" w:rsidRDefault="006214E8" w:rsidP="0036511D">
            <w:pPr>
              <w:pStyle w:val="PargrafodaLista"/>
              <w:ind w:left="0"/>
              <w:jc w:val="center"/>
              <w:rPr>
                <w:bCs/>
                <w:szCs w:val="24"/>
              </w:rPr>
            </w:pPr>
            <w:r w:rsidRPr="0036511D">
              <w:rPr>
                <w:bCs/>
                <w:szCs w:val="24"/>
              </w:rPr>
              <w:t>CARROCERIA MARCOPOLO VOLARE V8L 4X4</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lastRenderedPageBreak/>
              <w:t>LQW-8285</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r w:rsidR="006214E8" w:rsidTr="0036511D">
        <w:tc>
          <w:tcPr>
            <w:tcW w:w="959" w:type="dxa"/>
            <w:shd w:val="clear" w:color="auto" w:fill="auto"/>
            <w:vAlign w:val="center"/>
          </w:tcPr>
          <w:p w:rsidR="006214E8" w:rsidRPr="0036511D" w:rsidRDefault="008D1E17" w:rsidP="0036511D">
            <w:pPr>
              <w:pStyle w:val="PargrafodaLista"/>
              <w:ind w:left="0"/>
              <w:jc w:val="center"/>
              <w:rPr>
                <w:bCs/>
                <w:szCs w:val="24"/>
              </w:rPr>
            </w:pPr>
            <w:r w:rsidRPr="0036511D">
              <w:rPr>
                <w:bCs/>
                <w:szCs w:val="24"/>
              </w:rPr>
              <w:lastRenderedPageBreak/>
              <w:t>12</w:t>
            </w:r>
          </w:p>
        </w:tc>
        <w:tc>
          <w:tcPr>
            <w:tcW w:w="2693"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MICRO-ÔNIBUS MARCOPOLO VOLARE V8L 4X4 EO ORE1 26 LUGARES</w:t>
            </w:r>
          </w:p>
          <w:p w:rsidR="006214E8" w:rsidRPr="0036511D" w:rsidRDefault="006214E8" w:rsidP="0036511D">
            <w:pPr>
              <w:pStyle w:val="PargrafodaLista"/>
              <w:ind w:left="0"/>
              <w:jc w:val="center"/>
              <w:rPr>
                <w:bCs/>
                <w:szCs w:val="24"/>
              </w:rPr>
            </w:pPr>
            <w:r w:rsidRPr="0036511D">
              <w:rPr>
                <w:bCs/>
                <w:szCs w:val="24"/>
              </w:rPr>
              <w:t>CARROCERIA MARCOPOLO VOLARE V8L 4X4</w:t>
            </w:r>
          </w:p>
        </w:tc>
        <w:tc>
          <w:tcPr>
            <w:tcW w:w="1684"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KQK-4782</w:t>
            </w:r>
          </w:p>
        </w:tc>
        <w:tc>
          <w:tcPr>
            <w:tcW w:w="1435" w:type="dxa"/>
            <w:gridSpan w:val="2"/>
            <w:shd w:val="clear" w:color="auto" w:fill="auto"/>
            <w:vAlign w:val="center"/>
          </w:tcPr>
          <w:p w:rsidR="006214E8" w:rsidRPr="0036511D" w:rsidRDefault="006214E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6214E8" w:rsidRPr="0036511D" w:rsidRDefault="006214E8" w:rsidP="0036511D">
            <w:pPr>
              <w:pStyle w:val="PargrafodaLista"/>
              <w:ind w:left="0"/>
              <w:jc w:val="center"/>
              <w:rPr>
                <w:bCs/>
                <w:szCs w:val="24"/>
              </w:rPr>
            </w:pPr>
            <w:r w:rsidRPr="0036511D">
              <w:rPr>
                <w:bCs/>
                <w:szCs w:val="24"/>
              </w:rPr>
              <w:t>SME</w:t>
            </w:r>
          </w:p>
        </w:tc>
      </w:tr>
    </w:tbl>
    <w:p w:rsidR="00D45B8A" w:rsidRPr="00EB2BF7" w:rsidRDefault="004B0109" w:rsidP="004B0109">
      <w:pPr>
        <w:spacing w:before="240" w:after="240"/>
        <w:jc w:val="both"/>
        <w:rPr>
          <w:b/>
          <w:sz w:val="24"/>
        </w:rPr>
      </w:pPr>
      <w:proofErr w:type="gramStart"/>
      <w:r w:rsidRPr="00EB2BF7">
        <w:rPr>
          <w:b/>
          <w:sz w:val="24"/>
        </w:rPr>
        <w:t>3.5</w:t>
      </w:r>
      <w:r w:rsidR="00D45B8A" w:rsidRPr="00EB2BF7">
        <w:rPr>
          <w:b/>
          <w:sz w:val="24"/>
        </w:rPr>
        <w:t xml:space="preserve"> – DETALHAMENTO</w:t>
      </w:r>
      <w:proofErr w:type="gramEnd"/>
      <w:r w:rsidR="00D45B8A" w:rsidRPr="00EB2BF7">
        <w:rPr>
          <w:b/>
          <w:sz w:val="24"/>
        </w:rPr>
        <w:t xml:space="preserve"> DOS SERVIÇOS</w:t>
      </w:r>
    </w:p>
    <w:p w:rsidR="00D45B8A" w:rsidRPr="00FA6596" w:rsidRDefault="004B0109" w:rsidP="004B0109">
      <w:pPr>
        <w:spacing w:before="240" w:after="240"/>
        <w:jc w:val="both"/>
        <w:rPr>
          <w:sz w:val="24"/>
        </w:rPr>
      </w:pPr>
      <w:r w:rsidRPr="004B0109">
        <w:rPr>
          <w:sz w:val="24"/>
        </w:rPr>
        <w:t>3.5</w:t>
      </w:r>
      <w:r w:rsidR="00D45B8A" w:rsidRPr="004B0109">
        <w:rPr>
          <w:sz w:val="24"/>
        </w:rPr>
        <w:t xml:space="preserve">.1 – Os serviços a serem executados correspondem à manutenção </w:t>
      </w:r>
      <w:proofErr w:type="gramStart"/>
      <w:r w:rsidR="00D45B8A" w:rsidRPr="004B0109">
        <w:rPr>
          <w:sz w:val="24"/>
        </w:rPr>
        <w:t>mecânica/elétrica</w:t>
      </w:r>
      <w:proofErr w:type="gramEnd"/>
      <w:r w:rsidR="00D45B8A" w:rsidRPr="004B0109">
        <w:rPr>
          <w:sz w:val="24"/>
        </w:rPr>
        <w:t xml:space="preserve">, que abrange todos os sistemas </w:t>
      </w:r>
      <w:r w:rsidR="00D45B8A" w:rsidRPr="00FA6596">
        <w:rPr>
          <w:sz w:val="24"/>
        </w:rPr>
        <w:t>de: moto</w:t>
      </w:r>
      <w:r w:rsidR="00FA6596" w:rsidRPr="00FA6596">
        <w:rPr>
          <w:sz w:val="24"/>
        </w:rPr>
        <w:t>r</w:t>
      </w:r>
      <w:r w:rsidR="00D45B8A" w:rsidRPr="00FA6596">
        <w:rPr>
          <w:sz w:val="24"/>
        </w:rPr>
        <w:t>, transmissão, direção, suspensão (dianteira e traseira), transmissão, arrefecimento, elétrico/eletrônico e alimentação.</w:t>
      </w:r>
    </w:p>
    <w:p w:rsidR="00D45B8A" w:rsidRPr="004B0109" w:rsidRDefault="004B0109" w:rsidP="004B0109">
      <w:pPr>
        <w:spacing w:before="240" w:after="240"/>
        <w:jc w:val="both"/>
        <w:rPr>
          <w:sz w:val="24"/>
        </w:rPr>
      </w:pPr>
      <w:r w:rsidRPr="00FA6596">
        <w:rPr>
          <w:sz w:val="24"/>
        </w:rPr>
        <w:t>3.5</w:t>
      </w:r>
      <w:r w:rsidR="00D45B8A" w:rsidRPr="00FA6596">
        <w:rPr>
          <w:sz w:val="24"/>
        </w:rPr>
        <w:t>.2 – Os serviços de manutenção a serem executados</w:t>
      </w:r>
      <w:r w:rsidR="00D45B8A" w:rsidRPr="004B0109">
        <w:rPr>
          <w:sz w:val="24"/>
        </w:rPr>
        <w:t xml:space="preserve"> pela contratada nos veículos da frota oficial classificam-se em:</w:t>
      </w:r>
    </w:p>
    <w:p w:rsidR="00D45B8A" w:rsidRPr="004B0109" w:rsidRDefault="00D45B8A" w:rsidP="0036511D">
      <w:pPr>
        <w:numPr>
          <w:ilvl w:val="0"/>
          <w:numId w:val="5"/>
        </w:numPr>
        <w:spacing w:before="240" w:after="240"/>
        <w:jc w:val="both"/>
        <w:rPr>
          <w:sz w:val="24"/>
        </w:rPr>
      </w:pPr>
      <w:r w:rsidRPr="004B0109">
        <w:rPr>
          <w:sz w:val="24"/>
        </w:rPr>
        <w:t>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D45B8A" w:rsidRPr="004B0109" w:rsidRDefault="00D45B8A" w:rsidP="0036511D">
      <w:pPr>
        <w:numPr>
          <w:ilvl w:val="0"/>
          <w:numId w:val="5"/>
        </w:numPr>
        <w:spacing w:before="240" w:after="240"/>
        <w:jc w:val="both"/>
        <w:rPr>
          <w:sz w:val="24"/>
        </w:rPr>
      </w:pPr>
      <w:r w:rsidRPr="004B0109">
        <w:rPr>
          <w:sz w:val="24"/>
        </w:rPr>
        <w:t>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D45B8A" w:rsidRPr="004B0109" w:rsidRDefault="00D45B8A" w:rsidP="0036511D">
      <w:pPr>
        <w:numPr>
          <w:ilvl w:val="0"/>
          <w:numId w:val="5"/>
        </w:numPr>
        <w:spacing w:before="240" w:after="240"/>
        <w:jc w:val="both"/>
        <w:rPr>
          <w:sz w:val="24"/>
        </w:rPr>
      </w:pPr>
      <w:r w:rsidRPr="004B0109">
        <w:rPr>
          <w:sz w:val="24"/>
        </w:rPr>
        <w:t>Manutenção corretiva: visa tornar operacional o veículo ocasionalmente desativado em decorrência de defeitos, bem como reparar avarias.</w:t>
      </w:r>
    </w:p>
    <w:p w:rsidR="00D45B8A" w:rsidRPr="004B0109" w:rsidRDefault="004B0109" w:rsidP="004B0109">
      <w:pPr>
        <w:spacing w:before="240" w:after="240"/>
        <w:jc w:val="both"/>
        <w:rPr>
          <w:sz w:val="24"/>
        </w:rPr>
      </w:pPr>
      <w:r w:rsidRPr="004B0109">
        <w:rPr>
          <w:sz w:val="24"/>
        </w:rPr>
        <w:t>3.5</w:t>
      </w:r>
      <w:r w:rsidR="00D45B8A" w:rsidRPr="004B0109">
        <w:rPr>
          <w:sz w:val="24"/>
        </w:rPr>
        <w:t>.3 – Os serviços de manutenção operacional, periódica e corretiva abrangem todos os itens dos veículos descritos na requisição.</w:t>
      </w:r>
    </w:p>
    <w:p w:rsidR="00E151A1" w:rsidRPr="0039513C" w:rsidRDefault="00505491" w:rsidP="00782261">
      <w:pPr>
        <w:spacing w:before="240" w:after="240"/>
        <w:jc w:val="both"/>
        <w:rPr>
          <w:b/>
          <w:sz w:val="24"/>
        </w:rPr>
      </w:pPr>
      <w:r w:rsidRPr="0039513C">
        <w:rPr>
          <w:b/>
          <w:sz w:val="24"/>
        </w:rPr>
        <w:t>4</w:t>
      </w:r>
      <w:r w:rsidR="00E151A1" w:rsidRPr="0039513C">
        <w:rPr>
          <w:b/>
          <w:sz w:val="24"/>
        </w:rPr>
        <w:t xml:space="preserve"> </w:t>
      </w:r>
      <w:r w:rsidR="0059409D">
        <w:rPr>
          <w:b/>
          <w:sz w:val="24"/>
        </w:rPr>
        <w:t>–</w:t>
      </w:r>
      <w:r w:rsidR="00E151A1" w:rsidRPr="0039513C">
        <w:rPr>
          <w:b/>
          <w:sz w:val="24"/>
        </w:rPr>
        <w:t xml:space="preserve"> DAS OBRIGAÇÕES E RESPONSABILIDADES DA EMPRESA CONTRATADA.</w:t>
      </w:r>
    </w:p>
    <w:p w:rsidR="007E1807" w:rsidRPr="00AB52EF" w:rsidRDefault="007E1807" w:rsidP="007E1807">
      <w:pPr>
        <w:spacing w:after="160"/>
        <w:jc w:val="both"/>
        <w:rPr>
          <w:bCs/>
          <w:sz w:val="24"/>
          <w:szCs w:val="24"/>
        </w:rPr>
      </w:pPr>
      <w:r>
        <w:rPr>
          <w:bCs/>
          <w:sz w:val="24"/>
          <w:szCs w:val="24"/>
        </w:rPr>
        <w:t xml:space="preserve">4.1 – </w:t>
      </w:r>
      <w:r w:rsidRPr="00AB52EF">
        <w:rPr>
          <w:bCs/>
          <w:sz w:val="24"/>
          <w:szCs w:val="24"/>
        </w:rPr>
        <w:t>São obrigações da CONTRATADA, sem que a elas se limitem:</w:t>
      </w:r>
    </w:p>
    <w:p w:rsidR="007E1807" w:rsidRPr="00AB52EF" w:rsidRDefault="007E1807" w:rsidP="007E1807">
      <w:pPr>
        <w:spacing w:after="160"/>
        <w:jc w:val="both"/>
        <w:rPr>
          <w:bCs/>
          <w:sz w:val="24"/>
          <w:szCs w:val="24"/>
        </w:rPr>
      </w:pPr>
      <w:r>
        <w:rPr>
          <w:bCs/>
          <w:sz w:val="24"/>
          <w:szCs w:val="24"/>
        </w:rPr>
        <w:t>4.1.1</w:t>
      </w:r>
      <w:r w:rsidRPr="0008575D">
        <w:rPr>
          <w:bCs/>
          <w:sz w:val="24"/>
          <w:szCs w:val="24"/>
        </w:rPr>
        <w:t xml:space="preserve"> – </w:t>
      </w:r>
      <w:r w:rsidRPr="00AB52EF">
        <w:rPr>
          <w:bCs/>
          <w:sz w:val="24"/>
          <w:szCs w:val="24"/>
        </w:rPr>
        <w:t xml:space="preserve">Executar os serviços no prazo, forma e local determinados no </w:t>
      </w:r>
      <w:r>
        <w:rPr>
          <w:bCs/>
          <w:sz w:val="24"/>
          <w:szCs w:val="24"/>
        </w:rPr>
        <w:t>Termo de Referência/Edital</w:t>
      </w:r>
      <w:r w:rsidRPr="00AB52EF">
        <w:rPr>
          <w:bCs/>
          <w:sz w:val="24"/>
          <w:szCs w:val="24"/>
        </w:rPr>
        <w:t>.</w:t>
      </w:r>
    </w:p>
    <w:p w:rsidR="007E1807" w:rsidRPr="00AB52EF" w:rsidRDefault="007E1807" w:rsidP="007E1807">
      <w:pPr>
        <w:spacing w:after="160"/>
        <w:jc w:val="both"/>
        <w:rPr>
          <w:bCs/>
          <w:sz w:val="24"/>
          <w:szCs w:val="24"/>
        </w:rPr>
      </w:pPr>
      <w:r>
        <w:rPr>
          <w:bCs/>
          <w:sz w:val="24"/>
          <w:szCs w:val="24"/>
        </w:rPr>
        <w:t>4.1.2</w:t>
      </w:r>
      <w:r w:rsidRPr="0008575D">
        <w:rPr>
          <w:bCs/>
          <w:sz w:val="24"/>
          <w:szCs w:val="24"/>
        </w:rPr>
        <w:t xml:space="preserve"> – </w:t>
      </w:r>
      <w:r w:rsidRPr="00AB52EF">
        <w:rPr>
          <w:bCs/>
          <w:sz w:val="24"/>
          <w:szCs w:val="24"/>
        </w:rPr>
        <w:t>Manter todas as condições de habilitação enquanto perdurar os efeitos da contratação.</w:t>
      </w:r>
    </w:p>
    <w:p w:rsidR="007E1807" w:rsidRPr="00AB52EF" w:rsidRDefault="007E1807" w:rsidP="007E1807">
      <w:pPr>
        <w:spacing w:after="160"/>
        <w:jc w:val="both"/>
        <w:rPr>
          <w:bCs/>
          <w:sz w:val="24"/>
          <w:szCs w:val="24"/>
        </w:rPr>
      </w:pPr>
      <w:r>
        <w:rPr>
          <w:bCs/>
          <w:sz w:val="24"/>
          <w:szCs w:val="24"/>
        </w:rPr>
        <w:t>4.1.3</w:t>
      </w:r>
      <w:r w:rsidRPr="0008575D">
        <w:rPr>
          <w:bCs/>
          <w:sz w:val="24"/>
          <w:szCs w:val="24"/>
        </w:rPr>
        <w:t xml:space="preserve"> – </w:t>
      </w:r>
      <w:r w:rsidRPr="00AB52EF">
        <w:rPr>
          <w:bCs/>
          <w:sz w:val="24"/>
          <w:szCs w:val="24"/>
        </w:rPr>
        <w:t>Responder pelos danos causados por vícios ocultos ou defeitos dos serviços executados, na forma da legislação vigente.</w:t>
      </w:r>
    </w:p>
    <w:p w:rsidR="007E1807" w:rsidRPr="00AB52EF" w:rsidRDefault="007E1807" w:rsidP="007E1807">
      <w:pPr>
        <w:spacing w:after="160"/>
        <w:jc w:val="both"/>
        <w:rPr>
          <w:bCs/>
          <w:sz w:val="24"/>
          <w:szCs w:val="24"/>
        </w:rPr>
      </w:pPr>
      <w:r>
        <w:rPr>
          <w:bCs/>
          <w:sz w:val="24"/>
          <w:szCs w:val="24"/>
        </w:rPr>
        <w:t>4.1.4</w:t>
      </w:r>
      <w:r w:rsidRPr="0008575D">
        <w:rPr>
          <w:bCs/>
          <w:sz w:val="24"/>
          <w:szCs w:val="24"/>
        </w:rPr>
        <w:t xml:space="preserve"> – </w:t>
      </w:r>
      <w:r w:rsidRPr="00AB52EF">
        <w:rPr>
          <w:bCs/>
          <w:sz w:val="24"/>
          <w:szCs w:val="24"/>
        </w:rPr>
        <w:t>Refazer, sem qualquer ônus ao CONTRATANTE, os serviços rejeitados em 02 dias úteis, contados da notificação de refazimento.</w:t>
      </w:r>
    </w:p>
    <w:p w:rsidR="007E1807" w:rsidRPr="00AB52EF" w:rsidRDefault="007E1807" w:rsidP="007E1807">
      <w:pPr>
        <w:spacing w:after="160"/>
        <w:jc w:val="both"/>
        <w:rPr>
          <w:bCs/>
          <w:sz w:val="24"/>
          <w:szCs w:val="24"/>
        </w:rPr>
      </w:pPr>
      <w:r>
        <w:rPr>
          <w:bCs/>
          <w:sz w:val="24"/>
          <w:szCs w:val="24"/>
        </w:rPr>
        <w:t>4.1.5</w:t>
      </w:r>
      <w:r w:rsidRPr="0008575D">
        <w:rPr>
          <w:bCs/>
          <w:sz w:val="24"/>
          <w:szCs w:val="24"/>
        </w:rPr>
        <w:t xml:space="preserve"> – </w:t>
      </w:r>
      <w:r w:rsidRPr="00AB52EF">
        <w:rPr>
          <w:bCs/>
          <w:sz w:val="24"/>
          <w:szCs w:val="24"/>
        </w:rPr>
        <w:t>Arcar com todas as despesas diretas e indiretas decorrentes do objeto, tais como tributos, encargos sociais e trabalhistas, transporte, depósito e entrega dos objetos.</w:t>
      </w:r>
    </w:p>
    <w:p w:rsidR="007E1807" w:rsidRPr="00AB52EF" w:rsidRDefault="007E1807" w:rsidP="007E1807">
      <w:pPr>
        <w:spacing w:after="160"/>
        <w:jc w:val="both"/>
        <w:rPr>
          <w:bCs/>
          <w:sz w:val="24"/>
          <w:szCs w:val="24"/>
        </w:rPr>
      </w:pPr>
      <w:r>
        <w:rPr>
          <w:bCs/>
          <w:sz w:val="24"/>
          <w:szCs w:val="24"/>
        </w:rPr>
        <w:lastRenderedPageBreak/>
        <w:t>4.1.6</w:t>
      </w:r>
      <w:r w:rsidRPr="0008575D">
        <w:rPr>
          <w:bCs/>
          <w:sz w:val="24"/>
          <w:szCs w:val="24"/>
        </w:rPr>
        <w:t xml:space="preserve"> – </w:t>
      </w:r>
      <w:r w:rsidRPr="00AB52EF">
        <w:rPr>
          <w:bCs/>
          <w:sz w:val="24"/>
          <w:szCs w:val="24"/>
        </w:rPr>
        <w:t>Comunicar imediatamente o CONTRATANTE sobre qualquer alteração no endereço, conta bancária ou outros dados necessários para recebimento de correspondência, enquanto perdurar os efeitos da contratação.</w:t>
      </w:r>
    </w:p>
    <w:p w:rsidR="007E1807" w:rsidRPr="00AB52EF" w:rsidRDefault="007E1807" w:rsidP="007E1807">
      <w:pPr>
        <w:spacing w:after="160"/>
        <w:jc w:val="both"/>
        <w:rPr>
          <w:bCs/>
          <w:sz w:val="24"/>
          <w:szCs w:val="24"/>
        </w:rPr>
      </w:pPr>
      <w:r>
        <w:rPr>
          <w:bCs/>
          <w:sz w:val="24"/>
          <w:szCs w:val="24"/>
        </w:rPr>
        <w:t>4.1.7</w:t>
      </w:r>
      <w:r w:rsidRPr="0008575D">
        <w:rPr>
          <w:bCs/>
          <w:sz w:val="24"/>
          <w:szCs w:val="24"/>
        </w:rPr>
        <w:t xml:space="preserve"> – </w:t>
      </w:r>
      <w:r w:rsidRPr="00AB52EF">
        <w:rPr>
          <w:bCs/>
          <w:sz w:val="24"/>
          <w:szCs w:val="24"/>
        </w:rPr>
        <w:t>Emitir notas fiscais fiéis e correspondentes aos objetos entregues, acompanhadas das Certidões Negativas determinadas nas condições de pagamento.</w:t>
      </w:r>
    </w:p>
    <w:p w:rsidR="007E1807" w:rsidRPr="00AB52EF" w:rsidRDefault="007E1807" w:rsidP="007E1807">
      <w:pPr>
        <w:spacing w:after="160"/>
        <w:jc w:val="both"/>
        <w:rPr>
          <w:bCs/>
          <w:sz w:val="24"/>
          <w:szCs w:val="24"/>
        </w:rPr>
      </w:pPr>
      <w:r>
        <w:rPr>
          <w:bCs/>
          <w:sz w:val="24"/>
          <w:szCs w:val="24"/>
        </w:rPr>
        <w:t>4.1.8</w:t>
      </w:r>
      <w:r w:rsidRPr="0008575D">
        <w:rPr>
          <w:bCs/>
          <w:sz w:val="24"/>
          <w:szCs w:val="24"/>
        </w:rPr>
        <w:t xml:space="preserve"> – </w:t>
      </w:r>
      <w:r w:rsidRPr="00AB52EF">
        <w:rPr>
          <w:bCs/>
          <w:sz w:val="24"/>
          <w:szCs w:val="24"/>
        </w:rPr>
        <w:t>Permitir e facilitar o exercício da fiscalização do CONTRANTE, e atender às exigências que sejam realizadas, em especial sobre a apresentação de documentação de estar cumprindo a legislação em vigor e sobre a troca dos objetos rejeitados.</w:t>
      </w:r>
    </w:p>
    <w:p w:rsidR="007E1807" w:rsidRPr="00AB52EF" w:rsidRDefault="007E1807" w:rsidP="007E1807">
      <w:pPr>
        <w:spacing w:after="160"/>
        <w:jc w:val="both"/>
        <w:rPr>
          <w:bCs/>
          <w:sz w:val="24"/>
          <w:szCs w:val="24"/>
        </w:rPr>
      </w:pPr>
      <w:r>
        <w:rPr>
          <w:bCs/>
          <w:sz w:val="24"/>
          <w:szCs w:val="24"/>
        </w:rPr>
        <w:t>4.1.9</w:t>
      </w:r>
      <w:r w:rsidRPr="0008575D">
        <w:rPr>
          <w:bCs/>
          <w:sz w:val="24"/>
          <w:szCs w:val="24"/>
        </w:rPr>
        <w:t xml:space="preserve"> – </w:t>
      </w:r>
      <w:r w:rsidRPr="00AB52EF">
        <w:rPr>
          <w:bCs/>
          <w:sz w:val="24"/>
          <w:szCs w:val="24"/>
        </w:rPr>
        <w:t>Receber as comunicações do CONTRATANTE e responder ou atender nos prazos específicos constantes da comunicação.</w:t>
      </w:r>
    </w:p>
    <w:p w:rsidR="007E1807" w:rsidRPr="00AB52EF" w:rsidRDefault="007E1807" w:rsidP="007E1807">
      <w:pPr>
        <w:spacing w:after="160"/>
        <w:jc w:val="both"/>
        <w:rPr>
          <w:bCs/>
          <w:sz w:val="24"/>
          <w:szCs w:val="24"/>
        </w:rPr>
      </w:pPr>
      <w:r>
        <w:rPr>
          <w:bCs/>
          <w:sz w:val="24"/>
          <w:szCs w:val="24"/>
        </w:rPr>
        <w:t>4.1.10</w:t>
      </w:r>
      <w:r w:rsidRPr="0008575D">
        <w:rPr>
          <w:bCs/>
          <w:sz w:val="24"/>
          <w:szCs w:val="24"/>
        </w:rPr>
        <w:t xml:space="preserve"> – </w:t>
      </w:r>
      <w:r w:rsidRPr="00AB52EF">
        <w:rPr>
          <w:bCs/>
          <w:sz w:val="24"/>
          <w:szCs w:val="24"/>
        </w:rPr>
        <w:t>Responsabilizar-se expressamente por quaisquer danos causados ao veículo desde que, comprovadamente, tenham ocorrido quando da prestação dos serviços de manutenção, ou ocasionados por empregados da empresa, prepostos ou terceiros.</w:t>
      </w:r>
    </w:p>
    <w:p w:rsidR="007E1807" w:rsidRPr="00AB52EF" w:rsidRDefault="007E1807" w:rsidP="007E1807">
      <w:pPr>
        <w:spacing w:after="160"/>
        <w:jc w:val="both"/>
        <w:rPr>
          <w:bCs/>
          <w:sz w:val="24"/>
          <w:szCs w:val="24"/>
        </w:rPr>
      </w:pPr>
      <w:r>
        <w:rPr>
          <w:bCs/>
          <w:sz w:val="24"/>
          <w:szCs w:val="24"/>
        </w:rPr>
        <w:t>4.1.11</w:t>
      </w:r>
      <w:r w:rsidRPr="0008575D">
        <w:rPr>
          <w:bCs/>
          <w:sz w:val="24"/>
          <w:szCs w:val="24"/>
        </w:rPr>
        <w:t xml:space="preserve"> – </w:t>
      </w:r>
      <w:r w:rsidRPr="00AB52EF">
        <w:rPr>
          <w:bCs/>
          <w:sz w:val="24"/>
          <w:szCs w:val="24"/>
        </w:rPr>
        <w:t>Possuir equipamentos, ferramentas e mão-de</w:t>
      </w:r>
      <w:proofErr w:type="gramStart"/>
      <w:r w:rsidRPr="00AB52EF">
        <w:rPr>
          <w:bCs/>
          <w:sz w:val="24"/>
          <w:szCs w:val="24"/>
        </w:rPr>
        <w:t xml:space="preserve">-obra compatíveis com todos os veículos indicados e especificados no </w:t>
      </w:r>
      <w:r>
        <w:rPr>
          <w:bCs/>
          <w:sz w:val="24"/>
          <w:szCs w:val="24"/>
        </w:rPr>
        <w:t>Termo de Referência/Edital</w:t>
      </w:r>
      <w:proofErr w:type="gramEnd"/>
      <w:r w:rsidRPr="00AB52EF">
        <w:rPr>
          <w:bCs/>
          <w:sz w:val="24"/>
          <w:szCs w:val="24"/>
        </w:rPr>
        <w:t>.</w:t>
      </w:r>
    </w:p>
    <w:p w:rsidR="007E1807" w:rsidRDefault="007E1807" w:rsidP="007E1807">
      <w:pPr>
        <w:spacing w:after="160"/>
        <w:jc w:val="both"/>
        <w:rPr>
          <w:bCs/>
          <w:sz w:val="24"/>
          <w:szCs w:val="24"/>
        </w:rPr>
      </w:pPr>
      <w:r>
        <w:rPr>
          <w:bCs/>
          <w:sz w:val="24"/>
          <w:szCs w:val="24"/>
        </w:rPr>
        <w:t>4.1.12</w:t>
      </w:r>
      <w:r w:rsidRPr="0008575D">
        <w:rPr>
          <w:bCs/>
          <w:sz w:val="24"/>
          <w:szCs w:val="24"/>
        </w:rPr>
        <w:t xml:space="preserve"> – </w:t>
      </w:r>
      <w:r>
        <w:rPr>
          <w:bCs/>
          <w:sz w:val="24"/>
          <w:szCs w:val="24"/>
        </w:rPr>
        <w:t>P</w:t>
      </w:r>
      <w:r w:rsidRPr="00B342CB">
        <w:rPr>
          <w:bCs/>
          <w:sz w:val="24"/>
          <w:szCs w:val="24"/>
        </w:rPr>
        <w:t>ossuir oficina localizada no Município de Bom Ja</w:t>
      </w:r>
      <w:r>
        <w:rPr>
          <w:bCs/>
          <w:sz w:val="24"/>
          <w:szCs w:val="24"/>
        </w:rPr>
        <w:t>rdim/RJ ou nas proximidades.</w:t>
      </w:r>
    </w:p>
    <w:p w:rsidR="007E1807" w:rsidRPr="00BB2733" w:rsidRDefault="007E1807" w:rsidP="007E1807">
      <w:pPr>
        <w:spacing w:after="160"/>
        <w:jc w:val="both"/>
        <w:rPr>
          <w:b/>
          <w:bCs/>
          <w:sz w:val="24"/>
          <w:szCs w:val="24"/>
        </w:rPr>
      </w:pPr>
      <w:r w:rsidRPr="00BB2733">
        <w:rPr>
          <w:bCs/>
          <w:sz w:val="24"/>
          <w:szCs w:val="24"/>
        </w:rPr>
        <w:t xml:space="preserve">4.1.12.1 – </w:t>
      </w:r>
      <w:r w:rsidR="00BB2733" w:rsidRPr="00BB2733">
        <w:rPr>
          <w:bCs/>
          <w:sz w:val="24"/>
          <w:szCs w:val="24"/>
        </w:rPr>
        <w:t xml:space="preserve">A Empresa vencedora deverá ter sua oficina localizada em um raio de distância não superior à de 20 km (vinte quilômetros) da sede da Secretaria Municipal de Obras e Infraestrutura, situada à Rua Humberto Neves, s/n- Bairro Bom Destino (antiga </w:t>
      </w:r>
      <w:proofErr w:type="spellStart"/>
      <w:r w:rsidR="00BB2733" w:rsidRPr="00BB2733">
        <w:rPr>
          <w:bCs/>
          <w:sz w:val="24"/>
          <w:szCs w:val="24"/>
        </w:rPr>
        <w:t>Comave</w:t>
      </w:r>
      <w:proofErr w:type="spellEnd"/>
      <w:r w:rsidR="00BB2733" w:rsidRPr="00BB2733">
        <w:rPr>
          <w:bCs/>
          <w:sz w:val="24"/>
          <w:szCs w:val="24"/>
        </w:rPr>
        <w:t>) – Bom Jardim/RJ. Justifica-se a oficina da Empresa Vencedora estar localizada na sede ou nas proximidades, dada às situações extremas de urgência no qual a SMOI é acometida, principalmente em períodos chuvosos, onde barreiras e árvores por vezes obstruem a passagem de pedestres, ônibus escolares e o escoamento dos produtos agrícolas, causando grandes transtornos e prejuízos aos munícipes, caso não seja realizado o serviço de manutenção de forma urgente e imediata.</w:t>
      </w:r>
    </w:p>
    <w:p w:rsidR="007E1807" w:rsidRPr="00AB52EF" w:rsidRDefault="007E1807" w:rsidP="007E1807">
      <w:pPr>
        <w:spacing w:after="160"/>
        <w:jc w:val="both"/>
        <w:rPr>
          <w:bCs/>
          <w:sz w:val="24"/>
          <w:szCs w:val="24"/>
        </w:rPr>
      </w:pPr>
      <w:r w:rsidRPr="00BB2733">
        <w:rPr>
          <w:bCs/>
          <w:sz w:val="24"/>
          <w:szCs w:val="24"/>
        </w:rPr>
        <w:t xml:space="preserve">4.1.12.2 – A Empresa vencedora deverá ter sua oficina localizada em um raio de distância não superior à de </w:t>
      </w:r>
      <w:r w:rsidR="004B0B0B" w:rsidRPr="00BB2733">
        <w:rPr>
          <w:bCs/>
          <w:sz w:val="24"/>
          <w:szCs w:val="24"/>
        </w:rPr>
        <w:t>2</w:t>
      </w:r>
      <w:r w:rsidRPr="00BB2733">
        <w:rPr>
          <w:bCs/>
          <w:sz w:val="24"/>
          <w:szCs w:val="24"/>
        </w:rPr>
        <w:t>0 km (vinte quilômetros) da sede da Secretaria Municipal de Educação, situada à Rua Mozart Serpa de Carvalho, nº 190, Centro – Bom Jardim/RJ. Justifica-se a oficina da Empresa Vencedora estar localizada na sede ou nas proximidades, dada às situações extremas de urgência no qual a SME é acometida, principalmente com defeitos em ônibus escolares, que realizam o transporte de alunos de aproximadamente</w:t>
      </w:r>
      <w:r>
        <w:rPr>
          <w:bCs/>
          <w:sz w:val="24"/>
          <w:szCs w:val="24"/>
        </w:rPr>
        <w:t xml:space="preserve"> 1.512, os quais ficarão sem aula, caso não seja realizado o serviço de manutenção de forma urgente e imediata</w:t>
      </w:r>
      <w:r w:rsidRPr="00AB52EF">
        <w:rPr>
          <w:bCs/>
          <w:sz w:val="24"/>
          <w:szCs w:val="24"/>
        </w:rPr>
        <w:t>.</w:t>
      </w:r>
    </w:p>
    <w:p w:rsidR="007E1807" w:rsidRPr="00AB52EF" w:rsidRDefault="007E1807" w:rsidP="007E1807">
      <w:pPr>
        <w:spacing w:after="160"/>
        <w:jc w:val="both"/>
        <w:rPr>
          <w:bCs/>
          <w:sz w:val="24"/>
          <w:szCs w:val="24"/>
        </w:rPr>
      </w:pPr>
      <w:r>
        <w:rPr>
          <w:bCs/>
          <w:sz w:val="24"/>
          <w:szCs w:val="24"/>
        </w:rPr>
        <w:t>4.1.13</w:t>
      </w:r>
      <w:r w:rsidRPr="0008575D">
        <w:rPr>
          <w:bCs/>
          <w:sz w:val="24"/>
          <w:szCs w:val="24"/>
        </w:rPr>
        <w:t xml:space="preserve"> – </w:t>
      </w:r>
      <w:r w:rsidRPr="00AB52EF">
        <w:rPr>
          <w:bCs/>
          <w:sz w:val="24"/>
          <w:szCs w:val="24"/>
        </w:rPr>
        <w:t>Não subcontratar nem repassar, ainda que indiretamente, nenhum dos serviços a que se acha vinculada, sem a estrita concordância e manifestação do CONTRATANTE.</w:t>
      </w:r>
    </w:p>
    <w:p w:rsidR="007E1807" w:rsidRPr="00AB52EF" w:rsidRDefault="007E1807" w:rsidP="007E1807">
      <w:pPr>
        <w:spacing w:after="160"/>
        <w:jc w:val="both"/>
        <w:rPr>
          <w:bCs/>
          <w:sz w:val="24"/>
          <w:szCs w:val="24"/>
        </w:rPr>
      </w:pPr>
      <w:r>
        <w:rPr>
          <w:bCs/>
          <w:sz w:val="24"/>
          <w:szCs w:val="24"/>
        </w:rPr>
        <w:t>4.1.14</w:t>
      </w:r>
      <w:r w:rsidRPr="0008575D">
        <w:rPr>
          <w:bCs/>
          <w:sz w:val="24"/>
          <w:szCs w:val="24"/>
        </w:rPr>
        <w:t xml:space="preserve"> – </w:t>
      </w:r>
      <w:r w:rsidRPr="00AB52EF">
        <w:rPr>
          <w:bCs/>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7E1807" w:rsidRPr="00AB52EF" w:rsidRDefault="007E1807" w:rsidP="007E1807">
      <w:pPr>
        <w:spacing w:after="160"/>
        <w:jc w:val="both"/>
        <w:rPr>
          <w:bCs/>
          <w:sz w:val="24"/>
          <w:szCs w:val="24"/>
        </w:rPr>
      </w:pPr>
      <w:r>
        <w:rPr>
          <w:bCs/>
          <w:sz w:val="24"/>
          <w:szCs w:val="24"/>
        </w:rPr>
        <w:t>4.1.15</w:t>
      </w:r>
      <w:r w:rsidRPr="0008575D">
        <w:rPr>
          <w:bCs/>
          <w:sz w:val="24"/>
          <w:szCs w:val="24"/>
        </w:rPr>
        <w:t xml:space="preserve"> – </w:t>
      </w:r>
      <w:r w:rsidRPr="00AB52EF">
        <w:rPr>
          <w:bCs/>
          <w:sz w:val="24"/>
          <w:szCs w:val="24"/>
        </w:rPr>
        <w:t>Providenciar Cartão Cidadão expedido pela Caixa Econômica Federal (CEF) para todos os empregados;</w:t>
      </w:r>
    </w:p>
    <w:p w:rsidR="007E1807" w:rsidRPr="00AB52EF" w:rsidRDefault="007E1807" w:rsidP="007E1807">
      <w:pPr>
        <w:spacing w:after="160"/>
        <w:jc w:val="both"/>
        <w:rPr>
          <w:bCs/>
          <w:sz w:val="24"/>
          <w:szCs w:val="24"/>
        </w:rPr>
      </w:pPr>
      <w:r>
        <w:rPr>
          <w:bCs/>
          <w:sz w:val="24"/>
          <w:szCs w:val="24"/>
        </w:rPr>
        <w:t>4.1.16</w:t>
      </w:r>
      <w:r w:rsidRPr="0008575D">
        <w:rPr>
          <w:bCs/>
          <w:sz w:val="24"/>
          <w:szCs w:val="24"/>
        </w:rPr>
        <w:t xml:space="preserve"> – </w:t>
      </w:r>
      <w:r w:rsidRPr="00AB52EF">
        <w:rPr>
          <w:bCs/>
          <w:sz w:val="24"/>
          <w:szCs w:val="24"/>
        </w:rPr>
        <w:t>Providenciar senha para que o trabalhador tenha acesso ao extrato de informações previdenciárias;</w:t>
      </w:r>
    </w:p>
    <w:p w:rsidR="007E1807" w:rsidRPr="00AB52EF" w:rsidRDefault="007E1807" w:rsidP="007E1807">
      <w:pPr>
        <w:spacing w:after="160"/>
        <w:jc w:val="both"/>
        <w:rPr>
          <w:bCs/>
          <w:sz w:val="24"/>
          <w:szCs w:val="24"/>
        </w:rPr>
      </w:pPr>
      <w:r>
        <w:rPr>
          <w:bCs/>
          <w:sz w:val="24"/>
          <w:szCs w:val="24"/>
        </w:rPr>
        <w:t>4.1.17</w:t>
      </w:r>
      <w:r w:rsidRPr="0008575D">
        <w:rPr>
          <w:bCs/>
          <w:sz w:val="24"/>
          <w:szCs w:val="24"/>
        </w:rPr>
        <w:t xml:space="preserve"> – </w:t>
      </w:r>
      <w:r w:rsidRPr="00AB52EF">
        <w:rPr>
          <w:bCs/>
          <w:sz w:val="24"/>
          <w:szCs w:val="24"/>
        </w:rPr>
        <w:t>Manter número de empregados compatível com a quantidade de serviços a serem prestados;</w:t>
      </w:r>
    </w:p>
    <w:p w:rsidR="007E1807" w:rsidRPr="00AB52EF" w:rsidRDefault="007E1807" w:rsidP="007E1807">
      <w:pPr>
        <w:spacing w:after="160"/>
        <w:jc w:val="both"/>
        <w:rPr>
          <w:bCs/>
          <w:sz w:val="24"/>
          <w:szCs w:val="24"/>
        </w:rPr>
      </w:pPr>
      <w:r>
        <w:rPr>
          <w:bCs/>
          <w:sz w:val="24"/>
          <w:szCs w:val="24"/>
        </w:rPr>
        <w:t>4.1.18</w:t>
      </w:r>
      <w:r w:rsidRPr="0008575D">
        <w:rPr>
          <w:bCs/>
          <w:sz w:val="24"/>
          <w:szCs w:val="24"/>
        </w:rPr>
        <w:t xml:space="preserve"> – </w:t>
      </w:r>
      <w:r w:rsidRPr="00AB52EF">
        <w:rPr>
          <w:bCs/>
          <w:sz w:val="24"/>
          <w:szCs w:val="24"/>
        </w:rPr>
        <w:t>Fixar domicílio bancário dos empregados terceirizados no Município de Bom Jardim, onde serão prestados os serviços;</w:t>
      </w:r>
    </w:p>
    <w:p w:rsidR="007E1807" w:rsidRPr="00AB52EF" w:rsidRDefault="007E1807" w:rsidP="007E1807">
      <w:pPr>
        <w:spacing w:after="160"/>
        <w:jc w:val="both"/>
        <w:rPr>
          <w:bCs/>
          <w:sz w:val="24"/>
          <w:szCs w:val="24"/>
        </w:rPr>
      </w:pPr>
      <w:r>
        <w:rPr>
          <w:bCs/>
          <w:sz w:val="24"/>
          <w:szCs w:val="24"/>
        </w:rPr>
        <w:lastRenderedPageBreak/>
        <w:t>4.1.19</w:t>
      </w:r>
      <w:r w:rsidRPr="0008575D">
        <w:rPr>
          <w:bCs/>
          <w:sz w:val="24"/>
          <w:szCs w:val="24"/>
        </w:rPr>
        <w:t xml:space="preserve"> – </w:t>
      </w:r>
      <w:r w:rsidRPr="00AB52EF">
        <w:rPr>
          <w:bCs/>
          <w:sz w:val="24"/>
          <w:szCs w:val="24"/>
        </w:rPr>
        <w:t xml:space="preserve">Elaborar, </w:t>
      </w:r>
      <w:proofErr w:type="gramStart"/>
      <w:r w:rsidRPr="00AB52EF">
        <w:rPr>
          <w:bCs/>
          <w:sz w:val="24"/>
          <w:szCs w:val="24"/>
        </w:rPr>
        <w:t>implementar</w:t>
      </w:r>
      <w:proofErr w:type="gramEnd"/>
      <w:r w:rsidRPr="00AB52EF">
        <w:rPr>
          <w:bCs/>
          <w:sz w:val="24"/>
          <w:szCs w:val="24"/>
        </w:rPr>
        <w:t xml:space="preserve"> e manter atualizado o PPRA – Programa de Prevenção de Riscos Ambientais e o PCMSO – Programa de Controle Médio e Saúde Ocupacional, quando cabível;</w:t>
      </w:r>
    </w:p>
    <w:p w:rsidR="007E1807" w:rsidRPr="00AB52EF" w:rsidRDefault="007E1807" w:rsidP="007E1807">
      <w:pPr>
        <w:spacing w:after="160"/>
        <w:jc w:val="both"/>
        <w:rPr>
          <w:bCs/>
          <w:sz w:val="24"/>
          <w:szCs w:val="24"/>
        </w:rPr>
      </w:pPr>
      <w:r>
        <w:rPr>
          <w:bCs/>
          <w:sz w:val="24"/>
          <w:szCs w:val="24"/>
        </w:rPr>
        <w:t>4.1.20</w:t>
      </w:r>
      <w:r w:rsidRPr="0008575D">
        <w:rPr>
          <w:bCs/>
          <w:sz w:val="24"/>
          <w:szCs w:val="24"/>
        </w:rPr>
        <w:t xml:space="preserve"> – </w:t>
      </w:r>
      <w:r w:rsidRPr="00AB52EF">
        <w:rPr>
          <w:bCs/>
          <w:sz w:val="24"/>
          <w:szCs w:val="24"/>
        </w:rPr>
        <w:t xml:space="preserve">Realizar exames médicos admissionais, periódicos, </w:t>
      </w:r>
      <w:proofErr w:type="spellStart"/>
      <w:r w:rsidRPr="00AB52EF">
        <w:rPr>
          <w:bCs/>
          <w:sz w:val="24"/>
          <w:szCs w:val="24"/>
        </w:rPr>
        <w:t>demissionais</w:t>
      </w:r>
      <w:proofErr w:type="spellEnd"/>
      <w:r w:rsidRPr="00AB52EF">
        <w:rPr>
          <w:bCs/>
          <w:sz w:val="24"/>
          <w:szCs w:val="24"/>
        </w:rPr>
        <w:t>, retorno ao trabalho e de mudança de função dos contratados;</w:t>
      </w:r>
    </w:p>
    <w:p w:rsidR="007E1807" w:rsidRPr="00AB52EF" w:rsidRDefault="007E1807" w:rsidP="007E1807">
      <w:pPr>
        <w:spacing w:after="160"/>
        <w:jc w:val="both"/>
        <w:rPr>
          <w:bCs/>
          <w:sz w:val="24"/>
          <w:szCs w:val="24"/>
        </w:rPr>
      </w:pPr>
      <w:r>
        <w:rPr>
          <w:bCs/>
          <w:sz w:val="24"/>
          <w:szCs w:val="24"/>
        </w:rPr>
        <w:t>4.1.21</w:t>
      </w:r>
      <w:r w:rsidRPr="0008575D">
        <w:rPr>
          <w:bCs/>
          <w:sz w:val="24"/>
          <w:szCs w:val="24"/>
        </w:rPr>
        <w:t xml:space="preserve"> – </w:t>
      </w:r>
      <w:r w:rsidRPr="00AB52EF">
        <w:rPr>
          <w:bCs/>
          <w:sz w:val="24"/>
          <w:szCs w:val="24"/>
        </w:rPr>
        <w:t xml:space="preserve">Fornecer gratuitamente aos empregados equipamentos de </w:t>
      </w:r>
      <w:proofErr w:type="gramStart"/>
      <w:r w:rsidRPr="00AB52EF">
        <w:rPr>
          <w:bCs/>
          <w:sz w:val="24"/>
          <w:szCs w:val="24"/>
        </w:rPr>
        <w:t>proteção individual (EPI) e coletivo (EPC) adequado</w:t>
      </w:r>
      <w:proofErr w:type="gramEnd"/>
      <w:r w:rsidRPr="00AB52EF">
        <w:rPr>
          <w:bCs/>
          <w:sz w:val="24"/>
          <w:szCs w:val="24"/>
        </w:rPr>
        <w:t xml:space="preserve"> ao risco, em perfeito estado de conservação e funcionamento, bem como exigir o seu uso;</w:t>
      </w:r>
    </w:p>
    <w:p w:rsidR="007E1807" w:rsidRPr="00AB52EF" w:rsidRDefault="007E1807" w:rsidP="007E1807">
      <w:pPr>
        <w:spacing w:after="160"/>
        <w:jc w:val="both"/>
        <w:rPr>
          <w:bCs/>
          <w:sz w:val="24"/>
          <w:szCs w:val="24"/>
        </w:rPr>
      </w:pPr>
      <w:r>
        <w:rPr>
          <w:bCs/>
          <w:sz w:val="24"/>
          <w:szCs w:val="24"/>
        </w:rPr>
        <w:t>4.1.22</w:t>
      </w:r>
      <w:r w:rsidRPr="0008575D">
        <w:rPr>
          <w:bCs/>
          <w:sz w:val="24"/>
          <w:szCs w:val="24"/>
        </w:rPr>
        <w:t xml:space="preserve"> – </w:t>
      </w:r>
      <w:r w:rsidRPr="00AB52EF">
        <w:rPr>
          <w:bCs/>
          <w:sz w:val="24"/>
          <w:szCs w:val="24"/>
        </w:rPr>
        <w:t>Fornecer gratuitamente vestimenta aos trabalhadores quando o tipo de atividade exigir, tais como os serviços de limpeza, manutenção, obra, procedendo a sua reposição periódica;</w:t>
      </w:r>
    </w:p>
    <w:p w:rsidR="007E1807" w:rsidRPr="00AB52EF" w:rsidRDefault="007E1807" w:rsidP="007E1807">
      <w:pPr>
        <w:spacing w:after="160"/>
        <w:jc w:val="both"/>
        <w:rPr>
          <w:bCs/>
          <w:sz w:val="24"/>
          <w:szCs w:val="24"/>
        </w:rPr>
      </w:pPr>
      <w:r>
        <w:rPr>
          <w:bCs/>
          <w:sz w:val="24"/>
          <w:szCs w:val="24"/>
        </w:rPr>
        <w:t>4.1.23</w:t>
      </w:r>
      <w:r w:rsidRPr="0008575D">
        <w:rPr>
          <w:bCs/>
          <w:sz w:val="24"/>
          <w:szCs w:val="24"/>
        </w:rPr>
        <w:t xml:space="preserve"> – </w:t>
      </w:r>
      <w:r w:rsidRPr="00AB52EF">
        <w:rPr>
          <w:bCs/>
          <w:sz w:val="24"/>
          <w:szCs w:val="24"/>
        </w:rPr>
        <w:t>Disponibilizar vestiário com armários individuais aos trabalhadores que executam atividades que exigem a troca de roupas, observando-se a separação de sexos, quando cabível;</w:t>
      </w:r>
    </w:p>
    <w:p w:rsidR="007E1807" w:rsidRPr="00AB52EF" w:rsidRDefault="007E1807" w:rsidP="007E1807">
      <w:pPr>
        <w:spacing w:after="160"/>
        <w:jc w:val="both"/>
        <w:rPr>
          <w:bCs/>
          <w:sz w:val="24"/>
          <w:szCs w:val="24"/>
        </w:rPr>
      </w:pPr>
      <w:r>
        <w:rPr>
          <w:bCs/>
          <w:sz w:val="24"/>
          <w:szCs w:val="24"/>
        </w:rPr>
        <w:t>4.1.24</w:t>
      </w:r>
      <w:r w:rsidRPr="0008575D">
        <w:rPr>
          <w:bCs/>
          <w:sz w:val="24"/>
          <w:szCs w:val="24"/>
        </w:rPr>
        <w:t xml:space="preserve"> – </w:t>
      </w:r>
      <w:r w:rsidRPr="00AB52EF">
        <w:rPr>
          <w:bCs/>
          <w:sz w:val="24"/>
          <w:szCs w:val="24"/>
        </w:rPr>
        <w:t>Disponibilizar ou fornecer aos trabalhadores, em todos os locais de trabalho, água potável, em condições higiênicas sendo proibido o uso de copo coletivo;</w:t>
      </w:r>
    </w:p>
    <w:p w:rsidR="007E1807" w:rsidRDefault="007E1807" w:rsidP="007E1807">
      <w:pPr>
        <w:spacing w:after="160"/>
        <w:jc w:val="both"/>
        <w:rPr>
          <w:bCs/>
          <w:sz w:val="24"/>
          <w:szCs w:val="24"/>
        </w:rPr>
      </w:pPr>
      <w:r>
        <w:rPr>
          <w:bCs/>
          <w:sz w:val="24"/>
          <w:szCs w:val="24"/>
        </w:rPr>
        <w:t>4.1.25</w:t>
      </w:r>
      <w:r w:rsidRPr="0008575D">
        <w:rPr>
          <w:bCs/>
          <w:sz w:val="24"/>
          <w:szCs w:val="24"/>
        </w:rPr>
        <w:t xml:space="preserve"> – </w:t>
      </w:r>
      <w:r w:rsidRPr="00AB52EF">
        <w:rPr>
          <w:bCs/>
          <w:sz w:val="24"/>
          <w:szCs w:val="24"/>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EA6CD3" w:rsidRPr="00740435" w:rsidRDefault="00EA6CD3" w:rsidP="00782261">
      <w:pPr>
        <w:spacing w:after="240"/>
        <w:jc w:val="both"/>
        <w:rPr>
          <w:color w:val="000000"/>
          <w:sz w:val="24"/>
          <w:szCs w:val="24"/>
        </w:rPr>
      </w:pPr>
      <w:r w:rsidRPr="00740435">
        <w:rPr>
          <w:b/>
          <w:bCs/>
          <w:color w:val="000000"/>
          <w:sz w:val="24"/>
          <w:szCs w:val="24"/>
        </w:rPr>
        <w:t>5 – DAS OBRIGAÇÕES DA CONTRATANTE</w:t>
      </w:r>
      <w:r w:rsidRPr="00740435">
        <w:rPr>
          <w:b/>
          <w:bCs/>
          <w:color w:val="000000"/>
          <w:sz w:val="24"/>
          <w:szCs w:val="24"/>
          <w:u w:val="single"/>
        </w:rPr>
        <w:t>:</w:t>
      </w:r>
    </w:p>
    <w:p w:rsidR="007E1807" w:rsidRPr="009064F5" w:rsidRDefault="007E1807" w:rsidP="007E1807">
      <w:pPr>
        <w:spacing w:after="160"/>
        <w:jc w:val="both"/>
        <w:rPr>
          <w:bCs/>
          <w:sz w:val="24"/>
          <w:szCs w:val="24"/>
        </w:rPr>
      </w:pPr>
      <w:r>
        <w:rPr>
          <w:bCs/>
          <w:sz w:val="24"/>
          <w:szCs w:val="24"/>
        </w:rPr>
        <w:t xml:space="preserve">5.1 – </w:t>
      </w:r>
      <w:r w:rsidRPr="009064F5">
        <w:rPr>
          <w:bCs/>
          <w:sz w:val="24"/>
          <w:szCs w:val="24"/>
        </w:rPr>
        <w:t>São obrigações do CONTRANTE:</w:t>
      </w:r>
    </w:p>
    <w:p w:rsidR="007E1807" w:rsidRPr="009064F5" w:rsidRDefault="007E1807" w:rsidP="007E1807">
      <w:pPr>
        <w:spacing w:after="160"/>
        <w:jc w:val="both"/>
        <w:rPr>
          <w:bCs/>
          <w:sz w:val="24"/>
          <w:szCs w:val="24"/>
        </w:rPr>
      </w:pPr>
      <w:r>
        <w:rPr>
          <w:bCs/>
          <w:sz w:val="24"/>
          <w:szCs w:val="24"/>
        </w:rPr>
        <w:t xml:space="preserve">5.1.1 – </w:t>
      </w:r>
      <w:r w:rsidRPr="009064F5">
        <w:rPr>
          <w:bCs/>
          <w:sz w:val="24"/>
          <w:szCs w:val="24"/>
        </w:rPr>
        <w:t>Dar à CONTRATADA as condições necessárias à regular execução do contrato.</w:t>
      </w:r>
    </w:p>
    <w:p w:rsidR="007E1807" w:rsidRPr="009064F5" w:rsidRDefault="007E1807" w:rsidP="007E1807">
      <w:pPr>
        <w:spacing w:after="160"/>
        <w:jc w:val="both"/>
        <w:rPr>
          <w:bCs/>
          <w:sz w:val="24"/>
          <w:szCs w:val="24"/>
        </w:rPr>
      </w:pPr>
      <w:r>
        <w:rPr>
          <w:bCs/>
          <w:sz w:val="24"/>
          <w:szCs w:val="24"/>
        </w:rPr>
        <w:t xml:space="preserve">5.1.2 – </w:t>
      </w:r>
      <w:r w:rsidRPr="009064F5">
        <w:rPr>
          <w:bCs/>
          <w:sz w:val="24"/>
          <w:szCs w:val="24"/>
        </w:rPr>
        <w:t>Fornecer todas as informações necessárias para que a CONTRATADA possa cumprir suas obrigações e atender as exigências do CONTRATANTE.</w:t>
      </w:r>
    </w:p>
    <w:p w:rsidR="007E1807" w:rsidRPr="009064F5" w:rsidRDefault="007E1807" w:rsidP="007E1807">
      <w:pPr>
        <w:spacing w:after="160"/>
        <w:jc w:val="both"/>
        <w:rPr>
          <w:bCs/>
          <w:sz w:val="24"/>
          <w:szCs w:val="24"/>
        </w:rPr>
      </w:pPr>
      <w:r>
        <w:rPr>
          <w:bCs/>
          <w:sz w:val="24"/>
          <w:szCs w:val="24"/>
        </w:rPr>
        <w:t xml:space="preserve">5.1.3 – </w:t>
      </w:r>
      <w:r w:rsidRPr="009064F5">
        <w:rPr>
          <w:bCs/>
          <w:sz w:val="24"/>
          <w:szCs w:val="24"/>
        </w:rPr>
        <w:t>Comunicar à CONTRATADA toda e qualquer ocorrência relacionada à execução do contrato.</w:t>
      </w:r>
    </w:p>
    <w:p w:rsidR="007E1807" w:rsidRPr="009064F5" w:rsidRDefault="007E1807" w:rsidP="007E1807">
      <w:pPr>
        <w:spacing w:after="160"/>
        <w:jc w:val="both"/>
        <w:rPr>
          <w:bCs/>
          <w:sz w:val="24"/>
          <w:szCs w:val="24"/>
        </w:rPr>
      </w:pPr>
      <w:r>
        <w:rPr>
          <w:bCs/>
          <w:sz w:val="24"/>
          <w:szCs w:val="24"/>
        </w:rPr>
        <w:t xml:space="preserve">5.1.4 – </w:t>
      </w:r>
      <w:r w:rsidRPr="009064F5">
        <w:rPr>
          <w:bCs/>
          <w:sz w:val="24"/>
          <w:szCs w:val="24"/>
        </w:rPr>
        <w:t>Acompanhar e fiscalizar a execução do contrato, por meio dos servidores designados como fiscal do contrato, exigindo seu fiel e total cumprimento.</w:t>
      </w:r>
    </w:p>
    <w:p w:rsidR="007E1807" w:rsidRPr="009064F5" w:rsidRDefault="007E1807" w:rsidP="007E1807">
      <w:pPr>
        <w:spacing w:after="160"/>
        <w:jc w:val="both"/>
        <w:rPr>
          <w:bCs/>
          <w:sz w:val="24"/>
          <w:szCs w:val="24"/>
        </w:rPr>
      </w:pPr>
      <w:r>
        <w:rPr>
          <w:bCs/>
          <w:sz w:val="24"/>
          <w:szCs w:val="24"/>
        </w:rPr>
        <w:t xml:space="preserve">5.1.5 – </w:t>
      </w:r>
      <w:r w:rsidRPr="009064F5">
        <w:rPr>
          <w:bCs/>
          <w:sz w:val="24"/>
          <w:szCs w:val="24"/>
        </w:rPr>
        <w:t>Verificar a regularidade fiscal e trabalhista da CONTRATADA antes de efetuar o pagamento.</w:t>
      </w:r>
    </w:p>
    <w:p w:rsidR="007E1807" w:rsidRPr="009064F5" w:rsidRDefault="007E1807" w:rsidP="007E1807">
      <w:pPr>
        <w:spacing w:after="160"/>
        <w:jc w:val="both"/>
        <w:rPr>
          <w:bCs/>
          <w:sz w:val="24"/>
          <w:szCs w:val="24"/>
        </w:rPr>
      </w:pPr>
      <w:r>
        <w:rPr>
          <w:bCs/>
          <w:sz w:val="24"/>
          <w:szCs w:val="24"/>
        </w:rPr>
        <w:t xml:space="preserve">5.1.6 – </w:t>
      </w:r>
      <w:r w:rsidRPr="009064F5">
        <w:rPr>
          <w:bCs/>
          <w:sz w:val="24"/>
          <w:szCs w:val="24"/>
        </w:rPr>
        <w:t>Efetuar o pagamento à CONTRATADA, na forma determinada nas condições de pagamento.</w:t>
      </w:r>
    </w:p>
    <w:p w:rsidR="007E1807" w:rsidRPr="009064F5" w:rsidRDefault="007E1807" w:rsidP="007E1807">
      <w:pPr>
        <w:spacing w:after="160"/>
        <w:jc w:val="both"/>
        <w:rPr>
          <w:bCs/>
          <w:sz w:val="24"/>
          <w:szCs w:val="24"/>
        </w:rPr>
      </w:pPr>
      <w:r>
        <w:rPr>
          <w:bCs/>
          <w:sz w:val="24"/>
          <w:szCs w:val="24"/>
        </w:rPr>
        <w:t xml:space="preserve">5.1.7 – </w:t>
      </w:r>
      <w:r w:rsidRPr="009064F5">
        <w:rPr>
          <w:bCs/>
          <w:sz w:val="24"/>
          <w:szCs w:val="24"/>
        </w:rPr>
        <w:t>Aplicar penalidades à CONTRATADA por descumprimento contratual, após contraditório e nas hipóteses d</w:t>
      </w:r>
      <w:r>
        <w:rPr>
          <w:bCs/>
          <w:sz w:val="24"/>
          <w:szCs w:val="24"/>
        </w:rPr>
        <w:t>o Termo de Referência/Edital</w:t>
      </w:r>
      <w:r w:rsidRPr="009064F5">
        <w:rPr>
          <w:bCs/>
          <w:sz w:val="24"/>
          <w:szCs w:val="24"/>
        </w:rPr>
        <w:t>.</w:t>
      </w:r>
    </w:p>
    <w:p w:rsidR="007E1807" w:rsidRDefault="007E1807" w:rsidP="007E1807">
      <w:pPr>
        <w:spacing w:after="160"/>
        <w:jc w:val="both"/>
        <w:rPr>
          <w:bCs/>
          <w:sz w:val="24"/>
          <w:szCs w:val="24"/>
        </w:rPr>
      </w:pPr>
      <w:r>
        <w:rPr>
          <w:bCs/>
          <w:sz w:val="24"/>
          <w:szCs w:val="24"/>
        </w:rPr>
        <w:t xml:space="preserve">5.1.8 – </w:t>
      </w:r>
      <w:r w:rsidRPr="009064F5">
        <w:rPr>
          <w:bCs/>
          <w:sz w:val="24"/>
          <w:szCs w:val="24"/>
        </w:rPr>
        <w:t>Fornecer as peças necessárias à execução dos serviços.</w:t>
      </w:r>
    </w:p>
    <w:p w:rsidR="006F7FEF" w:rsidRPr="00740435" w:rsidRDefault="006F7FEF" w:rsidP="00782261">
      <w:pPr>
        <w:pStyle w:val="PargrafodaLista1"/>
        <w:spacing w:before="160" w:after="240" w:line="240" w:lineRule="auto"/>
        <w:ind w:left="0" w:firstLine="0"/>
        <w:rPr>
          <w:rFonts w:ascii="Times New Roman" w:hAnsi="Times New Roman" w:cs="Times New Roman"/>
          <w:b/>
          <w:color w:val="000000"/>
          <w:sz w:val="24"/>
          <w:szCs w:val="24"/>
        </w:rPr>
      </w:pPr>
      <w:r w:rsidRPr="00740435">
        <w:rPr>
          <w:rFonts w:ascii="Times New Roman" w:hAnsi="Times New Roman" w:cs="Times New Roman"/>
          <w:b/>
          <w:color w:val="000000"/>
          <w:sz w:val="24"/>
          <w:szCs w:val="24"/>
        </w:rPr>
        <w:t>6 – DAS CONDIÇÕES DE PARTICIPAÇÃO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.1 </w:t>
      </w:r>
      <w:r w:rsidR="0059409D">
        <w:rPr>
          <w:color w:val="000000"/>
          <w:sz w:val="24"/>
        </w:rPr>
        <w:t>–</w:t>
      </w:r>
      <w:r w:rsidR="005C20BC" w:rsidRPr="006B1A72">
        <w:rPr>
          <w:color w:val="000000"/>
          <w:sz w:val="24"/>
        </w:rPr>
        <w:t xml:space="preserve"> As empresas que desejarem participar deste Pregão deverão no dia, hora e </w:t>
      </w:r>
      <w:proofErr w:type="gramStart"/>
      <w:r w:rsidR="005C20BC" w:rsidRPr="006B1A72">
        <w:rPr>
          <w:color w:val="000000"/>
          <w:sz w:val="24"/>
        </w:rPr>
        <w:t xml:space="preserve">local estabelecidos neste edital, </w:t>
      </w:r>
      <w:r w:rsidR="00D50AC4">
        <w:rPr>
          <w:color w:val="000000"/>
          <w:sz w:val="24"/>
        </w:rPr>
        <w:t>deverão</w:t>
      </w:r>
      <w:r w:rsidR="00D50AC4" w:rsidRPr="006B1A72">
        <w:rPr>
          <w:color w:val="000000"/>
          <w:sz w:val="24"/>
        </w:rPr>
        <w:t xml:space="preserve"> </w:t>
      </w:r>
      <w:r w:rsidR="005C20BC" w:rsidRPr="006B1A72">
        <w:rPr>
          <w:color w:val="000000"/>
          <w:sz w:val="24"/>
        </w:rPr>
        <w:t>proceder</w:t>
      </w:r>
      <w:proofErr w:type="gramEnd"/>
      <w:r w:rsidR="005C20BC" w:rsidRPr="006B1A72">
        <w:rPr>
          <w:color w:val="000000"/>
          <w:sz w:val="24"/>
        </w:rPr>
        <w:t xml:space="preserve"> ao credenciamento, entregando ao Pregoeiro os envelopes separados e lacrados, respectivamente, a “PROPOSTA” e “DOCUMENTAÇÃO” contendo na parte externa o número do Edital, nome da empresa, local, data e hora da realização do certame. Declarada a abertura da sessão pelo Pregoeiro, não mais serão admitidos novos proponentes.</w:t>
      </w:r>
    </w:p>
    <w:p w:rsidR="005C20BC" w:rsidRPr="006B1A72" w:rsidRDefault="00007356" w:rsidP="00782261">
      <w:pPr>
        <w:pStyle w:val="Cabealho"/>
        <w:spacing w:after="240"/>
        <w:jc w:val="both"/>
        <w:rPr>
          <w:color w:val="000000"/>
          <w:sz w:val="24"/>
        </w:rPr>
      </w:pPr>
      <w:r>
        <w:rPr>
          <w:color w:val="000000"/>
          <w:sz w:val="24"/>
        </w:rPr>
        <w:lastRenderedPageBreak/>
        <w:t>6</w:t>
      </w:r>
      <w:r w:rsidR="005C20BC" w:rsidRPr="006B1A72">
        <w:rPr>
          <w:color w:val="000000"/>
          <w:sz w:val="24"/>
        </w:rPr>
        <w:t xml:space="preserve">.2 </w:t>
      </w:r>
      <w:r w:rsidR="0059409D">
        <w:rPr>
          <w:color w:val="000000"/>
          <w:sz w:val="24"/>
        </w:rPr>
        <w:t>–</w:t>
      </w:r>
      <w:r w:rsidR="005C20BC" w:rsidRPr="006B1A72">
        <w:rPr>
          <w:color w:val="000000"/>
          <w:sz w:val="24"/>
        </w:rPr>
        <w:t xml:space="preserve"> Poderão participar da presente licitação as pessoas jurídicas do ramo pertinente ao objeto desta licitação.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 </w:t>
      </w:r>
      <w:r w:rsidR="0059409D">
        <w:rPr>
          <w:color w:val="000000"/>
          <w:sz w:val="24"/>
        </w:rPr>
        <w:t>–</w:t>
      </w:r>
      <w:r w:rsidR="005C20BC" w:rsidRPr="006B1A72">
        <w:rPr>
          <w:color w:val="000000"/>
          <w:sz w:val="24"/>
        </w:rPr>
        <w:t xml:space="preserve"> Não poderão participar os interessados que se encontrem </w:t>
      </w:r>
      <w:proofErr w:type="gramStart"/>
      <w:r w:rsidR="005C20BC" w:rsidRPr="006B1A72">
        <w:rPr>
          <w:color w:val="000000"/>
          <w:sz w:val="24"/>
        </w:rPr>
        <w:t>sob falência</w:t>
      </w:r>
      <w:proofErr w:type="gramEnd"/>
      <w:r w:rsidR="005C20BC" w:rsidRPr="006B1A72">
        <w:rPr>
          <w:color w:val="000000"/>
          <w:sz w:val="24"/>
        </w:rPr>
        <w:t>, recuperação judicial, concurso de credores, dissolução, liquidação, salvo as que tiverem seu plano de recuperação homologado, bem como empresas estrangeiras que não funcionem no País, nem aqueles que tenham sido declarados inidôneos para licitar ou contratar com a Administração Pública ou punidos, com suspensão do direito de licitar e contratar com qualquer Município e/ou ente da Federação, nos termos do art. 87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.3.1 </w:t>
      </w:r>
      <w:r w:rsidR="0059409D">
        <w:rPr>
          <w:color w:val="000000"/>
          <w:sz w:val="24"/>
        </w:rPr>
        <w:t>–</w:t>
      </w:r>
      <w:r w:rsidR="005C20BC" w:rsidRPr="006B1A72">
        <w:rPr>
          <w:color w:val="000000"/>
          <w:sz w:val="24"/>
        </w:rPr>
        <w:t xml:space="preserve"> Não será admitida a participação de licitantes suspensos temporariamente pela Administração Pública Municipal Direta ou Indireta, nos termos do inc. III do art. 87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.3.2 </w:t>
      </w:r>
      <w:r w:rsidR="0059409D">
        <w:rPr>
          <w:color w:val="000000"/>
          <w:sz w:val="24"/>
        </w:rPr>
        <w:t>–</w:t>
      </w:r>
      <w:r w:rsidR="005C20BC" w:rsidRPr="006B1A72">
        <w:rPr>
          <w:color w:val="000000"/>
          <w:sz w:val="24"/>
        </w:rPr>
        <w:t xml:space="preserve"> Não será admitida a participação de licitantes já incursos na pena do inciso IV do art. 87 da Lei Federal nº 8.666/93, seja qual for o órgão ou entidade que tenha aplicado reprimenda, em qualquer esfera da Administração Pública.</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.4 </w:t>
      </w:r>
      <w:r w:rsidR="0059409D">
        <w:rPr>
          <w:color w:val="000000"/>
          <w:sz w:val="24"/>
        </w:rPr>
        <w:t>–</w:t>
      </w:r>
      <w:r w:rsidR="005C20BC" w:rsidRPr="006B1A72">
        <w:rPr>
          <w:color w:val="000000"/>
          <w:sz w:val="24"/>
        </w:rPr>
        <w:t xml:space="preserve"> Não será permitida a participação de licitantes cujos dirigentes, gerentes, sócios ou componentes do seu quadro técnico sejam servidores do Município, fundações ou autarquias, ou o tenham sido nos últimos 180 (cento e oitenta) dias anteriores à data deste Edital, em consonância com o disposto no artigo 9º, inciso III da Lei Federal nº 8.666/93.</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.5 </w:t>
      </w:r>
      <w:r w:rsidR="0059409D">
        <w:rPr>
          <w:color w:val="000000"/>
          <w:sz w:val="24"/>
        </w:rPr>
        <w:t>–</w:t>
      </w:r>
      <w:r w:rsidR="005C20BC" w:rsidRPr="006B1A72">
        <w:rPr>
          <w:color w:val="000000"/>
          <w:sz w:val="24"/>
        </w:rPr>
        <w:t xml:space="preserve"> Não será permitida a participação em consórcio.</w:t>
      </w:r>
    </w:p>
    <w:p w:rsidR="005C20BC" w:rsidRPr="006B1A72" w:rsidRDefault="00007356" w:rsidP="00782261">
      <w:pPr>
        <w:pStyle w:val="Cabealho"/>
        <w:spacing w:after="240"/>
        <w:jc w:val="both"/>
        <w:rPr>
          <w:color w:val="000000"/>
          <w:sz w:val="24"/>
        </w:rPr>
      </w:pPr>
      <w:r>
        <w:rPr>
          <w:color w:val="000000"/>
          <w:sz w:val="24"/>
        </w:rPr>
        <w:t>6</w:t>
      </w:r>
      <w:r w:rsidR="005C20BC" w:rsidRPr="006B1A72">
        <w:rPr>
          <w:color w:val="000000"/>
          <w:sz w:val="24"/>
        </w:rPr>
        <w:t xml:space="preserve">.6 </w:t>
      </w:r>
      <w:r w:rsidR="0059409D">
        <w:rPr>
          <w:color w:val="000000"/>
          <w:sz w:val="24"/>
        </w:rPr>
        <w:t>–</w:t>
      </w:r>
      <w:r w:rsidR="005C20BC" w:rsidRPr="006B1A72">
        <w:rPr>
          <w:color w:val="000000"/>
          <w:sz w:val="24"/>
        </w:rPr>
        <w:t xml:space="preserve"> Não será permitida a participação de mais de uma empresa sob o controle acionário de um mesmo grupo de pessoas físicas ou jurídicas para o mesmo item.</w:t>
      </w:r>
    </w:p>
    <w:p w:rsidR="005C20BC" w:rsidRPr="006B1A72" w:rsidRDefault="00007356" w:rsidP="00782261">
      <w:pPr>
        <w:pStyle w:val="Cabealho"/>
        <w:tabs>
          <w:tab w:val="clear" w:pos="4419"/>
          <w:tab w:val="clear" w:pos="8838"/>
        </w:tabs>
        <w:spacing w:after="240"/>
        <w:jc w:val="both"/>
        <w:rPr>
          <w:color w:val="000000"/>
          <w:sz w:val="24"/>
        </w:rPr>
      </w:pPr>
      <w:r>
        <w:rPr>
          <w:color w:val="000000"/>
          <w:sz w:val="24"/>
        </w:rPr>
        <w:t>6</w:t>
      </w:r>
      <w:r w:rsidR="005C20BC" w:rsidRPr="006B1A72">
        <w:rPr>
          <w:color w:val="000000"/>
          <w:sz w:val="24"/>
        </w:rPr>
        <w:t xml:space="preserve">.8. </w:t>
      </w:r>
      <w:r w:rsidR="0059409D">
        <w:rPr>
          <w:color w:val="000000"/>
          <w:sz w:val="24"/>
        </w:rPr>
        <w:t>–</w:t>
      </w:r>
      <w:r w:rsidR="005C20BC" w:rsidRPr="006B1A72">
        <w:rPr>
          <w:color w:val="000000"/>
          <w:sz w:val="24"/>
        </w:rPr>
        <w:t xml:space="preserve"> A participação neste Pregão importa à proponente na irrestrita aceitação das condições estabelecidas no presente Edital, bem como na observância dos regulamentos, normas administrativas e técnicas aplicáveis, inclusive quanto a recursos.</w:t>
      </w:r>
    </w:p>
    <w:p w:rsidR="00E7144D" w:rsidRPr="00EB2F06" w:rsidRDefault="0084460B" w:rsidP="00782261">
      <w:pPr>
        <w:pStyle w:val="Cabealho"/>
        <w:tabs>
          <w:tab w:val="clear" w:pos="4419"/>
          <w:tab w:val="clear" w:pos="8838"/>
        </w:tabs>
        <w:spacing w:after="240"/>
        <w:jc w:val="both"/>
        <w:rPr>
          <w:b/>
          <w:color w:val="000000"/>
          <w:sz w:val="24"/>
          <w:szCs w:val="24"/>
        </w:rPr>
      </w:pPr>
      <w:r w:rsidRPr="00EB2F06">
        <w:rPr>
          <w:b/>
          <w:color w:val="000000"/>
          <w:sz w:val="24"/>
          <w:szCs w:val="24"/>
        </w:rPr>
        <w:t>7</w:t>
      </w:r>
      <w:r w:rsidR="00876FD2" w:rsidRPr="00EB2F06">
        <w:rPr>
          <w:b/>
          <w:color w:val="000000"/>
          <w:sz w:val="24"/>
          <w:szCs w:val="24"/>
        </w:rPr>
        <w:t xml:space="preserve"> </w:t>
      </w:r>
      <w:r w:rsidR="0059409D">
        <w:rPr>
          <w:b/>
          <w:color w:val="000000"/>
          <w:sz w:val="24"/>
          <w:szCs w:val="24"/>
        </w:rPr>
        <w:t>–</w:t>
      </w:r>
      <w:r w:rsidR="00876FD2" w:rsidRPr="00EB2F06">
        <w:rPr>
          <w:b/>
          <w:color w:val="000000"/>
          <w:sz w:val="24"/>
          <w:szCs w:val="24"/>
        </w:rPr>
        <w:t xml:space="preserve"> </w:t>
      </w:r>
      <w:r w:rsidR="00E7144D" w:rsidRPr="00EB2F06">
        <w:rPr>
          <w:b/>
          <w:color w:val="000000"/>
          <w:sz w:val="24"/>
          <w:szCs w:val="24"/>
        </w:rPr>
        <w:t xml:space="preserve">DO PREÇO UNITÁRIO E DOS VALORES </w:t>
      </w:r>
      <w:proofErr w:type="gramStart"/>
      <w:r w:rsidR="00E7144D" w:rsidRPr="00EB2F06">
        <w:rPr>
          <w:b/>
          <w:color w:val="000000"/>
          <w:sz w:val="24"/>
          <w:szCs w:val="24"/>
        </w:rPr>
        <w:t>TOTAIS MÁXIMOS ESTIMADO</w:t>
      </w:r>
      <w:proofErr w:type="gramEnd"/>
      <w:r w:rsidR="00E7144D" w:rsidRPr="00EB2F06">
        <w:rPr>
          <w:b/>
          <w:color w:val="000000"/>
          <w:sz w:val="24"/>
          <w:szCs w:val="24"/>
        </w:rPr>
        <w:t xml:space="preserve"> PELA</w:t>
      </w:r>
      <w:r w:rsidR="00116FF7" w:rsidRPr="00EB2F06">
        <w:rPr>
          <w:b/>
          <w:color w:val="000000"/>
          <w:sz w:val="24"/>
          <w:szCs w:val="24"/>
        </w:rPr>
        <w:t xml:space="preserve"> ADMINISTRAÇÃO</w:t>
      </w:r>
    </w:p>
    <w:p w:rsidR="00116FF7" w:rsidRPr="00EB2F06" w:rsidRDefault="0084460B" w:rsidP="00782261">
      <w:pPr>
        <w:pStyle w:val="Cabealho"/>
        <w:tabs>
          <w:tab w:val="clear" w:pos="4419"/>
          <w:tab w:val="clear" w:pos="8838"/>
        </w:tabs>
        <w:spacing w:after="240"/>
        <w:jc w:val="both"/>
        <w:rPr>
          <w:bCs/>
          <w:color w:val="000000"/>
          <w:sz w:val="24"/>
          <w:szCs w:val="24"/>
        </w:rPr>
      </w:pPr>
      <w:r w:rsidRPr="00FA6596">
        <w:rPr>
          <w:bCs/>
          <w:color w:val="000000"/>
          <w:sz w:val="24"/>
          <w:szCs w:val="24"/>
        </w:rPr>
        <w:t>7</w:t>
      </w:r>
      <w:r w:rsidR="00116FF7" w:rsidRPr="00FA6596">
        <w:rPr>
          <w:bCs/>
          <w:color w:val="000000"/>
          <w:sz w:val="24"/>
          <w:szCs w:val="24"/>
        </w:rPr>
        <w:t>.</w:t>
      </w:r>
      <w:r w:rsidR="004B0B0B" w:rsidRPr="00FA6596">
        <w:rPr>
          <w:bCs/>
          <w:color w:val="000000"/>
          <w:sz w:val="24"/>
          <w:szCs w:val="24"/>
        </w:rPr>
        <w:t>1</w:t>
      </w:r>
      <w:r w:rsidR="00EA6CD3" w:rsidRPr="00EB2F06">
        <w:rPr>
          <w:bCs/>
          <w:color w:val="000000"/>
          <w:sz w:val="24"/>
          <w:szCs w:val="24"/>
        </w:rPr>
        <w:t xml:space="preserve"> </w:t>
      </w:r>
      <w:r w:rsidR="0059409D">
        <w:rPr>
          <w:bCs/>
          <w:color w:val="000000"/>
          <w:sz w:val="24"/>
          <w:szCs w:val="24"/>
        </w:rPr>
        <w:t>–</w:t>
      </w:r>
      <w:r w:rsidR="00EA6CD3" w:rsidRPr="00EB2F06">
        <w:rPr>
          <w:bCs/>
          <w:color w:val="000000"/>
          <w:sz w:val="24"/>
          <w:szCs w:val="24"/>
        </w:rPr>
        <w:t xml:space="preserve"> </w:t>
      </w:r>
      <w:r w:rsidR="00116FF7" w:rsidRPr="00EB2F06">
        <w:rPr>
          <w:bCs/>
          <w:color w:val="000000"/>
          <w:sz w:val="24"/>
          <w:szCs w:val="24"/>
        </w:rPr>
        <w:t xml:space="preserve">O preço estimado pela administração </w:t>
      </w:r>
      <w:r w:rsidR="00ED4578" w:rsidRPr="00EB2F06">
        <w:rPr>
          <w:bCs/>
          <w:color w:val="000000"/>
          <w:sz w:val="24"/>
          <w:szCs w:val="24"/>
        </w:rPr>
        <w:t xml:space="preserve">para </w:t>
      </w:r>
      <w:r w:rsidR="004B0B0B" w:rsidRPr="00FA6596">
        <w:rPr>
          <w:bCs/>
          <w:color w:val="000000"/>
          <w:sz w:val="24"/>
          <w:szCs w:val="24"/>
        </w:rPr>
        <w:t>prestação dos serviços</w:t>
      </w:r>
      <w:r w:rsidR="00ED4578" w:rsidRPr="00EB2F06">
        <w:rPr>
          <w:bCs/>
          <w:color w:val="000000"/>
          <w:sz w:val="24"/>
          <w:szCs w:val="24"/>
        </w:rPr>
        <w:t xml:space="preserve"> é de </w:t>
      </w:r>
      <w:r w:rsidR="00ED4578" w:rsidRPr="0039513C">
        <w:rPr>
          <w:b/>
          <w:bCs/>
          <w:i/>
          <w:color w:val="000000"/>
          <w:sz w:val="24"/>
          <w:szCs w:val="24"/>
        </w:rPr>
        <w:t xml:space="preserve">R$ </w:t>
      </w:r>
      <w:r w:rsidR="003F6DDA" w:rsidRPr="003F6DDA">
        <w:rPr>
          <w:b/>
          <w:i/>
          <w:color w:val="000000"/>
          <w:sz w:val="24"/>
          <w:szCs w:val="24"/>
        </w:rPr>
        <w:t>492.159,20</w:t>
      </w:r>
      <w:r w:rsidR="003F6DDA" w:rsidRPr="003F6DDA">
        <w:rPr>
          <w:b/>
          <w:bCs/>
          <w:i/>
          <w:color w:val="000000"/>
          <w:sz w:val="24"/>
          <w:szCs w:val="24"/>
        </w:rPr>
        <w:t xml:space="preserve"> </w:t>
      </w:r>
      <w:r w:rsidR="00ED4578" w:rsidRPr="0039513C">
        <w:rPr>
          <w:b/>
          <w:bCs/>
          <w:i/>
          <w:color w:val="000000"/>
          <w:sz w:val="24"/>
          <w:szCs w:val="24"/>
        </w:rPr>
        <w:t>(</w:t>
      </w:r>
      <w:r w:rsidR="003F6DDA">
        <w:rPr>
          <w:b/>
          <w:bCs/>
          <w:i/>
          <w:color w:val="000000"/>
          <w:sz w:val="24"/>
          <w:szCs w:val="24"/>
        </w:rPr>
        <w:t>quatro</w:t>
      </w:r>
      <w:r w:rsidR="0039513C">
        <w:rPr>
          <w:b/>
          <w:bCs/>
          <w:i/>
          <w:color w:val="000000"/>
          <w:sz w:val="24"/>
          <w:szCs w:val="24"/>
        </w:rPr>
        <w:t>cento</w:t>
      </w:r>
      <w:r w:rsidR="003F6DDA">
        <w:rPr>
          <w:b/>
          <w:bCs/>
          <w:i/>
          <w:color w:val="000000"/>
          <w:sz w:val="24"/>
          <w:szCs w:val="24"/>
        </w:rPr>
        <w:t>s</w:t>
      </w:r>
      <w:r w:rsidR="0039513C">
        <w:rPr>
          <w:b/>
          <w:bCs/>
          <w:i/>
          <w:color w:val="000000"/>
          <w:sz w:val="24"/>
          <w:szCs w:val="24"/>
        </w:rPr>
        <w:t xml:space="preserve"> e </w:t>
      </w:r>
      <w:r w:rsidR="003F6DDA">
        <w:rPr>
          <w:b/>
          <w:bCs/>
          <w:i/>
          <w:color w:val="000000"/>
          <w:sz w:val="24"/>
          <w:szCs w:val="24"/>
        </w:rPr>
        <w:t>nove</w:t>
      </w:r>
      <w:r w:rsidR="005F4311" w:rsidRPr="0039513C">
        <w:rPr>
          <w:b/>
          <w:bCs/>
          <w:i/>
          <w:color w:val="000000"/>
          <w:sz w:val="24"/>
          <w:szCs w:val="24"/>
        </w:rPr>
        <w:t>nta</w:t>
      </w:r>
      <w:r w:rsidR="0039513C">
        <w:rPr>
          <w:b/>
          <w:bCs/>
          <w:i/>
          <w:color w:val="000000"/>
          <w:sz w:val="24"/>
          <w:szCs w:val="24"/>
        </w:rPr>
        <w:t xml:space="preserve"> e </w:t>
      </w:r>
      <w:r w:rsidR="003F6DDA">
        <w:rPr>
          <w:b/>
          <w:bCs/>
          <w:i/>
          <w:color w:val="000000"/>
          <w:sz w:val="24"/>
          <w:szCs w:val="24"/>
        </w:rPr>
        <w:t>dois</w:t>
      </w:r>
      <w:r w:rsidR="00740435" w:rsidRPr="0039513C">
        <w:rPr>
          <w:b/>
          <w:bCs/>
          <w:i/>
          <w:color w:val="000000"/>
          <w:sz w:val="24"/>
          <w:szCs w:val="24"/>
        </w:rPr>
        <w:t xml:space="preserve"> </w:t>
      </w:r>
      <w:r w:rsidR="00876FD2" w:rsidRPr="0039513C">
        <w:rPr>
          <w:b/>
          <w:bCs/>
          <w:i/>
          <w:color w:val="000000"/>
          <w:sz w:val="24"/>
          <w:szCs w:val="24"/>
        </w:rPr>
        <w:t>mil</w:t>
      </w:r>
      <w:r w:rsidR="003F6DDA">
        <w:rPr>
          <w:b/>
          <w:bCs/>
          <w:i/>
          <w:color w:val="000000"/>
          <w:sz w:val="24"/>
          <w:szCs w:val="24"/>
        </w:rPr>
        <w:t>, cento</w:t>
      </w:r>
      <w:r w:rsidR="0039513C">
        <w:rPr>
          <w:b/>
          <w:bCs/>
          <w:i/>
          <w:color w:val="000000"/>
          <w:sz w:val="24"/>
          <w:szCs w:val="24"/>
        </w:rPr>
        <w:t xml:space="preserve"> e</w:t>
      </w:r>
      <w:r w:rsidR="003F6DDA">
        <w:rPr>
          <w:b/>
          <w:bCs/>
          <w:i/>
          <w:color w:val="000000"/>
          <w:sz w:val="24"/>
          <w:szCs w:val="24"/>
        </w:rPr>
        <w:t xml:space="preserve"> cinquenta e nove</w:t>
      </w:r>
      <w:r w:rsidR="00740435" w:rsidRPr="0039513C">
        <w:rPr>
          <w:b/>
          <w:bCs/>
          <w:i/>
          <w:color w:val="000000"/>
          <w:sz w:val="24"/>
          <w:szCs w:val="24"/>
        </w:rPr>
        <w:t xml:space="preserve"> reais</w:t>
      </w:r>
      <w:r w:rsidR="003F6DDA">
        <w:rPr>
          <w:b/>
          <w:bCs/>
          <w:i/>
          <w:color w:val="000000"/>
          <w:sz w:val="24"/>
          <w:szCs w:val="24"/>
        </w:rPr>
        <w:t xml:space="preserve"> e vinte centavos</w:t>
      </w:r>
      <w:r w:rsidR="00B50E48" w:rsidRPr="0039513C">
        <w:rPr>
          <w:b/>
          <w:bCs/>
          <w:i/>
          <w:color w:val="000000"/>
          <w:sz w:val="24"/>
          <w:szCs w:val="24"/>
        </w:rPr>
        <w:t>)</w:t>
      </w:r>
      <w:r w:rsidR="00497EFE" w:rsidRPr="00EB2F06">
        <w:rPr>
          <w:bCs/>
          <w:color w:val="000000"/>
          <w:sz w:val="24"/>
          <w:szCs w:val="24"/>
        </w:rPr>
        <w:t>,</w:t>
      </w:r>
      <w:r w:rsidR="00B50E48" w:rsidRPr="00EB2F06">
        <w:rPr>
          <w:bCs/>
          <w:color w:val="000000"/>
          <w:sz w:val="24"/>
          <w:szCs w:val="24"/>
        </w:rPr>
        <w:t xml:space="preserve"> </w:t>
      </w:r>
      <w:r w:rsidR="00C11313" w:rsidRPr="00EB2F06">
        <w:rPr>
          <w:bCs/>
          <w:color w:val="000000"/>
          <w:sz w:val="24"/>
          <w:szCs w:val="24"/>
        </w:rPr>
        <w:t xml:space="preserve">conforme valores </w:t>
      </w:r>
      <w:r w:rsidR="00116FF7" w:rsidRPr="00EB2F06">
        <w:rPr>
          <w:bCs/>
          <w:color w:val="000000"/>
          <w:sz w:val="24"/>
          <w:szCs w:val="24"/>
        </w:rPr>
        <w:t>constante</w:t>
      </w:r>
      <w:r w:rsidR="00344AA1" w:rsidRPr="00EB2F06">
        <w:rPr>
          <w:bCs/>
          <w:color w:val="000000"/>
          <w:sz w:val="24"/>
          <w:szCs w:val="24"/>
        </w:rPr>
        <w:t>s</w:t>
      </w:r>
      <w:r w:rsidR="00116FF7" w:rsidRPr="00EB2F06">
        <w:rPr>
          <w:bCs/>
          <w:color w:val="000000"/>
          <w:sz w:val="24"/>
          <w:szCs w:val="24"/>
        </w:rPr>
        <w:t xml:space="preserve"> no Termo de Referência.</w:t>
      </w:r>
    </w:p>
    <w:p w:rsidR="00116FF7" w:rsidRPr="00EB2F06" w:rsidRDefault="0084460B" w:rsidP="00904E48">
      <w:pPr>
        <w:pStyle w:val="Cabealho"/>
        <w:tabs>
          <w:tab w:val="clear" w:pos="4419"/>
          <w:tab w:val="clear" w:pos="8838"/>
        </w:tabs>
        <w:spacing w:after="240"/>
        <w:jc w:val="both"/>
        <w:rPr>
          <w:bCs/>
          <w:color w:val="000000"/>
          <w:sz w:val="24"/>
          <w:szCs w:val="24"/>
        </w:rPr>
      </w:pPr>
      <w:r w:rsidRPr="00EB2F06">
        <w:rPr>
          <w:bCs/>
          <w:color w:val="000000"/>
          <w:sz w:val="24"/>
          <w:szCs w:val="24"/>
        </w:rPr>
        <w:t>7</w:t>
      </w:r>
      <w:r w:rsidR="00116FF7" w:rsidRPr="00EB2F06">
        <w:rPr>
          <w:bCs/>
          <w:color w:val="000000"/>
          <w:sz w:val="24"/>
          <w:szCs w:val="24"/>
        </w:rPr>
        <w:t>.</w:t>
      </w:r>
      <w:r w:rsidR="00FA6596">
        <w:rPr>
          <w:bCs/>
          <w:color w:val="000000"/>
          <w:sz w:val="24"/>
          <w:szCs w:val="24"/>
        </w:rPr>
        <w:t>2</w:t>
      </w:r>
      <w:r w:rsidR="00EA6CD3" w:rsidRPr="00EB2F06">
        <w:rPr>
          <w:bCs/>
          <w:color w:val="000000"/>
          <w:sz w:val="24"/>
          <w:szCs w:val="24"/>
        </w:rPr>
        <w:t xml:space="preserve"> </w:t>
      </w:r>
      <w:r w:rsidR="0059409D">
        <w:rPr>
          <w:bCs/>
          <w:color w:val="000000"/>
          <w:sz w:val="24"/>
          <w:szCs w:val="24"/>
        </w:rPr>
        <w:t>–</w:t>
      </w:r>
      <w:r w:rsidR="00EA6CD3" w:rsidRPr="00EB2F06">
        <w:rPr>
          <w:bCs/>
          <w:color w:val="000000"/>
          <w:sz w:val="24"/>
          <w:szCs w:val="24"/>
        </w:rPr>
        <w:t xml:space="preserve"> </w:t>
      </w:r>
      <w:r w:rsidR="00116FF7" w:rsidRPr="00EB2F06">
        <w:rPr>
          <w:bCs/>
          <w:color w:val="000000"/>
          <w:sz w:val="24"/>
          <w:szCs w:val="24"/>
        </w:rPr>
        <w:t>O valor estimado constitui mer</w:t>
      </w:r>
      <w:r w:rsidR="00F352CD" w:rsidRPr="00EB2F06">
        <w:rPr>
          <w:bCs/>
          <w:color w:val="000000"/>
          <w:sz w:val="24"/>
          <w:szCs w:val="24"/>
        </w:rPr>
        <w:t>a estimativa, não se obrigando o</w:t>
      </w:r>
      <w:r w:rsidR="00D60B64">
        <w:rPr>
          <w:bCs/>
          <w:color w:val="000000"/>
          <w:sz w:val="24"/>
          <w:szCs w:val="24"/>
        </w:rPr>
        <w:t xml:space="preserve"> </w:t>
      </w:r>
      <w:proofErr w:type="spellStart"/>
      <w:r w:rsidR="000036A3" w:rsidRPr="00EB2F06">
        <w:rPr>
          <w:bCs/>
          <w:color w:val="000000"/>
          <w:sz w:val="24"/>
          <w:szCs w:val="24"/>
        </w:rPr>
        <w:t>Municip</w:t>
      </w:r>
      <w:r w:rsidR="00904E48">
        <w:rPr>
          <w:bCs/>
          <w:color w:val="000000"/>
          <w:sz w:val="24"/>
          <w:szCs w:val="24"/>
        </w:rPr>
        <w:t>io</w:t>
      </w:r>
      <w:proofErr w:type="spellEnd"/>
      <w:r w:rsidR="00D60B64">
        <w:rPr>
          <w:bCs/>
          <w:color w:val="000000"/>
          <w:sz w:val="24"/>
          <w:szCs w:val="24"/>
        </w:rPr>
        <w:t xml:space="preserve"> de </w:t>
      </w:r>
      <w:r w:rsidR="00904E48">
        <w:rPr>
          <w:bCs/>
          <w:color w:val="000000"/>
          <w:sz w:val="24"/>
          <w:szCs w:val="24"/>
        </w:rPr>
        <w:t>Bom Jardim</w:t>
      </w:r>
      <w:r w:rsidR="00116FF7" w:rsidRPr="00EB2F06">
        <w:rPr>
          <w:bCs/>
          <w:color w:val="000000"/>
          <w:sz w:val="24"/>
          <w:szCs w:val="24"/>
        </w:rPr>
        <w:t xml:space="preserve"> a utilizá-lo integralmente.</w:t>
      </w:r>
    </w:p>
    <w:p w:rsidR="00116FF7" w:rsidRPr="00EB2F06" w:rsidRDefault="0084460B" w:rsidP="00904E48">
      <w:pPr>
        <w:pStyle w:val="Cabealho"/>
        <w:tabs>
          <w:tab w:val="clear" w:pos="4419"/>
          <w:tab w:val="clear" w:pos="8838"/>
        </w:tabs>
        <w:jc w:val="both"/>
        <w:rPr>
          <w:b/>
          <w:bCs/>
          <w:color w:val="000000"/>
          <w:sz w:val="24"/>
          <w:szCs w:val="24"/>
        </w:rPr>
      </w:pPr>
      <w:r w:rsidRPr="00EB2F06">
        <w:rPr>
          <w:b/>
          <w:bCs/>
          <w:color w:val="000000"/>
          <w:sz w:val="24"/>
          <w:szCs w:val="24"/>
        </w:rPr>
        <w:t>8</w:t>
      </w:r>
      <w:r w:rsidR="00497EFE" w:rsidRPr="00EB2F06">
        <w:rPr>
          <w:b/>
          <w:bCs/>
          <w:color w:val="000000"/>
          <w:sz w:val="24"/>
          <w:szCs w:val="24"/>
        </w:rPr>
        <w:t xml:space="preserve"> </w:t>
      </w:r>
      <w:r w:rsidR="0059409D">
        <w:rPr>
          <w:b/>
          <w:bCs/>
          <w:color w:val="000000"/>
          <w:sz w:val="24"/>
          <w:szCs w:val="24"/>
        </w:rPr>
        <w:t>–</w:t>
      </w:r>
      <w:r w:rsidR="00497EFE" w:rsidRPr="00EB2F06">
        <w:rPr>
          <w:b/>
          <w:bCs/>
          <w:color w:val="000000"/>
          <w:sz w:val="24"/>
          <w:szCs w:val="24"/>
        </w:rPr>
        <w:t xml:space="preserve"> </w:t>
      </w:r>
      <w:r w:rsidR="00116FF7" w:rsidRPr="00EB2F06">
        <w:rPr>
          <w:b/>
          <w:bCs/>
          <w:color w:val="000000"/>
          <w:sz w:val="24"/>
          <w:szCs w:val="24"/>
        </w:rPr>
        <w:t>DA ATA DE REGISTRO DE PREÇOS</w:t>
      </w:r>
    </w:p>
    <w:p w:rsidR="00B80E16" w:rsidRPr="00EB2F06" w:rsidRDefault="00B80E16" w:rsidP="00904E48">
      <w:pPr>
        <w:pStyle w:val="Cabealho"/>
        <w:tabs>
          <w:tab w:val="clear" w:pos="4419"/>
          <w:tab w:val="clear" w:pos="8838"/>
        </w:tabs>
        <w:jc w:val="both"/>
        <w:rPr>
          <w:b/>
          <w:bCs/>
          <w:color w:val="000000"/>
          <w:sz w:val="24"/>
          <w:szCs w:val="24"/>
        </w:rPr>
      </w:pPr>
    </w:p>
    <w:p w:rsidR="00116FF7" w:rsidRPr="00EB2F06" w:rsidRDefault="0084460B" w:rsidP="00904E48">
      <w:pPr>
        <w:pStyle w:val="Cabealho"/>
        <w:tabs>
          <w:tab w:val="clear" w:pos="4419"/>
          <w:tab w:val="clear" w:pos="8838"/>
        </w:tabs>
        <w:jc w:val="both"/>
        <w:rPr>
          <w:bCs/>
          <w:color w:val="000000"/>
          <w:sz w:val="24"/>
          <w:szCs w:val="24"/>
        </w:rPr>
      </w:pPr>
      <w:r w:rsidRPr="00EB2F06">
        <w:rPr>
          <w:bCs/>
          <w:color w:val="000000"/>
          <w:sz w:val="24"/>
          <w:szCs w:val="24"/>
        </w:rPr>
        <w:t>8</w:t>
      </w:r>
      <w:r w:rsidR="00116FF7" w:rsidRPr="00EB2F06">
        <w:rPr>
          <w:bCs/>
          <w:color w:val="000000"/>
          <w:sz w:val="24"/>
          <w:szCs w:val="24"/>
        </w:rPr>
        <w:t>.1</w:t>
      </w:r>
      <w:r w:rsidR="00B80E16" w:rsidRPr="00EB2F06">
        <w:rPr>
          <w:bCs/>
          <w:color w:val="000000"/>
          <w:sz w:val="24"/>
          <w:szCs w:val="24"/>
        </w:rPr>
        <w:t xml:space="preserve"> </w:t>
      </w:r>
      <w:r w:rsidR="0059409D">
        <w:rPr>
          <w:bCs/>
          <w:color w:val="000000"/>
          <w:sz w:val="24"/>
          <w:szCs w:val="24"/>
        </w:rPr>
        <w:t>–</w:t>
      </w:r>
      <w:r w:rsidR="00B80E16" w:rsidRPr="00EB2F06">
        <w:rPr>
          <w:bCs/>
          <w:color w:val="000000"/>
          <w:sz w:val="24"/>
          <w:szCs w:val="24"/>
        </w:rPr>
        <w:t xml:space="preserve"> </w:t>
      </w:r>
      <w:r w:rsidR="00116FF7" w:rsidRPr="00EB2F06">
        <w:rPr>
          <w:bCs/>
          <w:color w:val="000000"/>
          <w:sz w:val="24"/>
          <w:szCs w:val="24"/>
        </w:rPr>
        <w:t>O registro de preços será formalizado por intermédio da ATA DE REGISTRO DE PREÇOS- ANEXO I</w:t>
      </w:r>
      <w:r w:rsidR="00A9357F" w:rsidRPr="00EB2F06">
        <w:rPr>
          <w:bCs/>
          <w:color w:val="000000"/>
          <w:sz w:val="24"/>
          <w:szCs w:val="24"/>
        </w:rPr>
        <w:t>II</w:t>
      </w:r>
      <w:r w:rsidR="00116FF7" w:rsidRPr="00EB2F06">
        <w:rPr>
          <w:bCs/>
          <w:color w:val="000000"/>
          <w:sz w:val="24"/>
          <w:szCs w:val="24"/>
        </w:rPr>
        <w:t>, nas condições previstas neste edital.</w:t>
      </w:r>
    </w:p>
    <w:p w:rsidR="00B80E16" w:rsidRDefault="00B80E16" w:rsidP="00904E48">
      <w:pPr>
        <w:pStyle w:val="Cabealho"/>
        <w:tabs>
          <w:tab w:val="clear" w:pos="4419"/>
          <w:tab w:val="clear" w:pos="8838"/>
        </w:tabs>
        <w:jc w:val="both"/>
        <w:rPr>
          <w:bCs/>
          <w:color w:val="000000"/>
          <w:sz w:val="24"/>
          <w:szCs w:val="24"/>
        </w:rPr>
      </w:pPr>
    </w:p>
    <w:p w:rsidR="00904E48" w:rsidRPr="00904E48" w:rsidRDefault="00904E48" w:rsidP="00904E48">
      <w:pPr>
        <w:spacing w:after="160"/>
        <w:jc w:val="both"/>
        <w:rPr>
          <w:bCs/>
          <w:sz w:val="24"/>
          <w:szCs w:val="24"/>
        </w:rPr>
      </w:pPr>
      <w:r w:rsidRPr="00904E48">
        <w:rPr>
          <w:bCs/>
          <w:sz w:val="24"/>
          <w:szCs w:val="24"/>
        </w:rPr>
        <w:t>8.2 – GERENCIAMENTO E ADESÃO DA ATA DE REGISTRO DE PREÇOS</w:t>
      </w:r>
    </w:p>
    <w:p w:rsidR="00904E48" w:rsidRPr="00BB2733" w:rsidRDefault="00904E48" w:rsidP="00904E48">
      <w:pPr>
        <w:spacing w:after="160"/>
        <w:jc w:val="both"/>
        <w:rPr>
          <w:b/>
          <w:bCs/>
          <w:sz w:val="24"/>
          <w:szCs w:val="24"/>
        </w:rPr>
      </w:pPr>
      <w:r w:rsidRPr="00BB2733">
        <w:rPr>
          <w:bCs/>
          <w:sz w:val="24"/>
          <w:szCs w:val="24"/>
        </w:rPr>
        <w:t>8.2.1</w:t>
      </w:r>
      <w:r w:rsidRPr="00BB2733">
        <w:rPr>
          <w:b/>
          <w:bCs/>
          <w:sz w:val="24"/>
          <w:szCs w:val="24"/>
        </w:rPr>
        <w:t xml:space="preserve"> – </w:t>
      </w:r>
      <w:r w:rsidR="00BB2733" w:rsidRPr="00BB2733">
        <w:rPr>
          <w:bCs/>
          <w:sz w:val="24"/>
          <w:szCs w:val="24"/>
        </w:rPr>
        <w:t>O órgão gerenciador da ata de registro de preços será a Secretaria Municipal de Obras e Infraestrutura e a Secretaria Municipal de Educação.</w:t>
      </w:r>
    </w:p>
    <w:p w:rsidR="00904E48" w:rsidRDefault="00904E48" w:rsidP="00904E48">
      <w:pPr>
        <w:spacing w:after="160"/>
        <w:jc w:val="both"/>
        <w:rPr>
          <w:bCs/>
          <w:sz w:val="24"/>
          <w:szCs w:val="24"/>
        </w:rPr>
      </w:pPr>
      <w:r w:rsidRPr="00BB2733">
        <w:rPr>
          <w:bCs/>
          <w:sz w:val="24"/>
          <w:szCs w:val="24"/>
        </w:rPr>
        <w:t>8.2.2</w:t>
      </w:r>
      <w:r w:rsidRPr="00BB2733">
        <w:rPr>
          <w:b/>
          <w:bCs/>
          <w:sz w:val="24"/>
          <w:szCs w:val="24"/>
        </w:rPr>
        <w:t xml:space="preserve"> – </w:t>
      </w:r>
      <w:r w:rsidRPr="00BB2733">
        <w:rPr>
          <w:bCs/>
          <w:sz w:val="24"/>
          <w:szCs w:val="24"/>
        </w:rPr>
        <w:t>Não será permitida a adesão à ata de registro de preços por outros órgãos que não participaram da presente licitação.</w:t>
      </w:r>
    </w:p>
    <w:p w:rsidR="00904E48" w:rsidRPr="00EB2F06" w:rsidRDefault="00904E48" w:rsidP="00782261">
      <w:pPr>
        <w:pStyle w:val="Cabealho"/>
        <w:tabs>
          <w:tab w:val="clear" w:pos="4419"/>
          <w:tab w:val="clear" w:pos="8838"/>
        </w:tabs>
        <w:jc w:val="both"/>
        <w:rPr>
          <w:bCs/>
          <w:color w:val="000000"/>
          <w:sz w:val="24"/>
          <w:szCs w:val="24"/>
        </w:rPr>
      </w:pPr>
    </w:p>
    <w:p w:rsidR="00116FF7" w:rsidRPr="00EB2F06" w:rsidRDefault="0084460B" w:rsidP="00782261">
      <w:pPr>
        <w:pStyle w:val="Cabealho"/>
        <w:tabs>
          <w:tab w:val="clear" w:pos="4419"/>
          <w:tab w:val="clear" w:pos="8838"/>
        </w:tabs>
        <w:spacing w:after="240"/>
        <w:jc w:val="both"/>
        <w:rPr>
          <w:b/>
          <w:bCs/>
          <w:color w:val="000000"/>
          <w:sz w:val="24"/>
          <w:szCs w:val="24"/>
        </w:rPr>
      </w:pPr>
      <w:r w:rsidRPr="00EB2F06">
        <w:rPr>
          <w:b/>
          <w:bCs/>
          <w:color w:val="000000"/>
          <w:sz w:val="24"/>
          <w:szCs w:val="24"/>
        </w:rPr>
        <w:lastRenderedPageBreak/>
        <w:t>9</w:t>
      </w:r>
      <w:r w:rsidR="0039513C">
        <w:rPr>
          <w:b/>
          <w:bCs/>
          <w:color w:val="000000"/>
          <w:sz w:val="24"/>
          <w:szCs w:val="24"/>
        </w:rPr>
        <w:t xml:space="preserve"> </w:t>
      </w:r>
      <w:r w:rsidR="0059409D">
        <w:rPr>
          <w:b/>
          <w:bCs/>
          <w:color w:val="000000"/>
          <w:sz w:val="24"/>
          <w:szCs w:val="24"/>
        </w:rPr>
        <w:t>–</w:t>
      </w:r>
      <w:r w:rsidR="0039513C">
        <w:rPr>
          <w:b/>
          <w:bCs/>
          <w:color w:val="000000"/>
          <w:sz w:val="24"/>
          <w:szCs w:val="24"/>
        </w:rPr>
        <w:t xml:space="preserve"> </w:t>
      </w:r>
      <w:r w:rsidR="00116FF7" w:rsidRPr="00EB2F06">
        <w:rPr>
          <w:b/>
          <w:bCs/>
          <w:color w:val="000000"/>
          <w:sz w:val="24"/>
          <w:szCs w:val="24"/>
        </w:rPr>
        <w:t>DO CONTROLE E DA ALTERAÇÃO DE PREÇOS</w:t>
      </w:r>
    </w:p>
    <w:p w:rsidR="00535CF8" w:rsidRPr="00EB2F06" w:rsidRDefault="0084460B" w:rsidP="00782261">
      <w:pPr>
        <w:pStyle w:val="Cabealho"/>
        <w:tabs>
          <w:tab w:val="clear" w:pos="4419"/>
          <w:tab w:val="clear" w:pos="8838"/>
        </w:tabs>
        <w:jc w:val="both"/>
        <w:rPr>
          <w:bCs/>
          <w:color w:val="000000"/>
          <w:sz w:val="24"/>
          <w:szCs w:val="24"/>
        </w:rPr>
      </w:pPr>
      <w:r w:rsidRPr="00EB2F06">
        <w:rPr>
          <w:bCs/>
          <w:color w:val="000000"/>
          <w:sz w:val="24"/>
          <w:szCs w:val="24"/>
        </w:rPr>
        <w:t>9</w:t>
      </w:r>
      <w:r w:rsidR="00535CF8" w:rsidRPr="00EB2F06">
        <w:rPr>
          <w:bCs/>
          <w:color w:val="000000"/>
          <w:sz w:val="24"/>
          <w:szCs w:val="24"/>
        </w:rPr>
        <w:t>.1</w:t>
      </w:r>
      <w:r w:rsidR="00497EFE" w:rsidRPr="00EB2F06">
        <w:rPr>
          <w:bCs/>
          <w:color w:val="000000"/>
          <w:sz w:val="24"/>
          <w:szCs w:val="24"/>
        </w:rPr>
        <w:t xml:space="preserve"> </w:t>
      </w:r>
      <w:r w:rsidR="0059409D">
        <w:rPr>
          <w:bCs/>
          <w:color w:val="000000"/>
          <w:sz w:val="24"/>
          <w:szCs w:val="24"/>
        </w:rPr>
        <w:t>–</w:t>
      </w:r>
      <w:r w:rsidR="00497EFE" w:rsidRPr="00EB2F06">
        <w:rPr>
          <w:bCs/>
          <w:color w:val="000000"/>
          <w:sz w:val="24"/>
          <w:szCs w:val="24"/>
        </w:rPr>
        <w:t xml:space="preserve"> </w:t>
      </w:r>
      <w:r w:rsidR="00535CF8" w:rsidRPr="00EB2F06">
        <w:rPr>
          <w:bCs/>
          <w:color w:val="000000"/>
          <w:sz w:val="24"/>
          <w:szCs w:val="24"/>
        </w:rPr>
        <w:t xml:space="preserve">Durante a vigência da ata, os preços registrados serão fixos e irreajustáveis, considerando o prazo de duração do contrato igual ou inferior a um ano, aplicando-se, no que </w:t>
      </w:r>
      <w:proofErr w:type="gramStart"/>
      <w:r w:rsidR="00535CF8" w:rsidRPr="00EB2F06">
        <w:rPr>
          <w:bCs/>
          <w:color w:val="000000"/>
          <w:sz w:val="24"/>
          <w:szCs w:val="24"/>
        </w:rPr>
        <w:t>couber</w:t>
      </w:r>
      <w:proofErr w:type="gramEnd"/>
      <w:r w:rsidR="00535CF8" w:rsidRPr="00EB2F06">
        <w:rPr>
          <w:bCs/>
          <w:color w:val="000000"/>
          <w:sz w:val="24"/>
          <w:szCs w:val="24"/>
        </w:rPr>
        <w:t xml:space="preserve">, as Leis nº. 9.069 de 29 de junho de 1995, e 10.192, de 14 de fevereiro de 2001. </w:t>
      </w:r>
    </w:p>
    <w:p w:rsidR="00535CF8" w:rsidRPr="00EB2F06" w:rsidRDefault="00535CF8" w:rsidP="00782261">
      <w:pPr>
        <w:pStyle w:val="Cabealho"/>
        <w:tabs>
          <w:tab w:val="clear" w:pos="4419"/>
          <w:tab w:val="clear" w:pos="8838"/>
        </w:tabs>
        <w:jc w:val="both"/>
        <w:rPr>
          <w:bCs/>
          <w:color w:val="000000"/>
          <w:sz w:val="24"/>
          <w:szCs w:val="24"/>
        </w:rPr>
      </w:pPr>
    </w:p>
    <w:p w:rsidR="00535CF8" w:rsidRPr="0059409D" w:rsidRDefault="0084460B" w:rsidP="00782261">
      <w:pPr>
        <w:pStyle w:val="NormalWeb"/>
        <w:shd w:val="clear" w:color="auto" w:fill="FAFAFA"/>
        <w:spacing w:before="0" w:beforeAutospacing="0" w:after="0" w:afterAutospacing="0"/>
        <w:jc w:val="both"/>
        <w:rPr>
          <w:bCs/>
          <w:color w:val="000000"/>
        </w:rPr>
      </w:pPr>
      <w:r w:rsidRPr="00EB2F06">
        <w:rPr>
          <w:bCs/>
          <w:color w:val="000000"/>
        </w:rPr>
        <w:t>9</w:t>
      </w:r>
      <w:r w:rsidR="00535CF8" w:rsidRPr="00EB2F06">
        <w:rPr>
          <w:bCs/>
          <w:color w:val="000000"/>
        </w:rPr>
        <w:t>.2</w:t>
      </w:r>
      <w:r w:rsidR="00497EFE" w:rsidRPr="00EB2F06">
        <w:rPr>
          <w:bCs/>
          <w:color w:val="000000"/>
        </w:rPr>
        <w:t xml:space="preserve"> </w:t>
      </w:r>
      <w:r w:rsidR="0059409D">
        <w:rPr>
          <w:bCs/>
          <w:color w:val="000000"/>
        </w:rPr>
        <w:t>–</w:t>
      </w:r>
      <w:r w:rsidR="00535CF8" w:rsidRPr="00EB2F06">
        <w:rPr>
          <w:bCs/>
          <w:color w:val="000000"/>
        </w:rPr>
        <w:t xml:space="preserve"> O</w:t>
      </w:r>
      <w:r w:rsidR="00535CF8" w:rsidRPr="00EB2F06">
        <w:rPr>
          <w:color w:val="000000"/>
        </w:rPr>
        <w:t>bjetivando a manutenção do equilíbrio econômico-financeiro inicial do contrato, os</w:t>
      </w:r>
      <w:r w:rsidR="00535CF8" w:rsidRPr="00EB2F06">
        <w:rPr>
          <w:bCs/>
          <w:color w:val="000000"/>
        </w:rPr>
        <w:t xml:space="preserve"> preços registrados </w:t>
      </w:r>
      <w:r w:rsidR="00535CF8" w:rsidRPr="00EB2F06">
        <w:rPr>
          <w:color w:val="000000"/>
        </w:rPr>
        <w:t xml:space="preserve">poderão ser alterados, com as devidas justificativas, por acordo entre as partes, apenas em situações que sobrevirem fatos imprevisíveis, ou previsíveis, porém de </w:t>
      </w:r>
      <w:proofErr w:type="spellStart"/>
      <w:r w:rsidR="00535CF8" w:rsidRPr="00EB2F06">
        <w:rPr>
          <w:color w:val="000000"/>
        </w:rPr>
        <w:t>conseqüências</w:t>
      </w:r>
      <w:proofErr w:type="spellEnd"/>
      <w:r w:rsidR="00535CF8" w:rsidRPr="00EB2F06">
        <w:rPr>
          <w:color w:val="000000"/>
        </w:rPr>
        <w:t xml:space="preserve">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B2F06" w:rsidRDefault="00535CF8" w:rsidP="00782261">
      <w:pPr>
        <w:pStyle w:val="NormalWeb"/>
        <w:shd w:val="clear" w:color="auto" w:fill="FAFAFA"/>
        <w:spacing w:before="0" w:beforeAutospacing="0" w:after="0" w:afterAutospacing="0"/>
        <w:jc w:val="both"/>
        <w:rPr>
          <w:color w:val="000000"/>
        </w:rPr>
      </w:pPr>
      <w:r w:rsidRPr="00EB2F06">
        <w:rPr>
          <w:color w:val="000000"/>
        </w:rPr>
        <w:t xml:space="preserve"> </w:t>
      </w:r>
    </w:p>
    <w:p w:rsidR="00535CF8" w:rsidRPr="00EB2F06" w:rsidRDefault="0084460B" w:rsidP="00782261">
      <w:pPr>
        <w:pStyle w:val="NormalWeb"/>
        <w:shd w:val="clear" w:color="auto" w:fill="FAFAFA"/>
        <w:spacing w:before="0" w:beforeAutospacing="0" w:after="0" w:afterAutospacing="0"/>
        <w:jc w:val="both"/>
        <w:rPr>
          <w:color w:val="000000"/>
        </w:rPr>
      </w:pPr>
      <w:r w:rsidRPr="00EB2F06">
        <w:rPr>
          <w:color w:val="000000"/>
        </w:rPr>
        <w:t>9</w:t>
      </w:r>
      <w:r w:rsidR="00535CF8" w:rsidRPr="00EB2F06">
        <w:rPr>
          <w:color w:val="000000"/>
        </w:rPr>
        <w:t>.</w:t>
      </w:r>
      <w:r w:rsidR="000628C3" w:rsidRPr="00EB2F06">
        <w:rPr>
          <w:color w:val="000000"/>
        </w:rPr>
        <w:t>3</w:t>
      </w:r>
      <w:r w:rsidR="0059409D">
        <w:rPr>
          <w:color w:val="000000"/>
        </w:rPr>
        <w:t xml:space="preserve"> –</w:t>
      </w:r>
      <w:r w:rsidR="00535CF8" w:rsidRPr="00EB2F06">
        <w:rPr>
          <w:color w:val="000000"/>
        </w:rPr>
        <w:t xml:space="preserve"> Mesmo comprovada </w:t>
      </w:r>
      <w:proofErr w:type="gramStart"/>
      <w:r w:rsidR="00535CF8" w:rsidRPr="00EB2F06">
        <w:rPr>
          <w:color w:val="000000"/>
        </w:rPr>
        <w:t>a</w:t>
      </w:r>
      <w:proofErr w:type="gramEnd"/>
      <w:r w:rsidR="00535CF8" w:rsidRPr="00EB2F06">
        <w:rPr>
          <w:color w:val="000000"/>
        </w:rPr>
        <w:t xml:space="preserve"> ocorrência de situação acima prevista, a Administração, se julgar conveniente, baseado no interesse público, poderá optar p</w:t>
      </w:r>
      <w:r w:rsidR="00D60B64">
        <w:rPr>
          <w:color w:val="000000"/>
        </w:rPr>
        <w:t>or</w:t>
      </w:r>
      <w:r w:rsidR="00535CF8" w:rsidRPr="00EB2F06">
        <w:rPr>
          <w:color w:val="000000"/>
        </w:rPr>
        <w:t xml:space="preserve"> cancelar a Ata de Registro de Preços. </w:t>
      </w:r>
    </w:p>
    <w:p w:rsidR="00535CF8" w:rsidRPr="0059409D" w:rsidRDefault="0084460B" w:rsidP="00782261">
      <w:pPr>
        <w:pStyle w:val="Cabealho"/>
        <w:tabs>
          <w:tab w:val="clear" w:pos="4419"/>
          <w:tab w:val="clear" w:pos="8838"/>
        </w:tabs>
        <w:spacing w:before="240" w:after="240"/>
        <w:jc w:val="both"/>
        <w:rPr>
          <w:color w:val="000000"/>
          <w:sz w:val="24"/>
          <w:szCs w:val="24"/>
        </w:rPr>
      </w:pPr>
      <w:r w:rsidRPr="00EB2F06">
        <w:rPr>
          <w:color w:val="000000"/>
          <w:sz w:val="24"/>
          <w:szCs w:val="24"/>
        </w:rPr>
        <w:t>9</w:t>
      </w:r>
      <w:r w:rsidR="00535CF8" w:rsidRPr="00EB2F06">
        <w:rPr>
          <w:color w:val="000000"/>
          <w:sz w:val="24"/>
          <w:szCs w:val="24"/>
        </w:rPr>
        <w:t>.</w:t>
      </w:r>
      <w:r w:rsidR="000628C3" w:rsidRPr="00EB2F06">
        <w:rPr>
          <w:color w:val="000000"/>
          <w:sz w:val="24"/>
          <w:szCs w:val="24"/>
        </w:rPr>
        <w:t>4</w:t>
      </w:r>
      <w:r w:rsidR="0059409D">
        <w:rPr>
          <w:color w:val="000000"/>
          <w:sz w:val="24"/>
          <w:szCs w:val="24"/>
        </w:rPr>
        <w:t xml:space="preserve"> –</w:t>
      </w:r>
      <w:r w:rsidR="00535CF8" w:rsidRPr="00EB2F06">
        <w:rPr>
          <w:color w:val="000000"/>
          <w:sz w:val="24"/>
          <w:szCs w:val="24"/>
        </w:rPr>
        <w:t xml:space="preserve"> </w:t>
      </w:r>
      <w:r w:rsidR="00535CF8" w:rsidRPr="00EB2F06">
        <w:rPr>
          <w:bCs/>
          <w:color w:val="000000"/>
          <w:sz w:val="24"/>
          <w:szCs w:val="24"/>
        </w:rPr>
        <w:t>Comprovada a redução dos preços praticados no mercado, a Administração convocará a empresa vencedora para, após negociação, redefinir os preços e alterar a ATA DE REGISTRO DE PREÇOS – ANEXO III.</w:t>
      </w:r>
    </w:p>
    <w:p w:rsidR="004F42F2" w:rsidRPr="00EB2F06" w:rsidRDefault="004F42F2" w:rsidP="00782261">
      <w:pPr>
        <w:pStyle w:val="Cabealho"/>
        <w:tabs>
          <w:tab w:val="clear" w:pos="4419"/>
          <w:tab w:val="clear" w:pos="8838"/>
        </w:tabs>
        <w:jc w:val="both"/>
        <w:rPr>
          <w:bCs/>
          <w:color w:val="000000"/>
          <w:sz w:val="24"/>
          <w:szCs w:val="24"/>
        </w:rPr>
      </w:pPr>
      <w:r w:rsidRPr="00EB2F06">
        <w:rPr>
          <w:bCs/>
          <w:color w:val="000000"/>
          <w:sz w:val="24"/>
          <w:szCs w:val="24"/>
        </w:rPr>
        <w:t>9.5</w:t>
      </w:r>
      <w:r w:rsidR="0059409D">
        <w:rPr>
          <w:bCs/>
          <w:color w:val="000000"/>
          <w:sz w:val="24"/>
          <w:szCs w:val="24"/>
        </w:rPr>
        <w:t xml:space="preserve"> –</w:t>
      </w:r>
      <w:r w:rsidRPr="00EB2F06">
        <w:rPr>
          <w:bCs/>
          <w:color w:val="000000"/>
          <w:sz w:val="24"/>
          <w:szCs w:val="24"/>
        </w:rPr>
        <w:t xml:space="preserve"> Caso julgue-se necessário e em consonância com a legislação vigente, os reajustes tomarão como base os índices do </w:t>
      </w:r>
      <w:r w:rsidR="00497EFE" w:rsidRPr="00EB2F06">
        <w:rPr>
          <w:bCs/>
          <w:color w:val="000000"/>
          <w:sz w:val="24"/>
          <w:szCs w:val="24"/>
        </w:rPr>
        <w:t>I</w:t>
      </w:r>
      <w:r w:rsidR="00904E48">
        <w:rPr>
          <w:bCs/>
          <w:color w:val="000000"/>
          <w:sz w:val="24"/>
          <w:szCs w:val="24"/>
        </w:rPr>
        <w:t>GP-M</w:t>
      </w:r>
      <w:r w:rsidR="00EA6CD3" w:rsidRPr="00EB2F06">
        <w:rPr>
          <w:bCs/>
          <w:color w:val="000000"/>
          <w:sz w:val="24"/>
          <w:szCs w:val="24"/>
        </w:rPr>
        <w:t>.</w:t>
      </w:r>
    </w:p>
    <w:p w:rsidR="00116FF7" w:rsidRDefault="00116FF7" w:rsidP="00782261">
      <w:pPr>
        <w:pStyle w:val="Cabealho"/>
        <w:tabs>
          <w:tab w:val="clear" w:pos="4419"/>
          <w:tab w:val="clear" w:pos="8838"/>
        </w:tabs>
        <w:jc w:val="both"/>
        <w:rPr>
          <w:bCs/>
          <w:color w:val="000000"/>
          <w:sz w:val="24"/>
          <w:szCs w:val="24"/>
        </w:rPr>
      </w:pPr>
    </w:p>
    <w:p w:rsidR="00116FF7" w:rsidRPr="00EB2F06" w:rsidRDefault="0084460B" w:rsidP="00C84714">
      <w:pPr>
        <w:pStyle w:val="Cabealho"/>
        <w:tabs>
          <w:tab w:val="clear" w:pos="4419"/>
          <w:tab w:val="clear" w:pos="8838"/>
        </w:tabs>
        <w:spacing w:after="240"/>
        <w:jc w:val="both"/>
        <w:rPr>
          <w:b/>
          <w:color w:val="000000"/>
          <w:sz w:val="24"/>
          <w:szCs w:val="24"/>
        </w:rPr>
      </w:pPr>
      <w:r w:rsidRPr="00EB2F06">
        <w:rPr>
          <w:b/>
          <w:color w:val="000000"/>
          <w:sz w:val="24"/>
          <w:szCs w:val="24"/>
        </w:rPr>
        <w:t>10</w:t>
      </w:r>
      <w:r w:rsidR="0039513C">
        <w:rPr>
          <w:b/>
          <w:color w:val="000000"/>
          <w:sz w:val="24"/>
          <w:szCs w:val="24"/>
        </w:rPr>
        <w:t xml:space="preserve"> </w:t>
      </w:r>
      <w:r w:rsidR="0059409D">
        <w:rPr>
          <w:b/>
          <w:color w:val="000000"/>
          <w:sz w:val="24"/>
          <w:szCs w:val="24"/>
        </w:rPr>
        <w:t>–</w:t>
      </w:r>
      <w:r w:rsidR="0039513C">
        <w:rPr>
          <w:b/>
          <w:color w:val="000000"/>
          <w:sz w:val="24"/>
          <w:szCs w:val="24"/>
        </w:rPr>
        <w:t xml:space="preserve"> </w:t>
      </w:r>
      <w:r w:rsidR="00116FF7" w:rsidRPr="00EB2F06">
        <w:rPr>
          <w:b/>
          <w:color w:val="000000"/>
          <w:sz w:val="24"/>
          <w:szCs w:val="24"/>
        </w:rPr>
        <w:t>DO CREDENCIAMENTO</w:t>
      </w:r>
    </w:p>
    <w:p w:rsidR="0030150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.1</w:t>
      </w:r>
      <w:r w:rsidR="00116FF7" w:rsidRPr="00EB2F06">
        <w:rPr>
          <w:b/>
          <w:color w:val="000000"/>
          <w:sz w:val="24"/>
          <w:szCs w:val="24"/>
        </w:rPr>
        <w:t xml:space="preserve"> – </w:t>
      </w:r>
      <w:r w:rsidR="00301507" w:rsidRPr="00EB2F06">
        <w:rPr>
          <w:bCs/>
          <w:color w:val="000000"/>
          <w:sz w:val="24"/>
          <w:szCs w:val="24"/>
        </w:rPr>
        <w:t xml:space="preserve">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w:t>
      </w:r>
      <w:proofErr w:type="gramStart"/>
      <w:r w:rsidR="00301507" w:rsidRPr="00EB2F06">
        <w:rPr>
          <w:bCs/>
          <w:color w:val="000000"/>
          <w:sz w:val="24"/>
          <w:szCs w:val="24"/>
        </w:rPr>
        <w:t>exibir</w:t>
      </w:r>
      <w:proofErr w:type="gramEnd"/>
      <w:r w:rsidR="00301507" w:rsidRPr="00EB2F06">
        <w:rPr>
          <w:bCs/>
          <w:color w:val="000000"/>
          <w:sz w:val="24"/>
          <w:szCs w:val="24"/>
        </w:rPr>
        <w:t xml:space="preserve"> o Contrato Social da Empresa (autenticado ou original).</w:t>
      </w:r>
    </w:p>
    <w:p w:rsidR="00116FF7" w:rsidRPr="00EB2F06" w:rsidRDefault="0084460B" w:rsidP="00C84714">
      <w:pPr>
        <w:pStyle w:val="Cabealho"/>
        <w:tabs>
          <w:tab w:val="clear" w:pos="4419"/>
          <w:tab w:val="clear" w:pos="8838"/>
        </w:tabs>
        <w:spacing w:after="240"/>
        <w:jc w:val="both"/>
        <w:rPr>
          <w:bCs/>
          <w:color w:val="000000"/>
          <w:sz w:val="24"/>
          <w:szCs w:val="24"/>
        </w:rPr>
      </w:pPr>
      <w:r w:rsidRPr="00EB2F06">
        <w:rPr>
          <w:bCs/>
          <w:color w:val="000000"/>
          <w:sz w:val="24"/>
          <w:szCs w:val="24"/>
        </w:rPr>
        <w:t>10</w:t>
      </w:r>
      <w:r w:rsidR="00116FF7" w:rsidRPr="00EB2F06">
        <w:rPr>
          <w:bCs/>
          <w:color w:val="000000"/>
          <w:sz w:val="24"/>
          <w:szCs w:val="24"/>
        </w:rPr>
        <w:t>.2</w:t>
      </w:r>
      <w:r w:rsidR="000036A3" w:rsidRPr="00EB2F06">
        <w:rPr>
          <w:bCs/>
          <w:color w:val="000000"/>
          <w:sz w:val="24"/>
          <w:szCs w:val="24"/>
        </w:rPr>
        <w:t xml:space="preserve"> </w:t>
      </w:r>
      <w:r w:rsidR="0059409D">
        <w:rPr>
          <w:bCs/>
          <w:color w:val="000000"/>
          <w:sz w:val="24"/>
          <w:szCs w:val="24"/>
        </w:rPr>
        <w:t xml:space="preserve">– </w:t>
      </w:r>
      <w:r w:rsidR="00116FF7" w:rsidRPr="00EB2F06">
        <w:rPr>
          <w:bCs/>
          <w:color w:val="000000"/>
          <w:sz w:val="24"/>
          <w:szCs w:val="24"/>
        </w:rPr>
        <w:t xml:space="preserve">O credenciamento far-se-á por meio de instrumento público de procuração ou instrumento particular </w:t>
      </w:r>
      <w:r w:rsidR="00116FF7" w:rsidRPr="00EB2F06">
        <w:rPr>
          <w:b/>
          <w:color w:val="000000"/>
          <w:sz w:val="24"/>
          <w:szCs w:val="24"/>
        </w:rPr>
        <w:t xml:space="preserve">com poderes para formular lances de preços e praticar todos os demais atos pertinentes ao certame em nome da representada. </w:t>
      </w:r>
      <w:r w:rsidR="00116FF7" w:rsidRPr="00EB2F06">
        <w:rPr>
          <w:bCs/>
          <w:color w:val="000000"/>
          <w:sz w:val="24"/>
          <w:szCs w:val="24"/>
        </w:rPr>
        <w:t xml:space="preserve">(Carta de Credenciamento </w:t>
      </w:r>
      <w:r w:rsidR="00F822E4" w:rsidRPr="00EB2F06">
        <w:rPr>
          <w:bCs/>
          <w:color w:val="000000"/>
          <w:sz w:val="24"/>
          <w:szCs w:val="24"/>
        </w:rPr>
        <w:t>–</w:t>
      </w:r>
      <w:r w:rsidR="00116FF7" w:rsidRPr="00EB2F06">
        <w:rPr>
          <w:bCs/>
          <w:color w:val="000000"/>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EB2F06" w:rsidRDefault="0084460B" w:rsidP="00C84714">
      <w:pPr>
        <w:autoSpaceDE w:val="0"/>
        <w:autoSpaceDN w:val="0"/>
        <w:adjustRightInd w:val="0"/>
        <w:spacing w:after="240"/>
        <w:jc w:val="both"/>
        <w:rPr>
          <w:bCs/>
          <w:color w:val="000000"/>
          <w:sz w:val="24"/>
          <w:szCs w:val="24"/>
        </w:rPr>
      </w:pPr>
      <w:r w:rsidRPr="00EB2F06">
        <w:rPr>
          <w:bCs/>
          <w:color w:val="000000"/>
          <w:sz w:val="24"/>
          <w:szCs w:val="24"/>
        </w:rPr>
        <w:t>10</w:t>
      </w:r>
      <w:r w:rsidR="00116FF7" w:rsidRPr="00EB2F06">
        <w:rPr>
          <w:bCs/>
          <w:color w:val="000000"/>
          <w:sz w:val="24"/>
          <w:szCs w:val="24"/>
        </w:rPr>
        <w:t>.3</w:t>
      </w:r>
      <w:r w:rsidR="00C519FB" w:rsidRPr="00EB2F06">
        <w:rPr>
          <w:bCs/>
          <w:color w:val="000000"/>
          <w:sz w:val="24"/>
          <w:szCs w:val="24"/>
        </w:rPr>
        <w:t xml:space="preserve"> </w:t>
      </w:r>
      <w:r w:rsidR="00577A0D">
        <w:rPr>
          <w:bCs/>
          <w:color w:val="000000"/>
          <w:sz w:val="24"/>
          <w:szCs w:val="24"/>
        </w:rPr>
        <w:t>–</w:t>
      </w:r>
      <w:r w:rsidR="001518B9" w:rsidRPr="00EB2F06">
        <w:rPr>
          <w:bCs/>
          <w:color w:val="000000"/>
          <w:sz w:val="24"/>
          <w:szCs w:val="24"/>
        </w:rPr>
        <w:t xml:space="preserve"> A empresa deverá apresentar juntamente com os documentos acima citados a declaração de Fatos Impeditivos (modelo no anexo I</w:t>
      </w:r>
      <w:r w:rsidR="009C3034" w:rsidRPr="00EB2F06">
        <w:rPr>
          <w:bCs/>
          <w:color w:val="000000"/>
          <w:sz w:val="24"/>
          <w:szCs w:val="24"/>
        </w:rPr>
        <w:t>V</w:t>
      </w:r>
      <w:r w:rsidR="001518B9" w:rsidRPr="00EB2F06">
        <w:rPr>
          <w:bCs/>
          <w:color w:val="000000"/>
          <w:sz w:val="24"/>
          <w:szCs w:val="24"/>
        </w:rPr>
        <w:t>)</w:t>
      </w:r>
      <w:r w:rsidR="00C84714">
        <w:rPr>
          <w:bCs/>
          <w:color w:val="000000"/>
          <w:sz w:val="24"/>
          <w:szCs w:val="24"/>
        </w:rPr>
        <w:t>,</w:t>
      </w:r>
      <w:r w:rsidR="001518B9" w:rsidRPr="00EB2F06">
        <w:rPr>
          <w:bCs/>
          <w:color w:val="000000"/>
          <w:sz w:val="24"/>
          <w:szCs w:val="24"/>
        </w:rPr>
        <w:t xml:space="preserve"> Declaração de atendimento aos requisitos de habilitação (modelo no anexo VI</w:t>
      </w:r>
      <w:r w:rsidR="009C3034" w:rsidRPr="00EB2F06">
        <w:rPr>
          <w:bCs/>
          <w:color w:val="000000"/>
          <w:sz w:val="24"/>
          <w:szCs w:val="24"/>
        </w:rPr>
        <w:t>I</w:t>
      </w:r>
      <w:r w:rsidR="001518B9" w:rsidRPr="00EB2F06">
        <w:rPr>
          <w:bCs/>
          <w:color w:val="000000"/>
          <w:sz w:val="24"/>
          <w:szCs w:val="24"/>
        </w:rPr>
        <w:t>I)</w:t>
      </w:r>
      <w:r w:rsidR="00C84714">
        <w:rPr>
          <w:bCs/>
          <w:color w:val="000000"/>
          <w:sz w:val="24"/>
          <w:szCs w:val="24"/>
        </w:rPr>
        <w:t xml:space="preserve"> e </w:t>
      </w:r>
      <w:r w:rsidR="00C84714" w:rsidRPr="003A67FD">
        <w:rPr>
          <w:color w:val="000000"/>
          <w:sz w:val="24"/>
          <w:szCs w:val="24"/>
        </w:rPr>
        <w:t>Declaração de Idoneidade (conforme o anexo IX)</w:t>
      </w:r>
      <w:r w:rsidR="001518B9" w:rsidRPr="00EB2F06">
        <w:rPr>
          <w:bCs/>
          <w:color w:val="000000"/>
          <w:sz w:val="24"/>
          <w:szCs w:val="24"/>
        </w:rPr>
        <w:t>, todos fora do envelope.</w:t>
      </w:r>
    </w:p>
    <w:p w:rsidR="001518B9" w:rsidRPr="00EB2F06" w:rsidRDefault="001518B9" w:rsidP="00C84714">
      <w:pPr>
        <w:pStyle w:val="Cabealho"/>
        <w:tabs>
          <w:tab w:val="clear" w:pos="4419"/>
          <w:tab w:val="clear" w:pos="8838"/>
        </w:tabs>
        <w:spacing w:after="240"/>
        <w:jc w:val="both"/>
        <w:rPr>
          <w:bCs/>
          <w:color w:val="000000"/>
          <w:sz w:val="24"/>
          <w:szCs w:val="24"/>
        </w:rPr>
      </w:pPr>
      <w:r w:rsidRPr="00EB2F06">
        <w:rPr>
          <w:bCs/>
          <w:color w:val="000000"/>
          <w:sz w:val="24"/>
          <w:szCs w:val="24"/>
        </w:rPr>
        <w:t>10.4</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As Sociedades Anônimas deverão apresentar cópia da ata da </w:t>
      </w:r>
      <w:proofErr w:type="spellStart"/>
      <w:r w:rsidRPr="00EB2F06">
        <w:rPr>
          <w:bCs/>
          <w:color w:val="000000"/>
          <w:sz w:val="24"/>
          <w:szCs w:val="24"/>
        </w:rPr>
        <w:t>assembléia</w:t>
      </w:r>
      <w:proofErr w:type="spellEnd"/>
      <w:r w:rsidRPr="00EB2F06">
        <w:rPr>
          <w:bCs/>
          <w:color w:val="000000"/>
          <w:sz w:val="24"/>
          <w:szCs w:val="24"/>
        </w:rPr>
        <w:t xml:space="preserve">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10.5</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As empresas que participarem da presente licitação</w:t>
      </w:r>
      <w:proofErr w:type="gramStart"/>
      <w:r w:rsidRPr="00EB2F06">
        <w:rPr>
          <w:bCs/>
          <w:color w:val="000000"/>
          <w:sz w:val="24"/>
          <w:szCs w:val="24"/>
        </w:rPr>
        <w:t>, será</w:t>
      </w:r>
      <w:proofErr w:type="gramEnd"/>
      <w:r w:rsidRPr="00EB2F06">
        <w:rPr>
          <w:bCs/>
          <w:color w:val="000000"/>
          <w:sz w:val="24"/>
          <w:szCs w:val="24"/>
        </w:rPr>
        <w:t xml:space="preserve"> permitido apenas (01) um representante legal que será o único admitido a intervir em nome da mesma.</w:t>
      </w:r>
    </w:p>
    <w:p w:rsidR="001518B9" w:rsidRPr="00EB2F06"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t>10.6</w:t>
      </w:r>
      <w:r w:rsidR="00C519FB" w:rsidRPr="00EB2F06">
        <w:rPr>
          <w:bCs/>
          <w:color w:val="000000"/>
          <w:sz w:val="24"/>
          <w:szCs w:val="24"/>
        </w:rPr>
        <w:t xml:space="preserve"> </w:t>
      </w:r>
      <w:r w:rsidR="00577A0D">
        <w:rPr>
          <w:bCs/>
          <w:color w:val="000000"/>
          <w:sz w:val="24"/>
          <w:szCs w:val="24"/>
        </w:rPr>
        <w:t>–</w:t>
      </w:r>
      <w:r w:rsidR="00C519FB" w:rsidRPr="00EB2F06">
        <w:rPr>
          <w:bCs/>
          <w:color w:val="000000"/>
          <w:sz w:val="24"/>
          <w:szCs w:val="24"/>
        </w:rPr>
        <w:t xml:space="preserve"> </w:t>
      </w:r>
      <w:r w:rsidRPr="00EB2F06">
        <w:rPr>
          <w:bCs/>
          <w:color w:val="000000"/>
          <w:sz w:val="24"/>
          <w:szCs w:val="24"/>
        </w:rPr>
        <w:t xml:space="preserve">É vedado a um mesmo procurador, representante legal ou credenciado representar mais de um licitante, </w:t>
      </w:r>
      <w:proofErr w:type="gramStart"/>
      <w:r w:rsidRPr="00EB2F06">
        <w:rPr>
          <w:bCs/>
          <w:color w:val="000000"/>
          <w:sz w:val="24"/>
          <w:szCs w:val="24"/>
        </w:rPr>
        <w:t>sob pena</w:t>
      </w:r>
      <w:proofErr w:type="gramEnd"/>
      <w:r w:rsidRPr="00EB2F06">
        <w:rPr>
          <w:bCs/>
          <w:color w:val="000000"/>
          <w:sz w:val="24"/>
          <w:szCs w:val="24"/>
        </w:rPr>
        <w:t xml:space="preserve"> de afastamento das licitantes envolvidas no procedimento licitatório.</w:t>
      </w:r>
    </w:p>
    <w:p w:rsidR="001518B9" w:rsidRDefault="001518B9" w:rsidP="00C84714">
      <w:pPr>
        <w:pStyle w:val="Cabealho"/>
        <w:tabs>
          <w:tab w:val="clear" w:pos="4419"/>
          <w:tab w:val="clear" w:pos="8838"/>
          <w:tab w:val="num" w:pos="709"/>
        </w:tabs>
        <w:spacing w:after="240"/>
        <w:jc w:val="both"/>
        <w:rPr>
          <w:bCs/>
          <w:color w:val="000000"/>
          <w:sz w:val="24"/>
          <w:szCs w:val="24"/>
        </w:rPr>
      </w:pPr>
      <w:r w:rsidRPr="00EB2F06">
        <w:rPr>
          <w:bCs/>
          <w:color w:val="000000"/>
          <w:sz w:val="24"/>
          <w:szCs w:val="24"/>
        </w:rPr>
        <w:lastRenderedPageBreak/>
        <w:t>10.7</w:t>
      </w:r>
      <w:r w:rsidR="00C519FB" w:rsidRPr="00EB2F06">
        <w:rPr>
          <w:bCs/>
          <w:color w:val="000000"/>
          <w:sz w:val="24"/>
          <w:szCs w:val="24"/>
        </w:rPr>
        <w:t xml:space="preserve"> </w:t>
      </w:r>
      <w:r w:rsidR="00577A0D">
        <w:rPr>
          <w:bCs/>
          <w:color w:val="000000"/>
          <w:sz w:val="24"/>
          <w:szCs w:val="24"/>
        </w:rPr>
        <w:t>–</w:t>
      </w:r>
      <w:r w:rsidRPr="00EB2F06">
        <w:rPr>
          <w:bCs/>
          <w:color w:val="000000"/>
          <w:sz w:val="24"/>
          <w:szCs w:val="24"/>
        </w:rPr>
        <w:t xml:space="preserve">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EB2F06" w:rsidRDefault="00B2655B" w:rsidP="00C84714">
      <w:pPr>
        <w:pStyle w:val="Cabealho"/>
        <w:tabs>
          <w:tab w:val="clear" w:pos="4419"/>
          <w:tab w:val="clear" w:pos="8838"/>
        </w:tabs>
        <w:spacing w:after="240"/>
        <w:jc w:val="both"/>
        <w:rPr>
          <w:b/>
          <w:color w:val="000000"/>
          <w:sz w:val="24"/>
          <w:szCs w:val="24"/>
        </w:rPr>
      </w:pPr>
      <w:r w:rsidRPr="00EB2F06">
        <w:rPr>
          <w:b/>
          <w:color w:val="000000"/>
          <w:sz w:val="24"/>
          <w:szCs w:val="24"/>
        </w:rPr>
        <w:t>11</w:t>
      </w:r>
      <w:r w:rsidR="0039513C">
        <w:rPr>
          <w:b/>
          <w:color w:val="000000"/>
          <w:sz w:val="24"/>
          <w:szCs w:val="24"/>
        </w:rPr>
        <w:t xml:space="preserve"> </w:t>
      </w:r>
      <w:r w:rsidR="00577A0D">
        <w:rPr>
          <w:b/>
          <w:color w:val="000000"/>
          <w:sz w:val="24"/>
          <w:szCs w:val="24"/>
        </w:rPr>
        <w:t>–</w:t>
      </w:r>
      <w:r w:rsidR="0039513C">
        <w:rPr>
          <w:b/>
          <w:color w:val="000000"/>
          <w:sz w:val="24"/>
          <w:szCs w:val="24"/>
        </w:rPr>
        <w:t xml:space="preserve"> </w:t>
      </w:r>
      <w:r w:rsidR="00116FF7" w:rsidRPr="00EB2F06">
        <w:rPr>
          <w:b/>
          <w:color w:val="000000"/>
          <w:sz w:val="24"/>
          <w:szCs w:val="24"/>
        </w:rPr>
        <w:t>DA PROPOSTA DE PREÇOS</w:t>
      </w:r>
    </w:p>
    <w:p w:rsidR="004C0486" w:rsidRPr="00577A0D" w:rsidRDefault="00B2655B" w:rsidP="00C84714">
      <w:pPr>
        <w:pStyle w:val="Cabealho"/>
        <w:tabs>
          <w:tab w:val="clear" w:pos="4419"/>
          <w:tab w:val="clear" w:pos="8838"/>
        </w:tabs>
        <w:spacing w:before="240" w:after="240"/>
        <w:jc w:val="both"/>
        <w:rPr>
          <w:b/>
          <w:color w:val="000000"/>
          <w:sz w:val="24"/>
          <w:szCs w:val="24"/>
        </w:rPr>
      </w:pPr>
      <w:r w:rsidRPr="00EB2F06">
        <w:rPr>
          <w:bCs/>
          <w:color w:val="000000"/>
          <w:sz w:val="24"/>
          <w:szCs w:val="24"/>
        </w:rPr>
        <w:t>11.</w:t>
      </w:r>
      <w:r w:rsidR="00116FF7" w:rsidRPr="00EB2F06">
        <w:rPr>
          <w:bCs/>
          <w:color w:val="000000"/>
          <w:sz w:val="24"/>
          <w:szCs w:val="24"/>
        </w:rPr>
        <w:t xml:space="preserve">1 </w:t>
      </w:r>
      <w:r w:rsidR="00577A0D">
        <w:rPr>
          <w:b/>
          <w:color w:val="000000"/>
          <w:sz w:val="24"/>
          <w:szCs w:val="24"/>
        </w:rPr>
        <w:t>–</w:t>
      </w:r>
      <w:r w:rsidR="004C0486" w:rsidRPr="00EB2F06">
        <w:rPr>
          <w:b/>
          <w:color w:val="000000"/>
          <w:sz w:val="24"/>
          <w:szCs w:val="24"/>
        </w:rPr>
        <w:t xml:space="preserve"> As Proposta</w:t>
      </w:r>
      <w:r w:rsidR="00C519FB" w:rsidRPr="00EB2F06">
        <w:rPr>
          <w:b/>
          <w:color w:val="000000"/>
          <w:sz w:val="24"/>
          <w:szCs w:val="24"/>
        </w:rPr>
        <w:t>s</w:t>
      </w:r>
      <w:r w:rsidR="004C0486" w:rsidRPr="00EB2F06">
        <w:rPr>
          <w:b/>
          <w:color w:val="000000"/>
          <w:sz w:val="24"/>
          <w:szCs w:val="24"/>
        </w:rPr>
        <w:t xml:space="preserve"> de Preços serão aceitas em formulário fornecido pelo licitado</w:t>
      </w:r>
      <w:r w:rsidR="004C0486" w:rsidRPr="00EB2F06">
        <w:rPr>
          <w:bCs/>
          <w:color w:val="000000"/>
          <w:sz w:val="24"/>
          <w:szCs w:val="24"/>
        </w:rPr>
        <w:t xml:space="preserve">, </w:t>
      </w:r>
      <w:r w:rsidR="004C0486" w:rsidRPr="00EB2F06">
        <w:rPr>
          <w:b/>
          <w:color w:val="000000"/>
          <w:sz w:val="24"/>
          <w:szCs w:val="24"/>
        </w:rPr>
        <w:t xml:space="preserve">ANEXO II </w:t>
      </w:r>
      <w:r w:rsidR="004C0486" w:rsidRPr="00EB2F06">
        <w:rPr>
          <w:bCs/>
          <w:color w:val="000000"/>
          <w:sz w:val="24"/>
          <w:szCs w:val="24"/>
        </w:rPr>
        <w:t xml:space="preserve">e deverá ser apresentada em 01 (uma) </w:t>
      </w:r>
      <w:proofErr w:type="gramStart"/>
      <w:r w:rsidR="004C0486" w:rsidRPr="00EB2F06">
        <w:rPr>
          <w:bCs/>
          <w:color w:val="000000"/>
          <w:sz w:val="24"/>
          <w:szCs w:val="24"/>
        </w:rPr>
        <w:t>via,</w:t>
      </w:r>
      <w:proofErr w:type="gramEnd"/>
      <w:r w:rsidR="004C0486" w:rsidRPr="00EB2F06">
        <w:rPr>
          <w:bCs/>
          <w:color w:val="000000"/>
          <w:sz w:val="24"/>
          <w:szCs w:val="24"/>
        </w:rPr>
        <w:t xml:space="preserve"> datilografada ou manuscrita, com carimbo do CNPJ da firma licitante (em todas as folhas) e rubricadas (em todas as folhas), datada e assinada pelo representante legal da licitante</w:t>
      </w:r>
      <w:r w:rsidR="00A0094B" w:rsidRPr="00EB2F06">
        <w:rPr>
          <w:bCs/>
          <w:color w:val="000000"/>
          <w:sz w:val="24"/>
          <w:szCs w:val="24"/>
        </w:rPr>
        <w:t xml:space="preserve"> </w:t>
      </w:r>
      <w:r w:rsidR="004C0486" w:rsidRPr="00EB2F06">
        <w:rPr>
          <w:bCs/>
          <w:color w:val="000000"/>
          <w:sz w:val="24"/>
          <w:szCs w:val="24"/>
        </w:rPr>
        <w:t xml:space="preserve">e ainda, sem emendas, rasuras, borrões, acréscimos ou entrelinhas e deverá estar dentro de envelope indevassável e lacrado no fecho. </w:t>
      </w:r>
    </w:p>
    <w:p w:rsidR="004C0486" w:rsidRPr="00577A0D" w:rsidRDefault="004C0486" w:rsidP="00BB2733">
      <w:pPr>
        <w:pStyle w:val="Cabealho"/>
        <w:tabs>
          <w:tab w:val="clear" w:pos="4419"/>
          <w:tab w:val="clear" w:pos="8838"/>
        </w:tabs>
        <w:jc w:val="both"/>
        <w:rPr>
          <w:b/>
          <w:bCs/>
          <w:color w:val="000000"/>
          <w:sz w:val="24"/>
          <w:szCs w:val="24"/>
        </w:rPr>
      </w:pPr>
      <w:r w:rsidRPr="00EB2F06">
        <w:rPr>
          <w:b/>
          <w:bCs/>
          <w:color w:val="000000"/>
          <w:sz w:val="24"/>
          <w:szCs w:val="24"/>
        </w:rPr>
        <w:t>11.1.1</w:t>
      </w:r>
      <w:r w:rsidR="00577A0D">
        <w:rPr>
          <w:b/>
          <w:bCs/>
          <w:color w:val="000000"/>
          <w:sz w:val="24"/>
          <w:szCs w:val="24"/>
        </w:rPr>
        <w:t xml:space="preserve"> –</w:t>
      </w:r>
      <w:r w:rsidRPr="00EB2F06">
        <w:rPr>
          <w:b/>
          <w:bCs/>
          <w:color w:val="000000"/>
          <w:sz w:val="24"/>
          <w:szCs w:val="24"/>
        </w:rPr>
        <w:t xml:space="preserve"> Na hipótese da Licitante apresentar formulário próprio</w:t>
      </w:r>
      <w:r w:rsidRPr="00EB2F06">
        <w:rPr>
          <w:bCs/>
          <w:color w:val="000000"/>
          <w:sz w:val="24"/>
          <w:szCs w:val="24"/>
        </w:rPr>
        <w:t xml:space="preserve">, este deverá </w:t>
      </w:r>
      <w:r w:rsidR="00014428">
        <w:rPr>
          <w:bCs/>
          <w:color w:val="000000"/>
          <w:sz w:val="24"/>
          <w:szCs w:val="24"/>
        </w:rPr>
        <w:t xml:space="preserve">ser </w:t>
      </w:r>
      <w:r w:rsidRPr="00EB2F06">
        <w:rPr>
          <w:bCs/>
          <w:color w:val="000000"/>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Edital/Termo referência/Formulário fornecido pelo licitado, PREVALECERÀ todas as informações contida</w:t>
      </w:r>
      <w:r w:rsidR="00AE11A3">
        <w:rPr>
          <w:bCs/>
          <w:color w:val="000000"/>
          <w:sz w:val="24"/>
          <w:szCs w:val="24"/>
        </w:rPr>
        <w:t>s</w:t>
      </w:r>
      <w:r w:rsidRPr="00EB2F06">
        <w:rPr>
          <w:bCs/>
          <w:color w:val="000000"/>
          <w:sz w:val="24"/>
          <w:szCs w:val="24"/>
        </w:rPr>
        <w:t xml:space="preserve"> no edital e anexos,</w:t>
      </w:r>
      <w:proofErr w:type="gramStart"/>
      <w:r w:rsidRPr="00EB2F06">
        <w:rPr>
          <w:bCs/>
          <w:color w:val="000000"/>
          <w:sz w:val="24"/>
          <w:szCs w:val="24"/>
        </w:rPr>
        <w:t xml:space="preserve">  </w:t>
      </w:r>
      <w:proofErr w:type="gramEnd"/>
      <w:r w:rsidRPr="00EB2F06">
        <w:rPr>
          <w:bCs/>
          <w:color w:val="000000"/>
          <w:sz w:val="24"/>
          <w:szCs w:val="24"/>
        </w:rPr>
        <w:t>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tblGrid>
      <w:tr w:rsidR="00116FF7" w:rsidRPr="000A1A37">
        <w:tc>
          <w:tcPr>
            <w:tcW w:w="6095" w:type="dxa"/>
          </w:tcPr>
          <w:p w:rsidR="00116FF7" w:rsidRPr="00EB2F06" w:rsidRDefault="00116FF7" w:rsidP="00782261">
            <w:pPr>
              <w:pStyle w:val="Cabealho"/>
              <w:tabs>
                <w:tab w:val="clear" w:pos="4419"/>
                <w:tab w:val="clear" w:pos="8838"/>
              </w:tabs>
              <w:jc w:val="center"/>
              <w:rPr>
                <w:b/>
                <w:color w:val="000000"/>
                <w:sz w:val="24"/>
                <w:szCs w:val="24"/>
              </w:rPr>
            </w:pPr>
            <w:r w:rsidRPr="00EB2F06">
              <w:rPr>
                <w:bCs/>
                <w:color w:val="000000"/>
                <w:sz w:val="24"/>
                <w:szCs w:val="24"/>
              </w:rPr>
              <w:t xml:space="preserve">  </w:t>
            </w:r>
            <w:r w:rsidR="00F352CD" w:rsidRPr="00EB2F06">
              <w:rPr>
                <w:b/>
                <w:color w:val="000000"/>
                <w:sz w:val="24"/>
                <w:szCs w:val="24"/>
              </w:rPr>
              <w:t>PREFEITURA MUNICIPAL</w:t>
            </w:r>
            <w:r w:rsidRPr="00EB2F06">
              <w:rPr>
                <w:b/>
                <w:color w:val="000000"/>
                <w:sz w:val="24"/>
                <w:szCs w:val="24"/>
              </w:rPr>
              <w:t xml:space="preserve"> DE BOM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Nº 01 – PROPOSTA DE PREÇOS</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13657B">
              <w:rPr>
                <w:b/>
                <w:color w:val="000000"/>
                <w:sz w:val="24"/>
                <w:szCs w:val="24"/>
              </w:rPr>
              <w:t>128</w:t>
            </w:r>
            <w:r w:rsidR="00C24946" w:rsidRPr="00EB2F06">
              <w:rPr>
                <w:b/>
                <w:color w:val="000000"/>
                <w:sz w:val="24"/>
                <w:szCs w:val="24"/>
              </w:rPr>
              <w:t>/</w:t>
            </w:r>
            <w:r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proofErr w:type="gramStart"/>
            <w:r w:rsidRPr="00EB2F06">
              <w:rPr>
                <w:b/>
                <w:color w:val="000000"/>
                <w:sz w:val="24"/>
                <w:szCs w:val="24"/>
              </w:rPr>
              <w:t xml:space="preserve">( </w:t>
            </w:r>
            <w:proofErr w:type="gramEnd"/>
            <w:r w:rsidRPr="00EB2F06">
              <w:rPr>
                <w:b/>
                <w:color w:val="000000"/>
                <w:sz w:val="24"/>
                <w:szCs w:val="24"/>
              </w:rPr>
              <w:t>RAZÃO SOCIAL DA EMPRESA)</w:t>
            </w:r>
          </w:p>
        </w:tc>
      </w:tr>
    </w:tbl>
    <w:p w:rsidR="00EA6CD3" w:rsidRPr="00EB2F06" w:rsidRDefault="00EA6CD3" w:rsidP="00782261">
      <w:pPr>
        <w:pStyle w:val="Cabealho"/>
        <w:tabs>
          <w:tab w:val="clear" w:pos="4419"/>
          <w:tab w:val="clear" w:pos="8838"/>
        </w:tabs>
        <w:ind w:left="142"/>
        <w:jc w:val="both"/>
        <w:rPr>
          <w:bCs/>
          <w:color w:val="000000"/>
          <w:sz w:val="24"/>
          <w:szCs w:val="24"/>
        </w:rPr>
      </w:pPr>
    </w:p>
    <w:p w:rsidR="00116FF7" w:rsidRPr="00577A0D" w:rsidRDefault="00B2655B" w:rsidP="00782261">
      <w:pPr>
        <w:pStyle w:val="Cabealho"/>
        <w:tabs>
          <w:tab w:val="clear" w:pos="4419"/>
          <w:tab w:val="clear" w:pos="8838"/>
        </w:tabs>
        <w:spacing w:after="240"/>
        <w:jc w:val="both"/>
        <w:rPr>
          <w:b/>
          <w:color w:val="000000"/>
          <w:sz w:val="24"/>
          <w:szCs w:val="24"/>
        </w:rPr>
      </w:pPr>
      <w:r w:rsidRPr="00EB2F06">
        <w:rPr>
          <w:bCs/>
          <w:color w:val="000000"/>
          <w:sz w:val="24"/>
          <w:szCs w:val="24"/>
        </w:rPr>
        <w:t>11</w:t>
      </w:r>
      <w:r w:rsidR="00116FF7" w:rsidRPr="00EB2F06">
        <w:rPr>
          <w:bCs/>
          <w:color w:val="000000"/>
          <w:sz w:val="24"/>
          <w:szCs w:val="24"/>
        </w:rPr>
        <w:t>.2</w:t>
      </w:r>
      <w:r w:rsidR="00577A0D">
        <w:rPr>
          <w:bCs/>
          <w:color w:val="000000"/>
          <w:sz w:val="24"/>
          <w:szCs w:val="24"/>
        </w:rPr>
        <w:t xml:space="preserve"> </w:t>
      </w:r>
      <w:r w:rsidR="00577A0D">
        <w:rPr>
          <w:b/>
          <w:color w:val="000000"/>
          <w:sz w:val="24"/>
          <w:szCs w:val="24"/>
        </w:rPr>
        <w:t>–</w:t>
      </w:r>
      <w:r w:rsidR="00116FF7" w:rsidRPr="00EB2F06">
        <w:rPr>
          <w:b/>
          <w:color w:val="000000"/>
          <w:sz w:val="24"/>
          <w:szCs w:val="24"/>
        </w:rPr>
        <w:t xml:space="preserve"> </w:t>
      </w:r>
      <w:r w:rsidR="00116FF7" w:rsidRPr="00EB2F06">
        <w:rPr>
          <w:bCs/>
          <w:color w:val="000000"/>
          <w:sz w:val="24"/>
          <w:szCs w:val="24"/>
        </w:rPr>
        <w:t>Na apresentação da proposta deverão ser observados os seguintes requisitos:</w:t>
      </w:r>
    </w:p>
    <w:p w:rsidR="00116FF7" w:rsidRPr="00EB2F06" w:rsidRDefault="00B2655B" w:rsidP="00782261">
      <w:pPr>
        <w:pStyle w:val="Cabealho"/>
        <w:tabs>
          <w:tab w:val="clear" w:pos="4419"/>
          <w:tab w:val="clear" w:pos="8838"/>
        </w:tabs>
        <w:spacing w:after="240"/>
        <w:jc w:val="both"/>
        <w:rPr>
          <w:b/>
          <w:color w:val="000000"/>
          <w:sz w:val="24"/>
          <w:szCs w:val="24"/>
        </w:rPr>
      </w:pPr>
      <w:r w:rsidRPr="00EB2F06">
        <w:rPr>
          <w:bCs/>
          <w:color w:val="000000"/>
          <w:sz w:val="24"/>
          <w:szCs w:val="24"/>
        </w:rPr>
        <w:t>11</w:t>
      </w:r>
      <w:r w:rsidR="00116FF7" w:rsidRPr="00EB2F06">
        <w:rPr>
          <w:bCs/>
          <w:color w:val="000000"/>
          <w:sz w:val="24"/>
          <w:szCs w:val="24"/>
        </w:rPr>
        <w:t>.3</w:t>
      </w:r>
      <w:r w:rsidR="00577A0D">
        <w:rPr>
          <w:bCs/>
          <w:color w:val="000000"/>
          <w:sz w:val="24"/>
          <w:szCs w:val="24"/>
        </w:rPr>
        <w:t xml:space="preserve"> </w:t>
      </w:r>
      <w:r w:rsidR="00577A0D">
        <w:rPr>
          <w:b/>
          <w:color w:val="000000"/>
          <w:sz w:val="24"/>
          <w:szCs w:val="24"/>
        </w:rPr>
        <w:t xml:space="preserve">– </w:t>
      </w:r>
      <w:r w:rsidR="00116FF7" w:rsidRPr="00EB2F06">
        <w:rPr>
          <w:bCs/>
          <w:color w:val="000000"/>
          <w:sz w:val="24"/>
          <w:szCs w:val="24"/>
        </w:rPr>
        <w:t xml:space="preserve">Atender a todos os itens e condições constantes deste Edital e seus anexos, contendo especificações de forma clara e detalhada do objeto a ser </w:t>
      </w:r>
      <w:r w:rsidR="00904E48">
        <w:rPr>
          <w:bCs/>
          <w:color w:val="000000"/>
          <w:sz w:val="24"/>
          <w:szCs w:val="24"/>
        </w:rPr>
        <w:t>contratado</w:t>
      </w:r>
      <w:r w:rsidR="00116FF7" w:rsidRPr="00EB2F06">
        <w:rPr>
          <w:bCs/>
          <w:color w:val="000000"/>
          <w:sz w:val="24"/>
          <w:szCs w:val="24"/>
        </w:rPr>
        <w:t xml:space="preserve"> em conformidade com o Anexo I deste Edital.</w:t>
      </w:r>
    </w:p>
    <w:p w:rsidR="00116FF7" w:rsidRPr="00EB2F06" w:rsidRDefault="00B2655B" w:rsidP="00782261">
      <w:pPr>
        <w:pStyle w:val="Cabealho"/>
        <w:tabs>
          <w:tab w:val="clear" w:pos="4419"/>
          <w:tab w:val="clear" w:pos="8838"/>
        </w:tabs>
        <w:spacing w:after="240"/>
        <w:jc w:val="both"/>
        <w:rPr>
          <w:bCs/>
          <w:color w:val="000000"/>
          <w:sz w:val="24"/>
          <w:szCs w:val="24"/>
        </w:rPr>
      </w:pPr>
      <w:r w:rsidRPr="00EB2F06">
        <w:rPr>
          <w:bCs/>
          <w:color w:val="000000"/>
          <w:sz w:val="24"/>
          <w:szCs w:val="24"/>
        </w:rPr>
        <w:t>11</w:t>
      </w:r>
      <w:r w:rsidR="00116FF7" w:rsidRPr="00EB2F06">
        <w:rPr>
          <w:bCs/>
          <w:color w:val="000000"/>
          <w:sz w:val="24"/>
          <w:szCs w:val="24"/>
        </w:rPr>
        <w:t>.</w:t>
      </w:r>
      <w:r w:rsidR="00904E48">
        <w:rPr>
          <w:bCs/>
          <w:color w:val="000000"/>
          <w:sz w:val="24"/>
          <w:szCs w:val="24"/>
        </w:rPr>
        <w:t>4</w:t>
      </w:r>
      <w:r w:rsidR="00577A0D">
        <w:rPr>
          <w:bCs/>
          <w:color w:val="000000"/>
          <w:sz w:val="24"/>
          <w:szCs w:val="24"/>
        </w:rPr>
        <w:t xml:space="preserve"> </w:t>
      </w:r>
      <w:r w:rsidR="00116FF7" w:rsidRPr="00EB2F06">
        <w:rPr>
          <w:b/>
          <w:color w:val="000000"/>
          <w:sz w:val="24"/>
          <w:szCs w:val="24"/>
        </w:rPr>
        <w:t xml:space="preserve">– </w:t>
      </w:r>
      <w:r w:rsidR="00116FF7" w:rsidRPr="00EB2F06">
        <w:rPr>
          <w:bCs/>
          <w:color w:val="000000"/>
          <w:sz w:val="24"/>
          <w:szCs w:val="24"/>
        </w:rPr>
        <w:t xml:space="preserve">O prazo de validade da Proposta será de </w:t>
      </w:r>
      <w:r w:rsidR="000036A3" w:rsidRPr="00EB2F06">
        <w:rPr>
          <w:bCs/>
          <w:color w:val="000000"/>
          <w:sz w:val="24"/>
          <w:szCs w:val="24"/>
        </w:rPr>
        <w:t>12</w:t>
      </w:r>
      <w:r w:rsidR="00D07813" w:rsidRPr="00EB2F06">
        <w:rPr>
          <w:bCs/>
          <w:color w:val="000000"/>
          <w:sz w:val="24"/>
          <w:szCs w:val="24"/>
        </w:rPr>
        <w:t xml:space="preserve"> </w:t>
      </w:r>
      <w:r w:rsidR="00116FF7" w:rsidRPr="00EB2F06">
        <w:rPr>
          <w:bCs/>
          <w:color w:val="000000"/>
          <w:sz w:val="24"/>
          <w:szCs w:val="24"/>
        </w:rPr>
        <w:t>(</w:t>
      </w:r>
      <w:r w:rsidR="000036A3" w:rsidRPr="00EB2F06">
        <w:rPr>
          <w:bCs/>
          <w:color w:val="000000"/>
          <w:sz w:val="24"/>
          <w:szCs w:val="24"/>
        </w:rPr>
        <w:t>doze</w:t>
      </w:r>
      <w:r w:rsidR="00116FF7" w:rsidRPr="00EB2F06">
        <w:rPr>
          <w:bCs/>
          <w:color w:val="000000"/>
          <w:sz w:val="24"/>
          <w:szCs w:val="24"/>
        </w:rPr>
        <w:t xml:space="preserve">) </w:t>
      </w:r>
      <w:r w:rsidR="000036A3" w:rsidRPr="00EB2F06">
        <w:rPr>
          <w:bCs/>
          <w:color w:val="000000"/>
          <w:sz w:val="24"/>
          <w:szCs w:val="24"/>
        </w:rPr>
        <w:t>meses</w:t>
      </w:r>
      <w:r w:rsidR="00116FF7" w:rsidRPr="00EB2F06">
        <w:rPr>
          <w:bCs/>
          <w:color w:val="000000"/>
          <w:sz w:val="24"/>
          <w:szCs w:val="24"/>
        </w:rPr>
        <w:t>, contados da data da abertura, independentemente de declaração expressa neste sentido.</w:t>
      </w:r>
    </w:p>
    <w:p w:rsidR="00116FF7" w:rsidRPr="00EB2F06" w:rsidRDefault="00B2655B" w:rsidP="00782261">
      <w:pPr>
        <w:pStyle w:val="Cabealho"/>
        <w:tabs>
          <w:tab w:val="clear" w:pos="4419"/>
          <w:tab w:val="clear" w:pos="8838"/>
        </w:tabs>
        <w:spacing w:after="240"/>
        <w:jc w:val="both"/>
        <w:rPr>
          <w:bCs/>
          <w:color w:val="000000"/>
          <w:sz w:val="24"/>
          <w:szCs w:val="24"/>
        </w:rPr>
      </w:pPr>
      <w:r w:rsidRPr="00EB2F06">
        <w:rPr>
          <w:bCs/>
          <w:color w:val="000000"/>
          <w:sz w:val="24"/>
          <w:szCs w:val="24"/>
        </w:rPr>
        <w:t>11</w:t>
      </w:r>
      <w:r w:rsidR="00116FF7" w:rsidRPr="00EB2F06">
        <w:rPr>
          <w:bCs/>
          <w:color w:val="000000"/>
          <w:sz w:val="24"/>
          <w:szCs w:val="24"/>
        </w:rPr>
        <w:t>.</w:t>
      </w:r>
      <w:r w:rsidR="00904E48">
        <w:rPr>
          <w:bCs/>
          <w:color w:val="000000"/>
          <w:sz w:val="24"/>
          <w:szCs w:val="24"/>
        </w:rPr>
        <w:t>5</w:t>
      </w:r>
      <w:r w:rsidR="00116FF7" w:rsidRPr="00EB2F06">
        <w:rPr>
          <w:bCs/>
          <w:color w:val="000000"/>
          <w:sz w:val="24"/>
          <w:szCs w:val="24"/>
        </w:rPr>
        <w:t xml:space="preserve"> </w:t>
      </w:r>
      <w:r w:rsidR="00577A0D">
        <w:rPr>
          <w:bCs/>
          <w:color w:val="000000"/>
          <w:sz w:val="24"/>
          <w:szCs w:val="24"/>
        </w:rPr>
        <w:t>–</w:t>
      </w:r>
      <w:r w:rsidR="00116FF7" w:rsidRPr="00EB2F06">
        <w:rPr>
          <w:bCs/>
          <w:color w:val="000000"/>
          <w:sz w:val="24"/>
          <w:szCs w:val="24"/>
        </w:rPr>
        <w:t xml:space="preserve"> Os preços deverão ser expressos em moeda corrente no país, todos em algarismos arábicos, com no máximo duas casas decimais para os centavos, pelo qual a licitante se propõe a </w:t>
      </w:r>
      <w:r w:rsidR="00904E48">
        <w:rPr>
          <w:bCs/>
          <w:color w:val="000000"/>
          <w:sz w:val="24"/>
          <w:szCs w:val="24"/>
        </w:rPr>
        <w:t>prestar os serviços</w:t>
      </w:r>
      <w:r w:rsidR="00116FF7" w:rsidRPr="00EB2F06">
        <w:rPr>
          <w:bCs/>
          <w:color w:val="000000"/>
          <w:sz w:val="24"/>
          <w:szCs w:val="24"/>
        </w:rPr>
        <w:t>.</w:t>
      </w:r>
    </w:p>
    <w:p w:rsidR="00116FF7" w:rsidRPr="00EB2F06" w:rsidRDefault="00EF2D3B" w:rsidP="00782261">
      <w:pPr>
        <w:pStyle w:val="Cabealho"/>
        <w:tabs>
          <w:tab w:val="clear" w:pos="4419"/>
          <w:tab w:val="clear" w:pos="8838"/>
        </w:tabs>
        <w:spacing w:after="240"/>
        <w:jc w:val="both"/>
        <w:rPr>
          <w:bCs/>
          <w:color w:val="000000"/>
          <w:sz w:val="24"/>
          <w:szCs w:val="24"/>
        </w:rPr>
      </w:pPr>
      <w:r w:rsidRPr="00EB2F06">
        <w:rPr>
          <w:color w:val="000000"/>
          <w:sz w:val="24"/>
          <w:szCs w:val="24"/>
        </w:rPr>
        <w:t>11</w:t>
      </w:r>
      <w:r w:rsidR="00116FF7" w:rsidRPr="00EB2F06">
        <w:rPr>
          <w:color w:val="000000"/>
          <w:sz w:val="24"/>
          <w:szCs w:val="24"/>
        </w:rPr>
        <w:t>.</w:t>
      </w:r>
      <w:r w:rsidR="00904E48">
        <w:rPr>
          <w:color w:val="000000"/>
          <w:sz w:val="24"/>
          <w:szCs w:val="24"/>
        </w:rPr>
        <w:t>6</w:t>
      </w:r>
      <w:r w:rsidR="00116FF7" w:rsidRPr="00EB2F06">
        <w:rPr>
          <w:color w:val="000000"/>
          <w:sz w:val="24"/>
          <w:szCs w:val="24"/>
        </w:rPr>
        <w:t xml:space="preserve"> </w:t>
      </w:r>
      <w:r w:rsidR="00577A0D">
        <w:rPr>
          <w:bCs/>
          <w:color w:val="000000"/>
          <w:sz w:val="24"/>
          <w:szCs w:val="24"/>
        </w:rPr>
        <w:t>–</w:t>
      </w:r>
      <w:r w:rsidR="00116FF7" w:rsidRPr="00EB2F06">
        <w:rPr>
          <w:b/>
          <w:color w:val="000000"/>
          <w:sz w:val="24"/>
          <w:szCs w:val="24"/>
        </w:rPr>
        <w:t xml:space="preserve"> </w:t>
      </w:r>
      <w:r w:rsidR="00116FF7" w:rsidRPr="00EB2F06">
        <w:rPr>
          <w:bCs/>
          <w:color w:val="000000"/>
          <w:sz w:val="24"/>
          <w:szCs w:val="24"/>
        </w:rPr>
        <w:t>Em nenhuma hipótese poderá ser alterada a Proposta apresentada, seja quanto ao preço, forma de pagamento, prazos ou outra condição que importe em modificação dos termos originais.</w:t>
      </w:r>
    </w:p>
    <w:p w:rsidR="00577A0D" w:rsidRDefault="00EF2D3B" w:rsidP="00782261">
      <w:pPr>
        <w:pStyle w:val="Cabealho"/>
        <w:tabs>
          <w:tab w:val="clear" w:pos="4419"/>
          <w:tab w:val="clear" w:pos="8838"/>
        </w:tabs>
        <w:spacing w:after="240"/>
        <w:jc w:val="both"/>
        <w:rPr>
          <w:bCs/>
          <w:color w:val="000000"/>
          <w:sz w:val="24"/>
          <w:szCs w:val="24"/>
        </w:rPr>
      </w:pPr>
      <w:r w:rsidRPr="00EB2F06">
        <w:rPr>
          <w:bCs/>
          <w:color w:val="000000"/>
          <w:sz w:val="24"/>
          <w:szCs w:val="24"/>
        </w:rPr>
        <w:t>11</w:t>
      </w:r>
      <w:r w:rsidR="00116FF7" w:rsidRPr="00EB2F06">
        <w:rPr>
          <w:bCs/>
          <w:color w:val="000000"/>
          <w:sz w:val="24"/>
          <w:szCs w:val="24"/>
        </w:rPr>
        <w:t>.</w:t>
      </w:r>
      <w:r w:rsidR="00904E48">
        <w:rPr>
          <w:bCs/>
          <w:color w:val="000000"/>
          <w:sz w:val="24"/>
          <w:szCs w:val="24"/>
        </w:rPr>
        <w:t>7</w:t>
      </w:r>
      <w:r w:rsidR="00577A0D">
        <w:rPr>
          <w:bCs/>
          <w:color w:val="000000"/>
          <w:sz w:val="24"/>
          <w:szCs w:val="24"/>
        </w:rPr>
        <w:t xml:space="preserve"> </w:t>
      </w:r>
      <w:r w:rsidR="00577A0D">
        <w:rPr>
          <w:b/>
          <w:color w:val="000000"/>
          <w:sz w:val="24"/>
          <w:szCs w:val="24"/>
        </w:rPr>
        <w:t>–</w:t>
      </w:r>
      <w:r w:rsidR="00116FF7" w:rsidRPr="00EB2F06">
        <w:rPr>
          <w:b/>
          <w:color w:val="000000"/>
          <w:sz w:val="24"/>
          <w:szCs w:val="24"/>
        </w:rPr>
        <w:t xml:space="preserve"> </w:t>
      </w:r>
      <w:r w:rsidR="00116FF7" w:rsidRPr="00EB2F06">
        <w:rPr>
          <w:bCs/>
          <w:color w:val="000000"/>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EB2F06">
        <w:rPr>
          <w:bCs/>
          <w:color w:val="000000"/>
          <w:sz w:val="24"/>
          <w:szCs w:val="24"/>
        </w:rPr>
        <w:t>cujo conteúdo será dirimido pelo</w:t>
      </w:r>
      <w:r w:rsidR="00116FF7" w:rsidRPr="00EB2F06">
        <w:rPr>
          <w:bCs/>
          <w:color w:val="000000"/>
          <w:sz w:val="24"/>
          <w:szCs w:val="24"/>
        </w:rPr>
        <w:t xml:space="preserve"> Preg</w:t>
      </w:r>
      <w:r w:rsidR="00344AA1" w:rsidRPr="00EB2F06">
        <w:rPr>
          <w:bCs/>
          <w:color w:val="000000"/>
          <w:sz w:val="24"/>
          <w:szCs w:val="24"/>
        </w:rPr>
        <w:t>oeiro</w:t>
      </w:r>
      <w:r w:rsidR="00116FF7" w:rsidRPr="00EB2F06">
        <w:rPr>
          <w:bCs/>
          <w:color w:val="000000"/>
          <w:sz w:val="24"/>
          <w:szCs w:val="24"/>
        </w:rPr>
        <w:t>, podendo considerá-las ou não, conforme a importância.</w:t>
      </w:r>
    </w:p>
    <w:p w:rsidR="00116FF7" w:rsidRPr="00577A0D" w:rsidRDefault="00EF2D3B" w:rsidP="00782261">
      <w:pPr>
        <w:pStyle w:val="Cabealho"/>
        <w:tabs>
          <w:tab w:val="clear" w:pos="4419"/>
          <w:tab w:val="clear" w:pos="8838"/>
        </w:tabs>
        <w:spacing w:after="240"/>
        <w:jc w:val="both"/>
        <w:rPr>
          <w:b/>
          <w:color w:val="000000"/>
          <w:sz w:val="24"/>
          <w:szCs w:val="24"/>
        </w:rPr>
      </w:pPr>
      <w:r w:rsidRPr="00EB2F06">
        <w:rPr>
          <w:bCs/>
          <w:color w:val="000000"/>
          <w:sz w:val="24"/>
          <w:szCs w:val="24"/>
        </w:rPr>
        <w:t>11</w:t>
      </w:r>
      <w:r w:rsidR="00116FF7" w:rsidRPr="00EB2F06">
        <w:rPr>
          <w:color w:val="000000"/>
          <w:sz w:val="24"/>
          <w:szCs w:val="24"/>
        </w:rPr>
        <w:t>.</w:t>
      </w:r>
      <w:r w:rsidR="00904E48">
        <w:rPr>
          <w:color w:val="000000"/>
          <w:sz w:val="24"/>
          <w:szCs w:val="24"/>
        </w:rPr>
        <w:t>8</w:t>
      </w:r>
      <w:r w:rsidR="00577A0D">
        <w:rPr>
          <w:color w:val="000000"/>
          <w:sz w:val="24"/>
          <w:szCs w:val="24"/>
        </w:rPr>
        <w:t xml:space="preserve"> </w:t>
      </w:r>
      <w:r w:rsidR="00577A0D">
        <w:rPr>
          <w:bCs/>
          <w:color w:val="000000"/>
          <w:sz w:val="24"/>
          <w:szCs w:val="24"/>
        </w:rPr>
        <w:t>–</w:t>
      </w:r>
      <w:r w:rsidR="00116FF7" w:rsidRPr="00EB2F06">
        <w:rPr>
          <w:bCs/>
          <w:color w:val="000000"/>
          <w:sz w:val="24"/>
          <w:szCs w:val="24"/>
        </w:rPr>
        <w:t xml:space="preserve"> Serão desclassificadas as Propostas elaboradas em desacordo com os termos deste edital.</w:t>
      </w:r>
    </w:p>
    <w:p w:rsidR="0047258F" w:rsidRPr="00EB2F06" w:rsidRDefault="0047258F" w:rsidP="00782261">
      <w:pPr>
        <w:autoSpaceDE w:val="0"/>
        <w:autoSpaceDN w:val="0"/>
        <w:adjustRightInd w:val="0"/>
        <w:spacing w:after="240"/>
        <w:jc w:val="both"/>
        <w:rPr>
          <w:color w:val="000000"/>
          <w:sz w:val="24"/>
          <w:szCs w:val="24"/>
        </w:rPr>
      </w:pPr>
      <w:r w:rsidRPr="00EB2F06">
        <w:rPr>
          <w:bCs/>
          <w:color w:val="000000"/>
          <w:sz w:val="24"/>
          <w:szCs w:val="24"/>
        </w:rPr>
        <w:t>11.</w:t>
      </w:r>
      <w:r w:rsidR="00904E48">
        <w:rPr>
          <w:bCs/>
          <w:color w:val="000000"/>
          <w:sz w:val="24"/>
          <w:szCs w:val="24"/>
        </w:rPr>
        <w:t>9</w:t>
      </w:r>
      <w:r w:rsidRPr="00EB2F06">
        <w:rPr>
          <w:bCs/>
          <w:color w:val="000000"/>
          <w:sz w:val="24"/>
          <w:szCs w:val="24"/>
        </w:rPr>
        <w:t xml:space="preserve"> </w:t>
      </w:r>
      <w:r w:rsidRPr="00EB2F06">
        <w:rPr>
          <w:color w:val="000000"/>
          <w:sz w:val="24"/>
          <w:szCs w:val="24"/>
        </w:rPr>
        <w:t>– Para efeito de julgamento da presente Licitação, a Comissão de Licitação se orientará pelos seguintes critérios:</w:t>
      </w:r>
    </w:p>
    <w:p w:rsidR="0047258F" w:rsidRPr="00EB2F06" w:rsidRDefault="0047258F" w:rsidP="00782261">
      <w:pPr>
        <w:autoSpaceDE w:val="0"/>
        <w:autoSpaceDN w:val="0"/>
        <w:adjustRightInd w:val="0"/>
        <w:spacing w:before="240" w:after="240"/>
        <w:jc w:val="both"/>
        <w:rPr>
          <w:color w:val="000000"/>
          <w:sz w:val="24"/>
          <w:szCs w:val="24"/>
        </w:rPr>
      </w:pPr>
      <w:r w:rsidRPr="00EB2F06">
        <w:rPr>
          <w:b/>
          <w:color w:val="000000"/>
          <w:sz w:val="24"/>
          <w:szCs w:val="24"/>
        </w:rPr>
        <w:lastRenderedPageBreak/>
        <w:t>11.1</w:t>
      </w:r>
      <w:r w:rsidR="00904E48">
        <w:rPr>
          <w:b/>
          <w:color w:val="000000"/>
          <w:sz w:val="24"/>
          <w:szCs w:val="24"/>
        </w:rPr>
        <w:t>0</w:t>
      </w:r>
      <w:r w:rsidRPr="00EB2F06">
        <w:rPr>
          <w:color w:val="000000"/>
          <w:sz w:val="24"/>
          <w:szCs w:val="24"/>
        </w:rPr>
        <w:t xml:space="preserve"> – Não serão consideradas as propostas que não atenderem todos os critérios e as exigências estabelecidas no Edital e seus anexos; </w:t>
      </w:r>
    </w:p>
    <w:p w:rsidR="0047258F" w:rsidRPr="00EB2F06" w:rsidRDefault="0047258F" w:rsidP="00782261">
      <w:pPr>
        <w:autoSpaceDE w:val="0"/>
        <w:autoSpaceDN w:val="0"/>
        <w:adjustRightInd w:val="0"/>
        <w:spacing w:after="240"/>
        <w:jc w:val="both"/>
        <w:rPr>
          <w:color w:val="000000"/>
          <w:sz w:val="24"/>
          <w:szCs w:val="24"/>
        </w:rPr>
      </w:pPr>
      <w:r w:rsidRPr="00EB2F06">
        <w:rPr>
          <w:b/>
          <w:color w:val="000000"/>
          <w:sz w:val="24"/>
          <w:szCs w:val="24"/>
        </w:rPr>
        <w:t>1</w:t>
      </w:r>
      <w:r w:rsidR="00060EF8" w:rsidRPr="00EB2F06">
        <w:rPr>
          <w:b/>
          <w:color w:val="000000"/>
          <w:sz w:val="24"/>
          <w:szCs w:val="24"/>
        </w:rPr>
        <w:t>1</w:t>
      </w:r>
      <w:r w:rsidRPr="00EB2F06">
        <w:rPr>
          <w:b/>
          <w:color w:val="000000"/>
          <w:sz w:val="24"/>
          <w:szCs w:val="24"/>
        </w:rPr>
        <w:t>.1</w:t>
      </w:r>
      <w:r w:rsidR="00904E48">
        <w:rPr>
          <w:b/>
          <w:color w:val="000000"/>
          <w:sz w:val="24"/>
          <w:szCs w:val="24"/>
        </w:rPr>
        <w:t>1</w:t>
      </w:r>
      <w:r w:rsidRPr="00EB2F06">
        <w:rPr>
          <w:color w:val="000000"/>
          <w:sz w:val="24"/>
          <w:szCs w:val="24"/>
        </w:rPr>
        <w:t xml:space="preserve"> – Será considerada vencedora a licitante que oferecer a proposta de </w:t>
      </w:r>
      <w:r w:rsidR="00344AA1" w:rsidRPr="00EB2F06">
        <w:rPr>
          <w:b/>
          <w:color w:val="000000"/>
          <w:sz w:val="24"/>
          <w:szCs w:val="24"/>
        </w:rPr>
        <w:t xml:space="preserve">MENOR PREÇO </w:t>
      </w:r>
      <w:r w:rsidR="00904E48">
        <w:rPr>
          <w:b/>
          <w:color w:val="000000"/>
          <w:sz w:val="24"/>
          <w:szCs w:val="24"/>
        </w:rPr>
        <w:t>POR LOTE</w:t>
      </w:r>
      <w:r w:rsidRPr="00EB2F06">
        <w:rPr>
          <w:color w:val="000000"/>
          <w:sz w:val="24"/>
          <w:szCs w:val="24"/>
        </w:rPr>
        <w:t>;</w:t>
      </w:r>
    </w:p>
    <w:p w:rsidR="00A21EA2" w:rsidRPr="00EB2F06" w:rsidRDefault="0047258F" w:rsidP="00782261">
      <w:pPr>
        <w:autoSpaceDE w:val="0"/>
        <w:autoSpaceDN w:val="0"/>
        <w:adjustRightInd w:val="0"/>
        <w:spacing w:after="240"/>
        <w:jc w:val="both"/>
        <w:rPr>
          <w:i/>
          <w:color w:val="000000"/>
          <w:sz w:val="24"/>
          <w:szCs w:val="24"/>
        </w:rPr>
      </w:pPr>
      <w:r w:rsidRPr="00EB2F06">
        <w:rPr>
          <w:b/>
          <w:color w:val="000000"/>
          <w:sz w:val="24"/>
          <w:szCs w:val="24"/>
        </w:rPr>
        <w:t>1</w:t>
      </w:r>
      <w:r w:rsidR="00060EF8" w:rsidRPr="00EB2F06">
        <w:rPr>
          <w:b/>
          <w:color w:val="000000"/>
          <w:sz w:val="24"/>
          <w:szCs w:val="24"/>
        </w:rPr>
        <w:t>1</w:t>
      </w:r>
      <w:r w:rsidRPr="00EB2F06">
        <w:rPr>
          <w:b/>
          <w:color w:val="000000"/>
          <w:sz w:val="24"/>
          <w:szCs w:val="24"/>
        </w:rPr>
        <w:t>.1</w:t>
      </w:r>
      <w:r w:rsidR="00904E48">
        <w:rPr>
          <w:b/>
          <w:color w:val="000000"/>
          <w:sz w:val="24"/>
          <w:szCs w:val="24"/>
        </w:rPr>
        <w:t>1</w:t>
      </w:r>
      <w:r w:rsidRPr="00EB2F06">
        <w:rPr>
          <w:b/>
          <w:color w:val="000000"/>
          <w:sz w:val="24"/>
          <w:szCs w:val="24"/>
        </w:rPr>
        <w:t>.1</w:t>
      </w:r>
      <w:r w:rsidRPr="00EB2F06">
        <w:rPr>
          <w:color w:val="000000"/>
          <w:sz w:val="24"/>
          <w:szCs w:val="24"/>
        </w:rPr>
        <w:t xml:space="preserve"> – </w:t>
      </w:r>
      <w:r w:rsidR="00B06D35" w:rsidRPr="00EB2F06">
        <w:rPr>
          <w:color w:val="000000"/>
          <w:sz w:val="24"/>
          <w:szCs w:val="24"/>
        </w:rPr>
        <w:t xml:space="preserve">Serão desclassificadas as propostas que não atenderem às exigências do presente edital, </w:t>
      </w:r>
      <w:proofErr w:type="gramStart"/>
      <w:r w:rsidR="00B06D35" w:rsidRPr="00EB2F06">
        <w:rPr>
          <w:color w:val="000000"/>
          <w:sz w:val="24"/>
          <w:szCs w:val="24"/>
        </w:rPr>
        <w:t>que</w:t>
      </w:r>
      <w:proofErr w:type="gramEnd"/>
      <w:r w:rsidR="00B06D35" w:rsidRPr="00EB2F06">
        <w:rPr>
          <w:color w:val="000000"/>
          <w:sz w:val="24"/>
          <w:szCs w:val="24"/>
        </w:rPr>
        <w:t xml:space="preserve"> apresentarem preços manifestamente </w:t>
      </w:r>
      <w:proofErr w:type="spellStart"/>
      <w:r w:rsidR="00B06D35" w:rsidRPr="00EB2F06">
        <w:rPr>
          <w:color w:val="000000"/>
          <w:sz w:val="24"/>
          <w:szCs w:val="24"/>
        </w:rPr>
        <w:t>inexeqüíveis</w:t>
      </w:r>
      <w:proofErr w:type="spellEnd"/>
      <w:r w:rsidR="00B06D35" w:rsidRPr="00EB2F06">
        <w:rPr>
          <w:color w:val="000000"/>
          <w:sz w:val="24"/>
          <w:szCs w:val="24"/>
        </w:rPr>
        <w:t xml:space="preserve"> e </w:t>
      </w:r>
      <w:r w:rsidR="00B06D35" w:rsidRPr="00EB2F06">
        <w:rPr>
          <w:i/>
          <w:color w:val="000000"/>
          <w:sz w:val="24"/>
          <w:szCs w:val="24"/>
        </w:rPr>
        <w:t xml:space="preserve">preços </w:t>
      </w:r>
      <w:r w:rsidR="00904E48">
        <w:rPr>
          <w:i/>
          <w:color w:val="000000"/>
          <w:sz w:val="24"/>
          <w:szCs w:val="24"/>
        </w:rPr>
        <w:t>por lote</w:t>
      </w:r>
      <w:r w:rsidR="00B06D35" w:rsidRPr="00EB2F06">
        <w:rPr>
          <w:i/>
          <w:color w:val="000000"/>
          <w:sz w:val="24"/>
          <w:szCs w:val="24"/>
        </w:rPr>
        <w:t xml:space="preserve"> superiores ao estimado pela administração.</w:t>
      </w:r>
    </w:p>
    <w:p w:rsidR="00A21EA2" w:rsidRPr="00EB2F06" w:rsidRDefault="00EF2D3B" w:rsidP="00782261">
      <w:pPr>
        <w:pStyle w:val="Cabealho"/>
        <w:tabs>
          <w:tab w:val="clear" w:pos="4419"/>
          <w:tab w:val="clear" w:pos="8838"/>
        </w:tabs>
        <w:spacing w:after="240"/>
        <w:jc w:val="both"/>
        <w:rPr>
          <w:bCs/>
          <w:color w:val="000000"/>
          <w:sz w:val="24"/>
          <w:szCs w:val="24"/>
        </w:rPr>
      </w:pPr>
      <w:r w:rsidRPr="00EB2F06">
        <w:rPr>
          <w:b/>
          <w:color w:val="000000"/>
          <w:sz w:val="24"/>
          <w:szCs w:val="24"/>
        </w:rPr>
        <w:t>12</w:t>
      </w:r>
      <w:r w:rsidR="00116FF7" w:rsidRPr="00EB2F06">
        <w:rPr>
          <w:b/>
          <w:color w:val="000000"/>
          <w:sz w:val="24"/>
          <w:szCs w:val="24"/>
        </w:rPr>
        <w:t>- HABILITAÇÃO</w:t>
      </w:r>
    </w:p>
    <w:p w:rsidR="00116FF7" w:rsidRPr="00EB2F06" w:rsidRDefault="00EF2D3B" w:rsidP="00BB2733">
      <w:pPr>
        <w:pStyle w:val="Cabealho"/>
        <w:tabs>
          <w:tab w:val="clear" w:pos="4419"/>
          <w:tab w:val="clear" w:pos="8838"/>
        </w:tabs>
        <w:jc w:val="both"/>
        <w:rPr>
          <w:bCs/>
          <w:color w:val="000000"/>
          <w:sz w:val="24"/>
          <w:szCs w:val="24"/>
        </w:rPr>
      </w:pPr>
      <w:r w:rsidRPr="00EB2F06">
        <w:rPr>
          <w:b/>
          <w:color w:val="000000"/>
          <w:sz w:val="24"/>
          <w:szCs w:val="24"/>
        </w:rPr>
        <w:t>12</w:t>
      </w:r>
      <w:r w:rsidR="00116FF7" w:rsidRPr="00EB2F06">
        <w:rPr>
          <w:b/>
          <w:color w:val="000000"/>
          <w:sz w:val="24"/>
          <w:szCs w:val="24"/>
        </w:rPr>
        <w:t xml:space="preserve">.1 – </w:t>
      </w:r>
      <w:r w:rsidR="00116FF7" w:rsidRPr="00EB2F06">
        <w:rPr>
          <w:bCs/>
          <w:color w:val="000000"/>
          <w:sz w:val="24"/>
          <w:szCs w:val="24"/>
        </w:rPr>
        <w:t xml:space="preserve">O envelope contendo a documentação de </w:t>
      </w:r>
      <w:r w:rsidR="00116FF7" w:rsidRPr="00EB2F06">
        <w:rPr>
          <w:b/>
          <w:color w:val="000000"/>
          <w:sz w:val="24"/>
          <w:szCs w:val="24"/>
        </w:rPr>
        <w:t>HABILITAÇÃO</w:t>
      </w:r>
      <w:r w:rsidR="00116FF7" w:rsidRPr="00EB2F06">
        <w:rPr>
          <w:bCs/>
          <w:color w:val="000000"/>
          <w:sz w:val="24"/>
          <w:szCs w:val="24"/>
        </w:rPr>
        <w:t xml:space="preserve"> deverá ser indevassável, lacrado e rubricado no fecho, contendo </w:t>
      </w:r>
      <w:r w:rsidR="00D60B64">
        <w:rPr>
          <w:bCs/>
          <w:color w:val="000000"/>
          <w:sz w:val="24"/>
          <w:szCs w:val="24"/>
        </w:rPr>
        <w:t>n</w:t>
      </w:r>
      <w:r w:rsidR="00116FF7" w:rsidRPr="00EB2F06">
        <w:rPr>
          <w:bCs/>
          <w:color w:val="000000"/>
          <w:sz w:val="24"/>
          <w:szCs w:val="24"/>
        </w:rPr>
        <w:t>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116FF7" w:rsidRPr="000A1A37">
        <w:tc>
          <w:tcPr>
            <w:tcW w:w="6379" w:type="dxa"/>
          </w:tcPr>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    </w:t>
            </w:r>
            <w:r w:rsidR="00F352CD" w:rsidRPr="00EB2F06">
              <w:rPr>
                <w:b/>
                <w:color w:val="000000"/>
                <w:sz w:val="24"/>
                <w:szCs w:val="24"/>
              </w:rPr>
              <w:t>MUNICIPAL DE BOM</w:t>
            </w:r>
            <w:r w:rsidRPr="00EB2F06">
              <w:rPr>
                <w:b/>
                <w:color w:val="000000"/>
                <w:sz w:val="24"/>
                <w:szCs w:val="24"/>
              </w:rPr>
              <w:t xml:space="preserve"> JARDIM</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ENVELOPE 002 – HABILITAÇÃO</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Nº </w:t>
            </w:r>
            <w:r w:rsidR="0013657B">
              <w:rPr>
                <w:b/>
                <w:color w:val="000000"/>
                <w:sz w:val="24"/>
                <w:szCs w:val="24"/>
              </w:rPr>
              <w:t>128</w:t>
            </w:r>
            <w:r w:rsidR="001518B9" w:rsidRPr="00EB2F06">
              <w:rPr>
                <w:b/>
                <w:color w:val="000000"/>
                <w:sz w:val="24"/>
                <w:szCs w:val="24"/>
              </w:rPr>
              <w:t>/1</w:t>
            </w:r>
            <w:r w:rsidR="00EB2F06" w:rsidRPr="00EB2F06">
              <w:rPr>
                <w:b/>
                <w:color w:val="000000"/>
                <w:sz w:val="24"/>
                <w:szCs w:val="24"/>
              </w:rPr>
              <w:t>9</w:t>
            </w:r>
          </w:p>
          <w:p w:rsidR="00116FF7" w:rsidRPr="00EB2F06" w:rsidRDefault="00116FF7" w:rsidP="00782261">
            <w:pPr>
              <w:pStyle w:val="Cabealho"/>
              <w:tabs>
                <w:tab w:val="clear" w:pos="4419"/>
                <w:tab w:val="clear" w:pos="8838"/>
              </w:tabs>
              <w:jc w:val="center"/>
              <w:rPr>
                <w:b/>
                <w:color w:val="000000"/>
                <w:sz w:val="24"/>
                <w:szCs w:val="24"/>
              </w:rPr>
            </w:pPr>
            <w:r w:rsidRPr="00EB2F06">
              <w:rPr>
                <w:b/>
                <w:color w:val="000000"/>
                <w:sz w:val="24"/>
                <w:szCs w:val="24"/>
              </w:rPr>
              <w:t>(RAZÃO SOCIAL DA EMPRESA)</w:t>
            </w:r>
          </w:p>
        </w:tc>
      </w:tr>
    </w:tbl>
    <w:p w:rsidR="00B80E16" w:rsidRPr="00EB2F06" w:rsidRDefault="00B80E16" w:rsidP="00782261">
      <w:pPr>
        <w:autoSpaceDE w:val="0"/>
        <w:autoSpaceDN w:val="0"/>
        <w:adjustRightInd w:val="0"/>
        <w:jc w:val="both"/>
        <w:rPr>
          <w:b/>
          <w:bCs/>
          <w:color w:val="000000"/>
          <w:sz w:val="24"/>
          <w:szCs w:val="24"/>
        </w:rPr>
      </w:pP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12.2 </w:t>
      </w:r>
      <w:r w:rsidR="00577A0D">
        <w:rPr>
          <w:b/>
          <w:bCs/>
          <w:color w:val="000000"/>
          <w:sz w:val="24"/>
          <w:szCs w:val="24"/>
        </w:rPr>
        <w:t>–</w:t>
      </w:r>
      <w:r w:rsidRPr="00EB2F06">
        <w:rPr>
          <w:b/>
          <w:bCs/>
          <w:color w:val="000000"/>
          <w:sz w:val="24"/>
          <w:szCs w:val="24"/>
        </w:rPr>
        <w:t xml:space="preserve"> </w:t>
      </w:r>
      <w:r w:rsidRPr="00EB2F06">
        <w:rPr>
          <w:b/>
          <w:color w:val="000000"/>
          <w:sz w:val="24"/>
          <w:szCs w:val="24"/>
        </w:rPr>
        <w:t>HABILITAÇÃO JURÍDICA:</w:t>
      </w:r>
    </w:p>
    <w:p w:rsidR="00904E48" w:rsidRPr="00831BC5" w:rsidRDefault="00904E48" w:rsidP="00C84714">
      <w:pPr>
        <w:spacing w:after="240"/>
        <w:jc w:val="both"/>
        <w:rPr>
          <w:bCs/>
          <w:sz w:val="24"/>
          <w:szCs w:val="24"/>
        </w:rPr>
      </w:pPr>
      <w:r>
        <w:rPr>
          <w:bCs/>
          <w:sz w:val="24"/>
          <w:szCs w:val="24"/>
        </w:rPr>
        <w:t xml:space="preserve">12.2.1 – </w:t>
      </w:r>
      <w:r w:rsidRPr="00831BC5">
        <w:rPr>
          <w:bCs/>
          <w:sz w:val="24"/>
          <w:szCs w:val="24"/>
        </w:rPr>
        <w:t>Ato constitutivo, estatuto ou contrato social em vigor, com todas suas alterações, ou contrato social consolidado, devidamente registrado no órgão competente.</w:t>
      </w:r>
    </w:p>
    <w:p w:rsidR="00904E48" w:rsidRPr="00831BC5" w:rsidRDefault="00904E48" w:rsidP="00C84714">
      <w:pPr>
        <w:spacing w:after="240"/>
        <w:jc w:val="both"/>
        <w:rPr>
          <w:bCs/>
          <w:sz w:val="24"/>
          <w:szCs w:val="24"/>
        </w:rPr>
      </w:pPr>
      <w:r>
        <w:rPr>
          <w:bCs/>
          <w:sz w:val="24"/>
          <w:szCs w:val="24"/>
        </w:rPr>
        <w:t xml:space="preserve">12.2.1.1 – </w:t>
      </w:r>
      <w:r w:rsidRPr="00831BC5">
        <w:rPr>
          <w:bCs/>
          <w:sz w:val="24"/>
          <w:szCs w:val="24"/>
        </w:rPr>
        <w:t>Para o Microempreendedor Individual, é ato constitutivo o Certificado de Condição de Microempreendedor Individual – CCMEI, disponível no sítio www.portaldoempreendedor.gov.br.</w:t>
      </w:r>
    </w:p>
    <w:p w:rsidR="00904E48" w:rsidRPr="00831BC5" w:rsidRDefault="00904E48" w:rsidP="00C84714">
      <w:pPr>
        <w:spacing w:after="240"/>
        <w:jc w:val="both"/>
        <w:rPr>
          <w:bCs/>
          <w:sz w:val="24"/>
          <w:szCs w:val="24"/>
        </w:rPr>
      </w:pPr>
      <w:r>
        <w:rPr>
          <w:bCs/>
          <w:sz w:val="24"/>
          <w:szCs w:val="24"/>
        </w:rPr>
        <w:t xml:space="preserve">12.2.1.2 – </w:t>
      </w:r>
      <w:r w:rsidRPr="00831BC5">
        <w:rPr>
          <w:bCs/>
          <w:sz w:val="24"/>
          <w:szCs w:val="24"/>
        </w:rPr>
        <w:t>Para as Sociedades Anônimas, junto ao ato constitutivo deverá ser apresentada a ata da assembleia geral ou da reunião do conselho de administração atinente à eleição e ao mandato dos atuais administradores, evidenciando o devido registro na junta comercial pertinente ou a publicação prevista na Lei 6.404/76 e suas alterações.</w:t>
      </w:r>
    </w:p>
    <w:p w:rsidR="00904E48" w:rsidRPr="00831BC5" w:rsidRDefault="00904E48" w:rsidP="00C84714">
      <w:pPr>
        <w:spacing w:after="240"/>
        <w:jc w:val="both"/>
        <w:rPr>
          <w:bCs/>
          <w:sz w:val="24"/>
          <w:szCs w:val="24"/>
        </w:rPr>
      </w:pPr>
      <w:r>
        <w:rPr>
          <w:bCs/>
          <w:sz w:val="24"/>
          <w:szCs w:val="24"/>
        </w:rPr>
        <w:t xml:space="preserve">12.2.1.3 – </w:t>
      </w:r>
      <w:r w:rsidRPr="00831BC5">
        <w:rPr>
          <w:bCs/>
          <w:sz w:val="24"/>
          <w:szCs w:val="24"/>
        </w:rPr>
        <w:t>Para as empresas estrangeiras, junto ao ato constitutivo deverá ser apresentado o Decreto de autorização para que se estabeleçam no País e ato de registro ou autorização para funcionamento expedido pelo órgão competente.</w:t>
      </w:r>
    </w:p>
    <w:p w:rsidR="00904E48" w:rsidRPr="00831BC5" w:rsidRDefault="00904E48" w:rsidP="00C84714">
      <w:pPr>
        <w:spacing w:after="240"/>
        <w:jc w:val="both"/>
        <w:rPr>
          <w:bCs/>
          <w:sz w:val="24"/>
          <w:szCs w:val="24"/>
        </w:rPr>
      </w:pPr>
      <w:r>
        <w:rPr>
          <w:bCs/>
          <w:sz w:val="24"/>
          <w:szCs w:val="24"/>
        </w:rPr>
        <w:t xml:space="preserve">12.2.1.4 – </w:t>
      </w:r>
      <w:r w:rsidRPr="00831BC5">
        <w:rPr>
          <w:bCs/>
          <w:sz w:val="24"/>
          <w:szCs w:val="24"/>
        </w:rPr>
        <w:t>Para as empresas individuais, junto ao ato constitutivo deverá ser apresentado o Registro Comercial.</w:t>
      </w:r>
    </w:p>
    <w:p w:rsidR="00904E48" w:rsidRPr="00831BC5" w:rsidRDefault="00904E48" w:rsidP="00C84714">
      <w:pPr>
        <w:spacing w:after="240"/>
        <w:jc w:val="both"/>
        <w:rPr>
          <w:bCs/>
          <w:sz w:val="24"/>
          <w:szCs w:val="24"/>
        </w:rPr>
      </w:pPr>
      <w:r>
        <w:rPr>
          <w:bCs/>
          <w:sz w:val="24"/>
          <w:szCs w:val="24"/>
        </w:rPr>
        <w:t xml:space="preserve">12.2.1.5 – </w:t>
      </w:r>
      <w:r w:rsidRPr="00831BC5">
        <w:rPr>
          <w:bCs/>
          <w:sz w:val="24"/>
          <w:szCs w:val="24"/>
        </w:rPr>
        <w:t>Para as sociedades não empresárias, junto ao ato constitutivo deverá ser apresentado o Registro Civil das Pessoas Jurídicas.</w:t>
      </w:r>
    </w:p>
    <w:p w:rsidR="00904E48" w:rsidRPr="00831BC5" w:rsidRDefault="00904E48" w:rsidP="00C84714">
      <w:pPr>
        <w:spacing w:after="240"/>
        <w:jc w:val="both"/>
        <w:rPr>
          <w:bCs/>
          <w:sz w:val="24"/>
          <w:szCs w:val="24"/>
        </w:rPr>
      </w:pPr>
      <w:r>
        <w:rPr>
          <w:bCs/>
          <w:sz w:val="24"/>
          <w:szCs w:val="24"/>
        </w:rPr>
        <w:t xml:space="preserve">12.2.1.6 – </w:t>
      </w:r>
      <w:r w:rsidRPr="00831BC5">
        <w:rPr>
          <w:bCs/>
          <w:sz w:val="24"/>
          <w:szCs w:val="24"/>
        </w:rPr>
        <w:t>Para as Fundações, junto ao ato constitutivo deverá ser apresentada a Certidão de Regularidade expedida pelo Ministério Público do Rio de Janeiro, Promotoria de Justiça das Fundações, conforme determina a Resolução Complementar nº 15/2005.</w:t>
      </w:r>
    </w:p>
    <w:p w:rsidR="00904E48" w:rsidRPr="00831BC5" w:rsidRDefault="00904E48" w:rsidP="00C84714">
      <w:pPr>
        <w:spacing w:after="240"/>
        <w:jc w:val="both"/>
        <w:rPr>
          <w:bCs/>
          <w:sz w:val="24"/>
          <w:szCs w:val="24"/>
        </w:rPr>
      </w:pPr>
      <w:r>
        <w:rPr>
          <w:bCs/>
          <w:sz w:val="24"/>
          <w:szCs w:val="24"/>
        </w:rPr>
        <w:t>12.2.</w:t>
      </w:r>
      <w:r w:rsidR="00C84714">
        <w:rPr>
          <w:bCs/>
          <w:sz w:val="24"/>
          <w:szCs w:val="24"/>
        </w:rPr>
        <w:t>2</w:t>
      </w:r>
      <w:r>
        <w:rPr>
          <w:bCs/>
          <w:sz w:val="24"/>
          <w:szCs w:val="24"/>
        </w:rPr>
        <w:t xml:space="preserve"> – </w:t>
      </w:r>
      <w:r w:rsidRPr="00831BC5">
        <w:rPr>
          <w:bCs/>
          <w:sz w:val="24"/>
          <w:szCs w:val="24"/>
        </w:rPr>
        <w:t>Cédula de identidade de qualquer dos sócios ou diretores.</w:t>
      </w:r>
    </w:p>
    <w:p w:rsidR="00904E48" w:rsidRDefault="00904E48" w:rsidP="00C84714">
      <w:pPr>
        <w:spacing w:after="240"/>
        <w:jc w:val="both"/>
        <w:rPr>
          <w:bCs/>
          <w:sz w:val="24"/>
          <w:szCs w:val="24"/>
        </w:rPr>
      </w:pPr>
      <w:r>
        <w:rPr>
          <w:bCs/>
          <w:sz w:val="24"/>
          <w:szCs w:val="24"/>
        </w:rPr>
        <w:t>12.2.</w:t>
      </w:r>
      <w:r w:rsidR="00C84714">
        <w:rPr>
          <w:bCs/>
          <w:sz w:val="24"/>
          <w:szCs w:val="24"/>
        </w:rPr>
        <w:t>3</w:t>
      </w:r>
      <w:r>
        <w:rPr>
          <w:bCs/>
          <w:sz w:val="24"/>
          <w:szCs w:val="24"/>
        </w:rPr>
        <w:t xml:space="preserve"> – </w:t>
      </w:r>
      <w:r w:rsidRPr="00831BC5">
        <w:rPr>
          <w:bCs/>
          <w:sz w:val="24"/>
          <w:szCs w:val="24"/>
        </w:rPr>
        <w:t>Declaração de cumprir o art. 7º, XXXIII, da Constituição Federal</w:t>
      </w:r>
      <w:r w:rsidR="00C84714">
        <w:rPr>
          <w:bCs/>
          <w:sz w:val="24"/>
          <w:szCs w:val="24"/>
        </w:rPr>
        <w:t xml:space="preserve"> </w:t>
      </w:r>
      <w:r w:rsidR="00C84714" w:rsidRPr="003A67FD">
        <w:rPr>
          <w:color w:val="000000"/>
          <w:sz w:val="24"/>
          <w:szCs w:val="24"/>
        </w:rPr>
        <w:t xml:space="preserve">(conforme </w:t>
      </w:r>
      <w:proofErr w:type="gramStart"/>
      <w:r w:rsidR="00C84714" w:rsidRPr="003A67FD">
        <w:rPr>
          <w:color w:val="000000"/>
          <w:sz w:val="24"/>
          <w:szCs w:val="24"/>
        </w:rPr>
        <w:t>o anexo VI</w:t>
      </w:r>
      <w:proofErr w:type="gramEnd"/>
      <w:r w:rsidR="00C84714" w:rsidRPr="003A67FD">
        <w:rPr>
          <w:color w:val="000000"/>
          <w:sz w:val="24"/>
          <w:szCs w:val="24"/>
        </w:rPr>
        <w:t>)</w:t>
      </w:r>
      <w:r w:rsidRPr="00831BC5">
        <w:rPr>
          <w:bCs/>
          <w:sz w:val="24"/>
          <w:szCs w:val="24"/>
        </w:rPr>
        <w:t>.</w:t>
      </w:r>
    </w:p>
    <w:p w:rsidR="00826DF9" w:rsidRPr="00577A0D" w:rsidRDefault="00826DF9" w:rsidP="00BB2733">
      <w:pPr>
        <w:autoSpaceDE w:val="0"/>
        <w:autoSpaceDN w:val="0"/>
        <w:adjustRightInd w:val="0"/>
        <w:jc w:val="both"/>
        <w:rPr>
          <w:b/>
          <w:bCs/>
          <w:color w:val="000000"/>
          <w:sz w:val="24"/>
          <w:szCs w:val="24"/>
        </w:rPr>
      </w:pPr>
      <w:r w:rsidRPr="00EB2F06">
        <w:rPr>
          <w:b/>
          <w:bCs/>
          <w:color w:val="000000"/>
          <w:sz w:val="24"/>
          <w:szCs w:val="24"/>
        </w:rPr>
        <w:t xml:space="preserve">12.3 </w:t>
      </w:r>
      <w:r w:rsidR="00577A0D">
        <w:rPr>
          <w:b/>
          <w:bCs/>
          <w:color w:val="000000"/>
          <w:sz w:val="24"/>
          <w:szCs w:val="24"/>
        </w:rPr>
        <w:t>–</w:t>
      </w:r>
      <w:r w:rsidRPr="00EB2F06">
        <w:rPr>
          <w:b/>
          <w:bCs/>
          <w:color w:val="000000"/>
          <w:sz w:val="24"/>
          <w:szCs w:val="24"/>
        </w:rPr>
        <w:t xml:space="preserve"> </w:t>
      </w:r>
      <w:r w:rsidRPr="00EB2F06">
        <w:rPr>
          <w:b/>
          <w:color w:val="000000"/>
          <w:sz w:val="24"/>
          <w:szCs w:val="24"/>
        </w:rPr>
        <w:t>DOCUMENTAÇÃO RELATIVA À REGULARIDADE FISCAL</w:t>
      </w:r>
      <w:r w:rsidRPr="00EB2F06">
        <w:rPr>
          <w:color w:val="000000"/>
          <w:sz w:val="24"/>
          <w:szCs w:val="24"/>
        </w:rPr>
        <w:t>:</w:t>
      </w:r>
    </w:p>
    <w:p w:rsidR="00826DF9" w:rsidRPr="00EB2F06" w:rsidRDefault="00826DF9" w:rsidP="00782261">
      <w:pPr>
        <w:spacing w:after="240"/>
        <w:ind w:right="-162"/>
        <w:jc w:val="both"/>
        <w:rPr>
          <w:color w:val="000000"/>
          <w:sz w:val="24"/>
          <w:szCs w:val="24"/>
        </w:rPr>
      </w:pPr>
      <w:r w:rsidRPr="00EB2F06">
        <w:rPr>
          <w:b/>
          <w:color w:val="000000"/>
          <w:sz w:val="24"/>
          <w:szCs w:val="24"/>
        </w:rPr>
        <w:t>12.3.1</w:t>
      </w:r>
      <w:r w:rsidRPr="00EB2F06">
        <w:rPr>
          <w:color w:val="000000"/>
          <w:sz w:val="24"/>
          <w:szCs w:val="24"/>
        </w:rPr>
        <w:t xml:space="preserve"> </w:t>
      </w:r>
      <w:r w:rsidR="00577A0D">
        <w:rPr>
          <w:color w:val="000000"/>
          <w:sz w:val="24"/>
          <w:szCs w:val="24"/>
        </w:rPr>
        <w:t>–</w:t>
      </w:r>
      <w:r w:rsidRPr="00EB2F06">
        <w:rPr>
          <w:color w:val="000000"/>
          <w:sz w:val="24"/>
          <w:szCs w:val="24"/>
        </w:rPr>
        <w:t xml:space="preserve"> </w:t>
      </w:r>
      <w:r w:rsidRPr="00EB2F06">
        <w:rPr>
          <w:color w:val="000000"/>
          <w:sz w:val="24"/>
          <w:szCs w:val="24"/>
          <w:shd w:val="clear" w:color="auto" w:fill="FFFFFF"/>
        </w:rPr>
        <w:t xml:space="preserve">Prova de inscrição no cadastro de contribuintes estadual ou municipal, se </w:t>
      </w:r>
      <w:proofErr w:type="gramStart"/>
      <w:r w:rsidRPr="00EB2F06">
        <w:rPr>
          <w:color w:val="000000"/>
          <w:sz w:val="24"/>
          <w:szCs w:val="24"/>
          <w:shd w:val="clear" w:color="auto" w:fill="FFFFFF"/>
        </w:rPr>
        <w:t>houver,</w:t>
      </w:r>
      <w:proofErr w:type="gramEnd"/>
      <w:r w:rsidRPr="00EB2F06">
        <w:rPr>
          <w:color w:val="000000"/>
          <w:sz w:val="24"/>
          <w:szCs w:val="24"/>
          <w:shd w:val="clear" w:color="auto" w:fill="FFFFFF"/>
        </w:rPr>
        <w:t xml:space="preserve"> relativo ao domicílio ou sede do licitante, pertinente ao seu ramo de atividade e compatível com o objeto contratual</w:t>
      </w:r>
      <w:r w:rsidRPr="00EB2F06">
        <w:rPr>
          <w:color w:val="000000"/>
          <w:sz w:val="24"/>
          <w:szCs w:val="24"/>
        </w:rPr>
        <w:t xml:space="preserve">; </w:t>
      </w:r>
    </w:p>
    <w:p w:rsidR="00826DF9" w:rsidRPr="00EB2F06" w:rsidRDefault="00826DF9" w:rsidP="00782261">
      <w:pPr>
        <w:spacing w:after="240"/>
        <w:ind w:right="-162"/>
        <w:jc w:val="both"/>
        <w:rPr>
          <w:color w:val="000000"/>
          <w:sz w:val="24"/>
          <w:szCs w:val="24"/>
          <w:lang w:val="es-ES_tradnl"/>
        </w:rPr>
      </w:pPr>
      <w:r w:rsidRPr="00EB2F06">
        <w:rPr>
          <w:b/>
          <w:color w:val="000000"/>
          <w:sz w:val="24"/>
          <w:szCs w:val="24"/>
          <w:lang w:val="es-ES_tradnl"/>
        </w:rPr>
        <w:lastRenderedPageBreak/>
        <w:t>12.3.2</w:t>
      </w:r>
      <w:r w:rsidRPr="00EB2F06">
        <w:rPr>
          <w:color w:val="000000"/>
          <w:sz w:val="24"/>
          <w:szCs w:val="24"/>
          <w:lang w:val="es-ES_tradnl"/>
        </w:rPr>
        <w:t xml:space="preserve"> </w:t>
      </w:r>
      <w:r w:rsidR="00577A0D">
        <w:rPr>
          <w:color w:val="000000"/>
          <w:sz w:val="24"/>
          <w:szCs w:val="24"/>
          <w:lang w:val="es-ES_tradnl"/>
        </w:rPr>
        <w:t>–</w:t>
      </w:r>
      <w:r w:rsidRPr="00EB2F06">
        <w:rPr>
          <w:color w:val="000000"/>
          <w:sz w:val="24"/>
          <w:szCs w:val="24"/>
          <w:lang w:val="es-ES_tradnl"/>
        </w:rPr>
        <w:t xml:space="preserve"> </w:t>
      </w:r>
      <w:proofErr w:type="spellStart"/>
      <w:r w:rsidRPr="00EB2F06">
        <w:rPr>
          <w:color w:val="000000"/>
          <w:sz w:val="24"/>
          <w:szCs w:val="24"/>
          <w:lang w:val="es-ES_tradnl"/>
        </w:rPr>
        <w:t>Comprovante</w:t>
      </w:r>
      <w:proofErr w:type="spellEnd"/>
      <w:r w:rsidRPr="00EB2F06">
        <w:rPr>
          <w:color w:val="000000"/>
          <w:sz w:val="24"/>
          <w:szCs w:val="24"/>
          <w:lang w:val="es-ES_tradnl"/>
        </w:rPr>
        <w:t xml:space="preserve"> de </w:t>
      </w:r>
      <w:proofErr w:type="spellStart"/>
      <w:r w:rsidRPr="00EB2F06">
        <w:rPr>
          <w:color w:val="000000"/>
          <w:sz w:val="24"/>
          <w:szCs w:val="24"/>
          <w:lang w:val="es-ES_tradnl"/>
        </w:rPr>
        <w:t>Inscrição</w:t>
      </w:r>
      <w:proofErr w:type="spellEnd"/>
      <w:r w:rsidRPr="00EB2F06">
        <w:rPr>
          <w:color w:val="000000"/>
          <w:sz w:val="24"/>
          <w:szCs w:val="24"/>
          <w:lang w:val="es-ES_tradnl"/>
        </w:rPr>
        <w:t xml:space="preserve"> no </w:t>
      </w:r>
      <w:proofErr w:type="spellStart"/>
      <w:r w:rsidRPr="00EB2F06">
        <w:rPr>
          <w:color w:val="000000"/>
          <w:sz w:val="24"/>
          <w:szCs w:val="24"/>
          <w:lang w:val="es-ES_tradnl"/>
        </w:rPr>
        <w:t>Cadastro</w:t>
      </w:r>
      <w:proofErr w:type="spellEnd"/>
      <w:r w:rsidRPr="00EB2F06">
        <w:rPr>
          <w:color w:val="000000"/>
          <w:sz w:val="24"/>
          <w:szCs w:val="24"/>
          <w:lang w:val="es-ES_tradnl"/>
        </w:rPr>
        <w:t xml:space="preserve"> </w:t>
      </w:r>
      <w:proofErr w:type="spellStart"/>
      <w:r w:rsidRPr="00EB2F06">
        <w:rPr>
          <w:color w:val="000000"/>
          <w:sz w:val="24"/>
          <w:szCs w:val="24"/>
          <w:lang w:val="es-ES_tradnl"/>
        </w:rPr>
        <w:t>Geral</w:t>
      </w:r>
      <w:proofErr w:type="spellEnd"/>
      <w:r w:rsidRPr="00EB2F06">
        <w:rPr>
          <w:color w:val="000000"/>
          <w:sz w:val="24"/>
          <w:szCs w:val="24"/>
          <w:lang w:val="es-ES_tradnl"/>
        </w:rPr>
        <w:t xml:space="preserve"> de </w:t>
      </w:r>
      <w:proofErr w:type="spellStart"/>
      <w:r w:rsidRPr="00EB2F06">
        <w:rPr>
          <w:color w:val="000000"/>
          <w:sz w:val="24"/>
          <w:szCs w:val="24"/>
          <w:lang w:val="es-ES_tradnl"/>
        </w:rPr>
        <w:t>Contribuintes</w:t>
      </w:r>
      <w:proofErr w:type="spellEnd"/>
      <w:r w:rsidRPr="00EB2F06">
        <w:rPr>
          <w:color w:val="000000"/>
          <w:sz w:val="24"/>
          <w:szCs w:val="24"/>
          <w:lang w:val="es-ES_tradnl"/>
        </w:rPr>
        <w:t xml:space="preserve"> - CNPJ;</w:t>
      </w:r>
    </w:p>
    <w:p w:rsidR="00826DF9" w:rsidRPr="00EB2F06" w:rsidRDefault="00826DF9" w:rsidP="00782261">
      <w:pPr>
        <w:spacing w:after="240"/>
        <w:ind w:right="-162"/>
        <w:jc w:val="both"/>
        <w:rPr>
          <w:color w:val="000000"/>
          <w:sz w:val="24"/>
          <w:szCs w:val="24"/>
        </w:rPr>
      </w:pPr>
      <w:r w:rsidRPr="00EB2F06">
        <w:rPr>
          <w:b/>
          <w:color w:val="000000"/>
          <w:sz w:val="24"/>
          <w:szCs w:val="24"/>
        </w:rPr>
        <w:t>12.3.3</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com a Previdência Social (INSS);</w:t>
      </w:r>
    </w:p>
    <w:p w:rsidR="00826DF9" w:rsidRPr="00EB2F06" w:rsidRDefault="00826DF9" w:rsidP="00782261">
      <w:pPr>
        <w:spacing w:after="240"/>
        <w:ind w:right="-162"/>
        <w:jc w:val="both"/>
        <w:rPr>
          <w:color w:val="000000"/>
          <w:sz w:val="24"/>
          <w:szCs w:val="24"/>
        </w:rPr>
      </w:pPr>
      <w:r w:rsidRPr="00EB2F06">
        <w:rPr>
          <w:b/>
          <w:color w:val="000000"/>
          <w:sz w:val="24"/>
          <w:szCs w:val="24"/>
        </w:rPr>
        <w:t>12.3.4</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com o FGTS emitida pela Caixa Econômica Federal;</w:t>
      </w:r>
    </w:p>
    <w:p w:rsidR="00826DF9" w:rsidRPr="00EB2F06" w:rsidRDefault="00826DF9" w:rsidP="00782261">
      <w:pPr>
        <w:spacing w:after="240"/>
        <w:ind w:right="-162"/>
        <w:jc w:val="both"/>
        <w:rPr>
          <w:color w:val="000000"/>
          <w:sz w:val="24"/>
          <w:szCs w:val="24"/>
        </w:rPr>
      </w:pPr>
      <w:r w:rsidRPr="00EB2F06">
        <w:rPr>
          <w:b/>
          <w:color w:val="000000"/>
          <w:sz w:val="24"/>
          <w:szCs w:val="24"/>
        </w:rPr>
        <w:t>12.3.5</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Conjunta de Débitos Relativos a Tributos Federais e Dívida Ativa da União;</w:t>
      </w:r>
    </w:p>
    <w:p w:rsidR="00826DF9" w:rsidRDefault="00826DF9" w:rsidP="00782261">
      <w:pPr>
        <w:spacing w:after="240"/>
        <w:ind w:right="-162"/>
        <w:jc w:val="both"/>
        <w:rPr>
          <w:color w:val="000000"/>
          <w:sz w:val="24"/>
          <w:szCs w:val="24"/>
        </w:rPr>
      </w:pPr>
      <w:r w:rsidRPr="00EB2F06">
        <w:rPr>
          <w:b/>
          <w:color w:val="000000"/>
          <w:sz w:val="24"/>
          <w:szCs w:val="24"/>
        </w:rPr>
        <w:t>12.3.6</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para com a Fazenda Estadual, por meio de Certidão Negativa de Débito em relação a tributos estaduais;</w:t>
      </w:r>
    </w:p>
    <w:p w:rsidR="004C0486" w:rsidRPr="00EB2F06" w:rsidRDefault="004C0486" w:rsidP="00782261">
      <w:pPr>
        <w:spacing w:after="240"/>
        <w:ind w:right="-162"/>
        <w:jc w:val="both"/>
        <w:rPr>
          <w:color w:val="000000"/>
          <w:sz w:val="24"/>
          <w:szCs w:val="24"/>
        </w:rPr>
      </w:pPr>
      <w:r w:rsidRPr="00EB2F06">
        <w:rPr>
          <w:b/>
          <w:color w:val="000000"/>
          <w:sz w:val="24"/>
          <w:szCs w:val="24"/>
        </w:rPr>
        <w:t>12.3.6.1</w:t>
      </w:r>
      <w:r w:rsidR="00577A0D">
        <w:rPr>
          <w:b/>
          <w:color w:val="000000"/>
          <w:sz w:val="24"/>
          <w:szCs w:val="24"/>
        </w:rPr>
        <w:t xml:space="preserve"> </w:t>
      </w:r>
      <w:r w:rsidR="00577A0D">
        <w:rPr>
          <w:color w:val="000000"/>
          <w:sz w:val="24"/>
          <w:szCs w:val="24"/>
        </w:rPr>
        <w:t>–</w:t>
      </w:r>
      <w:r w:rsidRPr="00EB2F06">
        <w:rPr>
          <w:color w:val="000000"/>
          <w:sz w:val="24"/>
          <w:szCs w:val="24"/>
        </w:rPr>
        <w:t xml:space="preserve"> Certidão emitida pela Procuradoria Geral do Estado, caso tenha sede no Estado do Rio de Janeiro.</w:t>
      </w:r>
    </w:p>
    <w:p w:rsidR="00826DF9" w:rsidRPr="00EB2F06" w:rsidRDefault="00826DF9" w:rsidP="00782261">
      <w:pPr>
        <w:spacing w:before="240" w:after="240"/>
        <w:ind w:right="-162"/>
        <w:jc w:val="both"/>
        <w:rPr>
          <w:color w:val="000000"/>
          <w:sz w:val="24"/>
          <w:szCs w:val="24"/>
        </w:rPr>
      </w:pPr>
      <w:r w:rsidRPr="00EB2F06">
        <w:rPr>
          <w:b/>
          <w:color w:val="000000"/>
          <w:sz w:val="24"/>
          <w:szCs w:val="24"/>
        </w:rPr>
        <w:t>12.3.7</w:t>
      </w:r>
      <w:r w:rsidRPr="00EB2F06">
        <w:rPr>
          <w:color w:val="000000"/>
          <w:sz w:val="24"/>
          <w:szCs w:val="24"/>
        </w:rPr>
        <w:t xml:space="preserve"> </w:t>
      </w:r>
      <w:r w:rsidR="00577A0D">
        <w:rPr>
          <w:color w:val="000000"/>
          <w:sz w:val="24"/>
          <w:szCs w:val="24"/>
        </w:rPr>
        <w:t>–</w:t>
      </w:r>
      <w:r w:rsidRPr="00EB2F06">
        <w:rPr>
          <w:color w:val="000000"/>
          <w:sz w:val="24"/>
          <w:szCs w:val="24"/>
        </w:rPr>
        <w:t xml:space="preserve"> Certidão de regularidade para com a Fazenda Municipal, da sede da licitante.</w:t>
      </w:r>
    </w:p>
    <w:p w:rsidR="00826DF9" w:rsidRPr="00EB2F06" w:rsidRDefault="00826DF9" w:rsidP="00782261">
      <w:pPr>
        <w:spacing w:after="240"/>
        <w:ind w:right="-162"/>
        <w:jc w:val="both"/>
        <w:rPr>
          <w:color w:val="000000"/>
          <w:sz w:val="24"/>
          <w:szCs w:val="24"/>
        </w:rPr>
      </w:pPr>
      <w:r w:rsidRPr="00EB2F06">
        <w:rPr>
          <w:b/>
          <w:color w:val="000000"/>
          <w:sz w:val="24"/>
          <w:szCs w:val="24"/>
        </w:rPr>
        <w:t>12.3.8</w:t>
      </w:r>
      <w:r w:rsidRPr="00EB2F06">
        <w:rPr>
          <w:color w:val="000000"/>
          <w:sz w:val="24"/>
          <w:szCs w:val="24"/>
        </w:rPr>
        <w:t xml:space="preserve"> </w:t>
      </w:r>
      <w:r w:rsidR="00577A0D">
        <w:rPr>
          <w:color w:val="000000"/>
          <w:sz w:val="24"/>
          <w:szCs w:val="24"/>
        </w:rPr>
        <w:t>–</w:t>
      </w:r>
      <w:r w:rsidRPr="00EB2F06">
        <w:rPr>
          <w:color w:val="000000"/>
          <w:sz w:val="24"/>
          <w:szCs w:val="24"/>
        </w:rPr>
        <w:t xml:space="preserve"> Prova da inexistência de débitos inadimplidos perante a justiça do trabalho, mediante a apresentação de certidão negativa, nos temos da Lei 12.440/2011 – CNDT – Certidão Negativa de Débitos Trabalhistas.</w:t>
      </w:r>
    </w:p>
    <w:p w:rsidR="00826DF9" w:rsidRPr="00577A0D" w:rsidRDefault="00826DF9" w:rsidP="0005315D">
      <w:pPr>
        <w:pStyle w:val="Default"/>
        <w:jc w:val="both"/>
        <w:rPr>
          <w:b/>
          <w:bCs/>
        </w:rPr>
      </w:pPr>
      <w:r w:rsidRPr="00EB2F06">
        <w:rPr>
          <w:b/>
          <w:bCs/>
        </w:rPr>
        <w:t xml:space="preserve">12.3.9 </w:t>
      </w:r>
      <w:r w:rsidR="00577A0D">
        <w:rPr>
          <w:b/>
          <w:bCs/>
        </w:rPr>
        <w:t>–</w:t>
      </w:r>
      <w:r w:rsidRPr="00EB2F06">
        <w:rPr>
          <w:b/>
          <w:bCs/>
        </w:rPr>
        <w:t xml:space="preserve"> Microempresas e empresas de pequeno porte</w:t>
      </w:r>
      <w:r w:rsidRPr="00EB2F06">
        <w:rPr>
          <w:b/>
          <w:bCs/>
          <w:u w:val="single"/>
        </w:rPr>
        <w:t xml:space="preserve"> </w:t>
      </w:r>
    </w:p>
    <w:p w:rsidR="00826DF9" w:rsidRPr="00EB2F06" w:rsidRDefault="00826DF9" w:rsidP="00782261">
      <w:pPr>
        <w:spacing w:after="240"/>
        <w:jc w:val="both"/>
        <w:rPr>
          <w:color w:val="000000"/>
          <w:sz w:val="24"/>
          <w:szCs w:val="24"/>
        </w:rPr>
      </w:pPr>
      <w:r w:rsidRPr="00EB2F06">
        <w:rPr>
          <w:b/>
          <w:color w:val="000000"/>
          <w:sz w:val="24"/>
          <w:szCs w:val="24"/>
        </w:rPr>
        <w:t>12.3.9.1</w:t>
      </w:r>
      <w:r w:rsidRPr="00EB2F06">
        <w:rPr>
          <w:color w:val="000000"/>
          <w:sz w:val="24"/>
          <w:szCs w:val="24"/>
        </w:rPr>
        <w:t xml:space="preserve"> </w:t>
      </w:r>
      <w:r w:rsidR="00577A0D">
        <w:rPr>
          <w:color w:val="000000"/>
          <w:sz w:val="24"/>
          <w:szCs w:val="24"/>
        </w:rPr>
        <w:t>–</w:t>
      </w:r>
      <w:r w:rsidRPr="00EB2F06">
        <w:rPr>
          <w:color w:val="000000"/>
          <w:sz w:val="24"/>
          <w:szCs w:val="24"/>
        </w:rPr>
        <w:t xml:space="preserve"> A microempresa ou empresa de pequeno porte deverá apresentar os documentos de regularidade fiscal, mesmo que apresentem alguma restrição, caso seja adjudicatária deste certame, nos termos do art. 43 da Lei Complementar nº 123/2006.</w:t>
      </w:r>
    </w:p>
    <w:p w:rsidR="00826DF9" w:rsidRPr="00EB2F06" w:rsidRDefault="00826DF9" w:rsidP="00782261">
      <w:pPr>
        <w:pStyle w:val="Default"/>
        <w:spacing w:after="240"/>
        <w:jc w:val="both"/>
      </w:pPr>
      <w:r w:rsidRPr="00EB2F06">
        <w:rPr>
          <w:b/>
        </w:rPr>
        <w:t>12.3.9.2</w:t>
      </w:r>
      <w:r w:rsidRPr="00EB2F06">
        <w:t xml:space="preserve"> </w:t>
      </w:r>
      <w:r w:rsidR="00577A0D">
        <w:t>–</w:t>
      </w:r>
      <w:r w:rsidRPr="00EB2F06">
        <w:t xml:space="preserve"> Havendo alguma restrição na comprovação da regularidade fiscal exigida neste edital, será assegurado à microempresa ou empresa de pequeno porte adjudicatária deste certame o prazo de </w:t>
      </w:r>
      <w:proofErr w:type="gramStart"/>
      <w:r w:rsidR="00964D06" w:rsidRPr="00EB2F06">
        <w:t>5</w:t>
      </w:r>
      <w:proofErr w:type="gramEnd"/>
      <w:r w:rsidRPr="00EB2F06">
        <w:t xml:space="preserve"> (</w:t>
      </w:r>
      <w:r w:rsidR="00964D06" w:rsidRPr="00EB2F06">
        <w:t>cinco</w:t>
      </w:r>
      <w:r w:rsidRPr="00EB2F06">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Default="00826DF9" w:rsidP="00782261">
      <w:pPr>
        <w:spacing w:after="240"/>
        <w:jc w:val="both"/>
        <w:rPr>
          <w:color w:val="000000"/>
          <w:sz w:val="24"/>
          <w:szCs w:val="24"/>
        </w:rPr>
      </w:pPr>
      <w:r w:rsidRPr="00EB2F06">
        <w:rPr>
          <w:b/>
          <w:color w:val="000000"/>
          <w:sz w:val="24"/>
          <w:szCs w:val="24"/>
        </w:rPr>
        <w:t>12.3.9.3</w:t>
      </w:r>
      <w:r w:rsidRPr="00EB2F06">
        <w:rPr>
          <w:color w:val="000000"/>
          <w:sz w:val="24"/>
          <w:szCs w:val="24"/>
        </w:rPr>
        <w:t xml:space="preserve"> </w:t>
      </w:r>
      <w:r w:rsidR="00577A0D">
        <w:rPr>
          <w:color w:val="000000"/>
          <w:sz w:val="24"/>
          <w:szCs w:val="24"/>
        </w:rPr>
        <w:t>–</w:t>
      </w:r>
      <w:r w:rsidRPr="00EB2F06">
        <w:rPr>
          <w:color w:val="000000"/>
          <w:sz w:val="24"/>
          <w:szCs w:val="24"/>
        </w:rPr>
        <w:t xml:space="preserve">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577A0D" w:rsidRDefault="00826DF9" w:rsidP="0005315D">
      <w:pPr>
        <w:autoSpaceDE w:val="0"/>
        <w:autoSpaceDN w:val="0"/>
        <w:adjustRightInd w:val="0"/>
        <w:spacing w:after="240"/>
        <w:jc w:val="both"/>
        <w:rPr>
          <w:b/>
          <w:bCs/>
          <w:color w:val="000000"/>
          <w:sz w:val="24"/>
          <w:szCs w:val="24"/>
        </w:rPr>
      </w:pPr>
      <w:r w:rsidRPr="00EB2F06">
        <w:rPr>
          <w:b/>
          <w:bCs/>
          <w:color w:val="000000"/>
          <w:sz w:val="24"/>
          <w:szCs w:val="24"/>
        </w:rPr>
        <w:t xml:space="preserve">12.4 </w:t>
      </w:r>
      <w:r w:rsidR="00577A0D">
        <w:rPr>
          <w:b/>
          <w:bCs/>
          <w:color w:val="000000"/>
          <w:sz w:val="24"/>
          <w:szCs w:val="24"/>
        </w:rPr>
        <w:t>–</w:t>
      </w:r>
      <w:r w:rsidRPr="00EB2F06">
        <w:rPr>
          <w:b/>
          <w:bCs/>
          <w:color w:val="000000"/>
          <w:sz w:val="24"/>
          <w:szCs w:val="24"/>
        </w:rPr>
        <w:t xml:space="preserve"> QUALIFICAÇÃO ECONÔMICO-FINANCEIRA</w:t>
      </w:r>
      <w:r w:rsidRPr="00EB2F06">
        <w:rPr>
          <w:color w:val="000000"/>
          <w:sz w:val="24"/>
          <w:szCs w:val="24"/>
        </w:rPr>
        <w:t>:</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1</w:t>
      </w:r>
      <w:r>
        <w:rPr>
          <w:b/>
          <w:bCs/>
          <w:sz w:val="24"/>
          <w:szCs w:val="24"/>
        </w:rPr>
        <w:t xml:space="preserve"> – </w:t>
      </w:r>
      <w:r w:rsidRPr="008C5F99">
        <w:rPr>
          <w:bCs/>
          <w:sz w:val="24"/>
          <w:szCs w:val="24"/>
        </w:rPr>
        <w:t xml:space="preserve">Certidões negativas de pedidos de falência e recuperação </w:t>
      </w:r>
      <w:proofErr w:type="gramStart"/>
      <w:r w:rsidRPr="008C5F99">
        <w:rPr>
          <w:bCs/>
          <w:sz w:val="24"/>
          <w:szCs w:val="24"/>
        </w:rPr>
        <w:t>judicial expedidas</w:t>
      </w:r>
      <w:proofErr w:type="gramEnd"/>
      <w:r w:rsidRPr="008C5F99">
        <w:rPr>
          <w:bCs/>
          <w:sz w:val="24"/>
          <w:szCs w:val="24"/>
        </w:rPr>
        <w:t xml:space="preserve"> pelos distribuidores forenses, com data de expedição não superior a 90 (noventa) dias da data de abertura dos envelopes. </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1.1</w:t>
      </w:r>
      <w:r>
        <w:rPr>
          <w:b/>
          <w:bCs/>
          <w:sz w:val="24"/>
          <w:szCs w:val="24"/>
        </w:rPr>
        <w:t xml:space="preserve"> – </w:t>
      </w:r>
      <w:r w:rsidRPr="008C5F99">
        <w:rPr>
          <w:bCs/>
          <w:sz w:val="24"/>
          <w:szCs w:val="24"/>
        </w:rPr>
        <w:t xml:space="preserve">As certidões negativas ou positivas deverão ser acompanhadas de declaração, fornecida pelo foro de sua sede ou qualquer outro documento idôneo que indique os cartórios ou ofícios de registro que controlam a distribuição de pedidos de falência e </w:t>
      </w:r>
      <w:r>
        <w:rPr>
          <w:bCs/>
          <w:sz w:val="24"/>
          <w:szCs w:val="24"/>
        </w:rPr>
        <w:t>recuperação judicial</w:t>
      </w:r>
      <w:r w:rsidRPr="008C5F99">
        <w:rPr>
          <w:bCs/>
          <w:sz w:val="24"/>
          <w:szCs w:val="24"/>
        </w:rPr>
        <w:t>.</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1.2</w:t>
      </w:r>
      <w:r>
        <w:rPr>
          <w:b/>
          <w:bCs/>
          <w:sz w:val="24"/>
          <w:szCs w:val="24"/>
        </w:rPr>
        <w:t xml:space="preserve"> – </w:t>
      </w:r>
      <w:r w:rsidRPr="008C5F99">
        <w:rPr>
          <w:bCs/>
          <w:sz w:val="24"/>
          <w:szCs w:val="24"/>
        </w:rPr>
        <w:t>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2</w:t>
      </w:r>
      <w:r>
        <w:rPr>
          <w:b/>
          <w:bCs/>
          <w:sz w:val="24"/>
          <w:szCs w:val="24"/>
        </w:rPr>
        <w:t xml:space="preserve"> – </w:t>
      </w:r>
      <w:r w:rsidRPr="008C5F99">
        <w:rPr>
          <w:bCs/>
          <w:sz w:val="24"/>
          <w:szCs w:val="24"/>
        </w:rPr>
        <w:t xml:space="preserve">Balanço patrimonial e demonstrações contábeis do último exercício social, já exigíveis e apresentados na forma da lei, que comprovem a boa situação financeira da empresa, vedada a sua </w:t>
      </w:r>
      <w:r w:rsidRPr="008C5F99">
        <w:rPr>
          <w:bCs/>
          <w:sz w:val="24"/>
          <w:szCs w:val="24"/>
        </w:rPr>
        <w:lastRenderedPageBreak/>
        <w:t xml:space="preserve">substituição por balancetes ou balanços provisórios, podendo ser atualizados por índices oficiais quando encerrado há mais de </w:t>
      </w:r>
      <w:proofErr w:type="gramStart"/>
      <w:r w:rsidRPr="008C5F99">
        <w:rPr>
          <w:bCs/>
          <w:sz w:val="24"/>
          <w:szCs w:val="24"/>
        </w:rPr>
        <w:t>3</w:t>
      </w:r>
      <w:proofErr w:type="gramEnd"/>
      <w:r w:rsidRPr="008C5F99">
        <w:rPr>
          <w:bCs/>
          <w:sz w:val="24"/>
          <w:szCs w:val="24"/>
        </w:rPr>
        <w:t xml:space="preserve"> (três) meses da data de apresentação da proposta.</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2.1</w:t>
      </w:r>
      <w:r>
        <w:rPr>
          <w:b/>
          <w:bCs/>
          <w:sz w:val="24"/>
          <w:szCs w:val="24"/>
        </w:rPr>
        <w:t xml:space="preserve"> – </w:t>
      </w:r>
      <w:r w:rsidRPr="008C5F99">
        <w:rPr>
          <w:bCs/>
          <w:sz w:val="24"/>
          <w:szCs w:val="24"/>
        </w:rPr>
        <w:t>No caso de empresa constituída no exercício social vigente, admite-se a apresentação de balanço patrimonial e demonstrações contábeis referentes ao período de existência da sociedade.</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2.2</w:t>
      </w:r>
      <w:r>
        <w:rPr>
          <w:b/>
          <w:bCs/>
          <w:sz w:val="24"/>
          <w:szCs w:val="24"/>
        </w:rPr>
        <w:t xml:space="preserve"> – </w:t>
      </w:r>
      <w:r w:rsidRPr="008C5F99">
        <w:rPr>
          <w:bCs/>
          <w:sz w:val="24"/>
          <w:szCs w:val="24"/>
        </w:rPr>
        <w:t>Serão aceitos os balanços patrimoniais apresentados, alternativamente:</w:t>
      </w:r>
    </w:p>
    <w:p w:rsidR="00C84714" w:rsidRPr="008C5F99" w:rsidRDefault="00C84714" w:rsidP="0005315D">
      <w:pPr>
        <w:spacing w:after="240"/>
        <w:jc w:val="both"/>
        <w:rPr>
          <w:bCs/>
          <w:sz w:val="24"/>
          <w:szCs w:val="24"/>
        </w:rPr>
      </w:pPr>
      <w:proofErr w:type="gramStart"/>
      <w:r>
        <w:rPr>
          <w:bCs/>
          <w:sz w:val="24"/>
          <w:szCs w:val="24"/>
        </w:rPr>
        <w:t>a</w:t>
      </w:r>
      <w:proofErr w:type="gramEnd"/>
      <w:r>
        <w:rPr>
          <w:b/>
          <w:bCs/>
          <w:sz w:val="24"/>
          <w:szCs w:val="24"/>
        </w:rPr>
        <w:t xml:space="preserve"> – </w:t>
      </w:r>
      <w:r w:rsidRPr="008C5F99">
        <w:rPr>
          <w:bCs/>
          <w:sz w:val="24"/>
          <w:szCs w:val="24"/>
        </w:rPr>
        <w:t>por publicação em Diário Oficial;</w:t>
      </w:r>
    </w:p>
    <w:p w:rsidR="00C84714" w:rsidRPr="008C5F99" w:rsidRDefault="00C84714" w:rsidP="0005315D">
      <w:pPr>
        <w:spacing w:after="240"/>
        <w:jc w:val="both"/>
        <w:rPr>
          <w:bCs/>
          <w:sz w:val="24"/>
          <w:szCs w:val="24"/>
        </w:rPr>
      </w:pPr>
      <w:r>
        <w:rPr>
          <w:bCs/>
          <w:sz w:val="24"/>
          <w:szCs w:val="24"/>
        </w:rPr>
        <w:t>b</w:t>
      </w:r>
      <w:r>
        <w:rPr>
          <w:b/>
          <w:bCs/>
          <w:sz w:val="24"/>
          <w:szCs w:val="24"/>
        </w:rPr>
        <w:t xml:space="preserve"> – </w:t>
      </w:r>
      <w:r w:rsidRPr="008C5F99">
        <w:rPr>
          <w:bCs/>
          <w:sz w:val="24"/>
          <w:szCs w:val="24"/>
        </w:rPr>
        <w:t>por publicação em Jornal;</w:t>
      </w:r>
    </w:p>
    <w:p w:rsidR="00C84714" w:rsidRPr="008C5F99" w:rsidRDefault="00C84714" w:rsidP="0005315D">
      <w:pPr>
        <w:spacing w:after="240"/>
        <w:jc w:val="both"/>
        <w:rPr>
          <w:bCs/>
          <w:sz w:val="24"/>
          <w:szCs w:val="24"/>
        </w:rPr>
      </w:pPr>
      <w:r>
        <w:rPr>
          <w:bCs/>
          <w:sz w:val="24"/>
          <w:szCs w:val="24"/>
        </w:rPr>
        <w:t>c</w:t>
      </w:r>
      <w:r>
        <w:rPr>
          <w:b/>
          <w:bCs/>
          <w:sz w:val="24"/>
          <w:szCs w:val="24"/>
        </w:rPr>
        <w:t xml:space="preserve"> – </w:t>
      </w:r>
      <w:r w:rsidRPr="008C5F99">
        <w:rPr>
          <w:bCs/>
          <w:sz w:val="24"/>
          <w:szCs w:val="24"/>
        </w:rPr>
        <w:t>por cópia ou fotocópia na Junta Comercial da sede ou domicílio do proponente;</w:t>
      </w:r>
    </w:p>
    <w:p w:rsidR="00C84714" w:rsidRPr="008C5F99" w:rsidRDefault="00C84714" w:rsidP="0005315D">
      <w:pPr>
        <w:spacing w:after="240"/>
        <w:jc w:val="both"/>
        <w:rPr>
          <w:bCs/>
          <w:sz w:val="24"/>
          <w:szCs w:val="24"/>
        </w:rPr>
      </w:pPr>
      <w:r>
        <w:rPr>
          <w:bCs/>
          <w:sz w:val="24"/>
          <w:szCs w:val="24"/>
        </w:rPr>
        <w:t>d</w:t>
      </w:r>
      <w:r>
        <w:rPr>
          <w:b/>
          <w:bCs/>
          <w:sz w:val="24"/>
          <w:szCs w:val="24"/>
        </w:rPr>
        <w:t xml:space="preserve"> – </w:t>
      </w:r>
      <w:r w:rsidRPr="008C5F99">
        <w:rPr>
          <w:bCs/>
          <w:sz w:val="24"/>
          <w:szCs w:val="24"/>
        </w:rPr>
        <w:t>por cópia ou fotocópia do livro Diário, devidamente autenticado na Junta Comercial da sede ou domicílio da proponente ou em outro órgão equivalente, inclusive com os Termos de Abertura e de Encerramento;</w:t>
      </w:r>
    </w:p>
    <w:p w:rsidR="00C84714" w:rsidRPr="008C5F99" w:rsidRDefault="00C84714" w:rsidP="0005315D">
      <w:pPr>
        <w:spacing w:after="240"/>
        <w:jc w:val="both"/>
        <w:rPr>
          <w:bCs/>
          <w:sz w:val="24"/>
          <w:szCs w:val="24"/>
        </w:rPr>
      </w:pPr>
      <w:proofErr w:type="gramStart"/>
      <w:r>
        <w:rPr>
          <w:bCs/>
          <w:sz w:val="24"/>
          <w:szCs w:val="24"/>
        </w:rPr>
        <w:t>e</w:t>
      </w:r>
      <w:proofErr w:type="gramEnd"/>
      <w:r>
        <w:rPr>
          <w:b/>
          <w:bCs/>
          <w:sz w:val="24"/>
          <w:szCs w:val="24"/>
        </w:rPr>
        <w:t xml:space="preserve"> – </w:t>
      </w:r>
      <w:r w:rsidRPr="008C5F99">
        <w:rPr>
          <w:bCs/>
          <w:sz w:val="24"/>
          <w:szCs w:val="24"/>
        </w:rPr>
        <w:t>por Escrituração Contábil Digital (ECD), através da apresentação de cópia do SPED, devidamente transmitido via eletrônica, e obrigatoriamente observado o prazo de entrega estipulado no art. 1078 do Código Civil.</w:t>
      </w:r>
    </w:p>
    <w:p w:rsidR="00C84714" w:rsidRPr="008C5F99" w:rsidRDefault="00C84714" w:rsidP="0005315D">
      <w:pPr>
        <w:spacing w:after="240"/>
        <w:jc w:val="both"/>
        <w:rPr>
          <w:bCs/>
          <w:sz w:val="24"/>
          <w:szCs w:val="24"/>
        </w:rPr>
      </w:pPr>
      <w:r>
        <w:rPr>
          <w:bCs/>
          <w:sz w:val="24"/>
          <w:szCs w:val="24"/>
        </w:rPr>
        <w:t>12.</w:t>
      </w:r>
      <w:r w:rsidR="0005315D">
        <w:rPr>
          <w:bCs/>
          <w:sz w:val="24"/>
          <w:szCs w:val="24"/>
        </w:rPr>
        <w:t>4.</w:t>
      </w:r>
      <w:r>
        <w:rPr>
          <w:bCs/>
          <w:sz w:val="24"/>
          <w:szCs w:val="24"/>
        </w:rPr>
        <w:t>2.3</w:t>
      </w:r>
      <w:r>
        <w:rPr>
          <w:b/>
          <w:bCs/>
          <w:sz w:val="24"/>
          <w:szCs w:val="24"/>
        </w:rPr>
        <w:t xml:space="preserve"> – </w:t>
      </w:r>
      <w:r w:rsidRPr="008C5F99">
        <w:rPr>
          <w:bCs/>
          <w:sz w:val="24"/>
          <w:szCs w:val="24"/>
        </w:rPr>
        <w:t xml:space="preserve">A comprovação da boa situação financeira da empresa será constatada mediante obtenção do índice de Liquidez Geral (LG), resultante da aplicação da fórmula: </w:t>
      </w:r>
    </w:p>
    <w:p w:rsidR="00C84714" w:rsidRPr="008C5F99" w:rsidRDefault="00C84714" w:rsidP="0005315D">
      <w:pPr>
        <w:spacing w:after="240"/>
        <w:jc w:val="both"/>
        <w:rPr>
          <w:bCs/>
          <w:sz w:val="24"/>
          <w:szCs w:val="24"/>
        </w:rPr>
      </w:pPr>
      <w:r w:rsidRPr="008C5F99">
        <w:rPr>
          <w:bCs/>
          <w:sz w:val="24"/>
          <w:szCs w:val="24"/>
        </w:rPr>
        <w:t>LG = (AC+RLP</w:t>
      </w:r>
      <w:proofErr w:type="gramStart"/>
      <w:r w:rsidRPr="008C5F99">
        <w:rPr>
          <w:bCs/>
          <w:sz w:val="24"/>
          <w:szCs w:val="24"/>
        </w:rPr>
        <w:t>)</w:t>
      </w:r>
      <w:proofErr w:type="gramEnd"/>
      <w:r w:rsidRPr="008C5F99">
        <w:rPr>
          <w:bCs/>
          <w:sz w:val="24"/>
          <w:szCs w:val="24"/>
        </w:rPr>
        <w:t>/(PC+PNC), onde AC é ativo circulante, RLP é realizável em longo prazo, PC é passivo circulante e PNC é passivo não circulante.</w:t>
      </w:r>
    </w:p>
    <w:p w:rsidR="00C84714" w:rsidRDefault="00C84714" w:rsidP="0005315D">
      <w:pPr>
        <w:spacing w:after="240"/>
        <w:jc w:val="both"/>
        <w:rPr>
          <w:bCs/>
          <w:sz w:val="24"/>
          <w:szCs w:val="24"/>
        </w:rPr>
      </w:pPr>
      <w:r w:rsidRPr="008C5F99">
        <w:rPr>
          <w:bCs/>
          <w:sz w:val="24"/>
          <w:szCs w:val="24"/>
        </w:rPr>
        <w:t>12.</w:t>
      </w:r>
      <w:r w:rsidR="0005315D">
        <w:rPr>
          <w:bCs/>
          <w:sz w:val="24"/>
          <w:szCs w:val="24"/>
        </w:rPr>
        <w:t xml:space="preserve">4.2.4. – </w:t>
      </w:r>
      <w:r w:rsidRPr="008C5F99">
        <w:rPr>
          <w:bCs/>
          <w:sz w:val="24"/>
          <w:szCs w:val="24"/>
        </w:rPr>
        <w:t>O índice deverá ser igual ou superior a 1,0.</w:t>
      </w: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12.5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As cópias dos documentos deverão ser </w:t>
      </w:r>
      <w:proofErr w:type="gramStart"/>
      <w:r w:rsidRPr="00EB2F06">
        <w:rPr>
          <w:color w:val="000000"/>
          <w:sz w:val="24"/>
          <w:szCs w:val="24"/>
        </w:rPr>
        <w:t>autenticadas em cartório e/ou apresentados</w:t>
      </w:r>
      <w:proofErr w:type="gramEnd"/>
      <w:r w:rsidRPr="00EB2F06">
        <w:rPr>
          <w:color w:val="000000"/>
          <w:sz w:val="24"/>
          <w:szCs w:val="24"/>
        </w:rPr>
        <w:t xml:space="preserve"> os originais para que suas cópias sejam autenticadas pelo Pregoeiro.</w:t>
      </w:r>
    </w:p>
    <w:p w:rsidR="00826DF9" w:rsidRPr="00577A0D" w:rsidRDefault="00826DF9" w:rsidP="00782261">
      <w:pPr>
        <w:autoSpaceDE w:val="0"/>
        <w:autoSpaceDN w:val="0"/>
        <w:adjustRightInd w:val="0"/>
        <w:spacing w:after="240"/>
        <w:jc w:val="both"/>
        <w:rPr>
          <w:b/>
          <w:bCs/>
          <w:color w:val="000000"/>
          <w:sz w:val="24"/>
          <w:szCs w:val="24"/>
        </w:rPr>
      </w:pPr>
      <w:r w:rsidRPr="00EB2F06">
        <w:rPr>
          <w:b/>
          <w:bCs/>
          <w:color w:val="000000"/>
          <w:sz w:val="24"/>
          <w:szCs w:val="24"/>
        </w:rPr>
        <w:t xml:space="preserve">12.6 </w:t>
      </w:r>
      <w:r w:rsidR="00577A0D">
        <w:rPr>
          <w:b/>
          <w:bCs/>
          <w:color w:val="000000"/>
          <w:sz w:val="24"/>
          <w:szCs w:val="24"/>
        </w:rPr>
        <w:t>–</w:t>
      </w:r>
      <w:r w:rsidRPr="00EB2F06">
        <w:rPr>
          <w:b/>
          <w:bCs/>
          <w:color w:val="000000"/>
          <w:sz w:val="24"/>
          <w:szCs w:val="24"/>
        </w:rPr>
        <w:t xml:space="preserve"> </w:t>
      </w:r>
      <w:r w:rsidRPr="00EB2F06">
        <w:rPr>
          <w:color w:val="000000"/>
          <w:sz w:val="24"/>
          <w:szCs w:val="24"/>
        </w:rPr>
        <w:t>As Certidões Negativas de Débitos (CND) apresentadas sem indicação do prazo de validade</w:t>
      </w:r>
      <w:proofErr w:type="gramStart"/>
      <w:r w:rsidRPr="00EB2F06">
        <w:rPr>
          <w:color w:val="000000"/>
          <w:sz w:val="24"/>
          <w:szCs w:val="24"/>
        </w:rPr>
        <w:t>, serão</w:t>
      </w:r>
      <w:proofErr w:type="gramEnd"/>
      <w:r w:rsidRPr="00EB2F06">
        <w:rPr>
          <w:color w:val="000000"/>
          <w:sz w:val="24"/>
          <w:szCs w:val="24"/>
        </w:rPr>
        <w:t xml:space="preserve"> consideradas como válidas por 90 (noventa) dias a contar da data de sua expedição.</w:t>
      </w:r>
    </w:p>
    <w:p w:rsidR="00A60063" w:rsidRPr="00EB2F06" w:rsidRDefault="00A60063" w:rsidP="00782261">
      <w:pPr>
        <w:autoSpaceDE w:val="0"/>
        <w:autoSpaceDN w:val="0"/>
        <w:adjustRightInd w:val="0"/>
        <w:spacing w:after="240"/>
        <w:jc w:val="both"/>
        <w:rPr>
          <w:b/>
          <w:color w:val="000000"/>
          <w:sz w:val="24"/>
          <w:szCs w:val="24"/>
        </w:rPr>
      </w:pPr>
      <w:proofErr w:type="gramStart"/>
      <w:r w:rsidRPr="00EB2F06">
        <w:rPr>
          <w:b/>
          <w:color w:val="000000"/>
          <w:sz w:val="24"/>
          <w:szCs w:val="24"/>
        </w:rPr>
        <w:t>12.7 – QUALIFICAÇÃO</w:t>
      </w:r>
      <w:proofErr w:type="gramEnd"/>
      <w:r w:rsidRPr="00EB2F06">
        <w:rPr>
          <w:b/>
          <w:color w:val="000000"/>
          <w:sz w:val="24"/>
          <w:szCs w:val="24"/>
        </w:rPr>
        <w:t xml:space="preserve"> TÉCNICA</w:t>
      </w:r>
    </w:p>
    <w:p w:rsidR="00641508" w:rsidRDefault="00577A0D" w:rsidP="00782261">
      <w:pPr>
        <w:spacing w:after="240"/>
        <w:ind w:right="-162"/>
        <w:jc w:val="both"/>
        <w:rPr>
          <w:sz w:val="24"/>
        </w:rPr>
      </w:pPr>
      <w:r>
        <w:rPr>
          <w:rFonts w:eastAsia="Calibri"/>
          <w:color w:val="000000"/>
          <w:sz w:val="24"/>
          <w:szCs w:val="24"/>
        </w:rPr>
        <w:t>12</w:t>
      </w:r>
      <w:r w:rsidR="0083313F">
        <w:rPr>
          <w:rFonts w:eastAsia="Calibri"/>
          <w:color w:val="000000"/>
          <w:sz w:val="24"/>
          <w:szCs w:val="24"/>
        </w:rPr>
        <w:t>.7</w:t>
      </w:r>
      <w:r w:rsidR="0083313F" w:rsidRPr="006D211F">
        <w:rPr>
          <w:rFonts w:eastAsia="Calibri"/>
          <w:color w:val="000000"/>
          <w:sz w:val="24"/>
          <w:szCs w:val="24"/>
        </w:rPr>
        <w:t>.</w:t>
      </w:r>
      <w:r w:rsidR="0083313F">
        <w:rPr>
          <w:rFonts w:eastAsia="Calibri"/>
          <w:color w:val="000000"/>
          <w:sz w:val="24"/>
          <w:szCs w:val="24"/>
        </w:rPr>
        <w:t xml:space="preserve">1 </w:t>
      </w:r>
      <w:r>
        <w:rPr>
          <w:rFonts w:eastAsia="Calibri"/>
          <w:color w:val="000000"/>
          <w:sz w:val="24"/>
          <w:szCs w:val="24"/>
        </w:rPr>
        <w:t>–</w:t>
      </w:r>
      <w:r w:rsidR="0083313F" w:rsidRPr="006D211F">
        <w:rPr>
          <w:rFonts w:eastAsia="Calibri"/>
          <w:color w:val="000000"/>
          <w:sz w:val="24"/>
          <w:szCs w:val="24"/>
        </w:rPr>
        <w:t xml:space="preserve"> </w:t>
      </w:r>
      <w:r w:rsidRPr="00577A0D">
        <w:rPr>
          <w:sz w:val="24"/>
        </w:rPr>
        <w:t xml:space="preserve">A licitante deverá apresentar </w:t>
      </w:r>
      <w:r w:rsidR="0005315D">
        <w:rPr>
          <w:sz w:val="24"/>
        </w:rPr>
        <w:t>c</w:t>
      </w:r>
      <w:r w:rsidR="0005315D" w:rsidRPr="0005315D">
        <w:rPr>
          <w:sz w:val="24"/>
        </w:rPr>
        <w:t>omprovação de aptidão, através de no mínimo 01 (um) atestado de capacidade técnica, em nome da licitante, expedido por pessoa jurídica de direito público ou privado, assinado por representante legal ou funcionário autorizado, discriminando o teor da contratação e os dados da empresa contratada, que comprove que a licitante prestou serviços compatíveis em prazo, características e quantidades com os descritos neste termo de referência.</w:t>
      </w:r>
    </w:p>
    <w:p w:rsidR="00826DF9" w:rsidRPr="00641508" w:rsidRDefault="00826DF9" w:rsidP="00782261">
      <w:pPr>
        <w:spacing w:after="240"/>
        <w:ind w:right="-162"/>
        <w:jc w:val="both"/>
        <w:rPr>
          <w:b/>
          <w:sz w:val="24"/>
          <w:szCs w:val="24"/>
        </w:rPr>
      </w:pPr>
      <w:r w:rsidRPr="00641508">
        <w:rPr>
          <w:b/>
          <w:sz w:val="24"/>
          <w:szCs w:val="24"/>
        </w:rPr>
        <w:t>12</w:t>
      </w:r>
      <w:r w:rsidR="00A60063" w:rsidRPr="00641508">
        <w:rPr>
          <w:b/>
          <w:sz w:val="24"/>
          <w:szCs w:val="24"/>
        </w:rPr>
        <w:t>.8</w:t>
      </w:r>
      <w:r w:rsidRPr="00641508">
        <w:rPr>
          <w:b/>
          <w:sz w:val="24"/>
          <w:szCs w:val="24"/>
        </w:rPr>
        <w:t xml:space="preserve"> – DAS MICROEMPRESAS OU EMPRESA DE PEQUENO PORTE</w:t>
      </w:r>
    </w:p>
    <w:p w:rsidR="00964D06" w:rsidRPr="00641508" w:rsidRDefault="00964D06" w:rsidP="00782261">
      <w:pPr>
        <w:pStyle w:val="Default"/>
        <w:spacing w:after="240"/>
        <w:jc w:val="both"/>
      </w:pPr>
      <w:r w:rsidRPr="00641508">
        <w:rPr>
          <w:b/>
        </w:rPr>
        <w:t>12.8.1</w:t>
      </w:r>
      <w:r w:rsidRPr="00641508">
        <w:t xml:space="preserve"> </w:t>
      </w:r>
      <w:r w:rsidR="00577A0D">
        <w:t>–</w:t>
      </w:r>
      <w:r w:rsidRPr="00641508">
        <w:t xml:space="preserve"> As microempresas e empresas de pequeno porte, para utilizarem as prerrogativas estabelecidas na Lei Complementar nº 123/2006, deverão apresentar fora de qualquer dos envelopes, além de todos os documentos previstos no item </w:t>
      </w:r>
      <w:r w:rsidR="008839AA" w:rsidRPr="00641508">
        <w:t>12</w:t>
      </w:r>
      <w:r w:rsidRPr="00641508">
        <w:t xml:space="preserve"> deste edital:</w:t>
      </w:r>
    </w:p>
    <w:p w:rsidR="00964D06" w:rsidRPr="00577A0D" w:rsidRDefault="00964D06" w:rsidP="00782261">
      <w:pPr>
        <w:pStyle w:val="Default"/>
        <w:spacing w:after="240"/>
        <w:jc w:val="both"/>
      </w:pPr>
      <w:r w:rsidRPr="00641508">
        <w:rPr>
          <w:b/>
        </w:rPr>
        <w:t>12.8.2</w:t>
      </w:r>
      <w:r w:rsidRPr="00641508">
        <w:t xml:space="preserve"> </w:t>
      </w:r>
      <w:r w:rsidR="00577A0D">
        <w:t>–</w:t>
      </w:r>
      <w:r w:rsidRPr="00641508">
        <w:t xml:space="preserve"> </w:t>
      </w:r>
      <w:r w:rsidRPr="00641508">
        <w:rPr>
          <w:bCs/>
        </w:rPr>
        <w:t>Em se tratando de ser a licitante, Microempresa, Empresa de Pequeno Porte ou Micro empreendedor Individual, para utilizar a prerrogativa estabelecida na Lei Complementar n.º 123/2006, deverá se qualificar como tal, entregando, fora do envelope, ao Pre</w:t>
      </w:r>
      <w:r w:rsidR="007512E1" w:rsidRPr="00641508">
        <w:rPr>
          <w:bCs/>
        </w:rPr>
        <w:t>goeiro,</w:t>
      </w:r>
      <w:r w:rsidRPr="00641508">
        <w:rPr>
          <w:bCs/>
        </w:rPr>
        <w:t xml:space="preserve"> ai</w:t>
      </w:r>
      <w:r w:rsidR="007512E1" w:rsidRPr="00641508">
        <w:rPr>
          <w:bCs/>
        </w:rPr>
        <w:t xml:space="preserve">nda na fase de credenciamento, </w:t>
      </w:r>
      <w:r w:rsidR="004A6BB2">
        <w:rPr>
          <w:bCs/>
        </w:rPr>
        <w:t xml:space="preserve">declaração </w:t>
      </w:r>
      <w:r w:rsidR="00A40DAC" w:rsidRPr="00641508">
        <w:rPr>
          <w:bCs/>
        </w:rPr>
        <w:t>assin</w:t>
      </w:r>
      <w:r w:rsidRPr="00641508">
        <w:rPr>
          <w:bCs/>
        </w:rPr>
        <w:t xml:space="preserve">ada pelo </w:t>
      </w:r>
      <w:r w:rsidR="004A6BB2">
        <w:rPr>
          <w:bCs/>
        </w:rPr>
        <w:t xml:space="preserve">representante legal da empresa </w:t>
      </w:r>
      <w:r w:rsidRPr="00641508">
        <w:rPr>
          <w:bCs/>
        </w:rPr>
        <w:t xml:space="preserve">de que se enquadra </w:t>
      </w:r>
      <w:r w:rsidRPr="00641508">
        <w:rPr>
          <w:bCs/>
        </w:rPr>
        <w:lastRenderedPageBreak/>
        <w:t>como microempresa ou empresa de pequeno porte ou</w:t>
      </w:r>
      <w:r w:rsidR="004A6BB2">
        <w:rPr>
          <w:bCs/>
        </w:rPr>
        <w:t xml:space="preserve"> Micro Empreendedor Individual </w:t>
      </w:r>
      <w:r w:rsidRPr="00EB2F06">
        <w:t>e de que não se enquadra em nenhum dos casos enumerados no § 4º do art. 3º da referida Lei (</w:t>
      </w:r>
      <w:r w:rsidRPr="00EB2F06">
        <w:rPr>
          <w:b/>
          <w:bCs/>
        </w:rPr>
        <w:t>ANEXO VI</w:t>
      </w:r>
      <w:r w:rsidRPr="00EB2F06">
        <w:t>)</w:t>
      </w:r>
      <w:r w:rsidRPr="00EB2F06">
        <w:rPr>
          <w:bCs/>
        </w:rPr>
        <w:t>.</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A microempresa, </w:t>
      </w:r>
      <w:r w:rsidRPr="00EB2F06">
        <w:rPr>
          <w:bCs/>
          <w:color w:val="000000"/>
          <w:sz w:val="24"/>
          <w:szCs w:val="24"/>
        </w:rPr>
        <w:t>micro empreendedor individual</w:t>
      </w:r>
      <w:r w:rsidRPr="00EB2F06">
        <w:rPr>
          <w:color w:val="000000"/>
          <w:sz w:val="24"/>
          <w:szCs w:val="24"/>
        </w:rPr>
        <w:t xml:space="preserve"> e a empresa de pequeno porte, que atender aos requisitos exigidos pela LC 123/06, que possuir restrição em qualquer dos documentos de </w:t>
      </w:r>
      <w:r w:rsidRPr="00EB2F06">
        <w:rPr>
          <w:b/>
          <w:color w:val="000000"/>
          <w:sz w:val="24"/>
          <w:szCs w:val="24"/>
        </w:rPr>
        <w:t>r</w:t>
      </w:r>
      <w:r w:rsidRPr="00EB2F06">
        <w:rPr>
          <w:b/>
          <w:bCs/>
          <w:color w:val="000000"/>
          <w:sz w:val="24"/>
          <w:szCs w:val="24"/>
        </w:rPr>
        <w:t>egularidade fiscal</w:t>
      </w:r>
      <w:r w:rsidR="004A6BB2">
        <w:rPr>
          <w:color w:val="000000"/>
          <w:sz w:val="24"/>
          <w:szCs w:val="24"/>
        </w:rPr>
        <w:t>, previstos no item 12.3</w:t>
      </w:r>
      <w:r w:rsidRPr="00EB2F06">
        <w:rPr>
          <w:color w:val="000000"/>
          <w:sz w:val="24"/>
          <w:szCs w:val="24"/>
        </w:rPr>
        <w:t xml:space="preserve"> deste edital, terá sua habilitação condicionada à apresentação de nova documentação, que comprove a sua regularidade em </w:t>
      </w:r>
      <w:r w:rsidR="00C46EDE" w:rsidRPr="00EB2F06">
        <w:rPr>
          <w:color w:val="000000"/>
          <w:sz w:val="24"/>
          <w:szCs w:val="24"/>
        </w:rPr>
        <w:t>cinco</w:t>
      </w:r>
      <w:r w:rsidRPr="00EB2F06">
        <w:rPr>
          <w:color w:val="000000"/>
          <w:sz w:val="24"/>
          <w:szCs w:val="24"/>
        </w:rPr>
        <w:t xml:space="preserve"> dias úteis, a contar da data em que for declarada como vencedora do certame.</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12.9.1 </w:t>
      </w:r>
      <w:r w:rsidR="00577A0D">
        <w:rPr>
          <w:b/>
          <w:bCs/>
          <w:color w:val="000000"/>
          <w:sz w:val="24"/>
          <w:szCs w:val="24"/>
        </w:rPr>
        <w:t>–</w:t>
      </w:r>
      <w:r w:rsidRPr="00EB2F06">
        <w:rPr>
          <w:b/>
          <w:bCs/>
          <w:color w:val="000000"/>
          <w:sz w:val="24"/>
          <w:szCs w:val="24"/>
        </w:rPr>
        <w:t xml:space="preserve"> </w:t>
      </w:r>
      <w:r w:rsidRPr="00EB2F06">
        <w:rPr>
          <w:color w:val="000000"/>
          <w:sz w:val="24"/>
          <w:szCs w:val="24"/>
        </w:rPr>
        <w:t>O benefício de que trata o item anterior não eximirá a microempresa, a empresa de pequeno porte, da apresentação de todos os documentos, ainda que apresentem alguma restrição.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12.9.2 </w:t>
      </w:r>
      <w:r w:rsidR="00577A0D">
        <w:rPr>
          <w:b/>
          <w:bCs/>
          <w:color w:val="000000"/>
          <w:sz w:val="24"/>
          <w:szCs w:val="24"/>
        </w:rPr>
        <w:t>–</w:t>
      </w:r>
      <w:r w:rsidRPr="00EB2F06">
        <w:rPr>
          <w:b/>
          <w:bCs/>
          <w:color w:val="000000"/>
          <w:sz w:val="24"/>
          <w:szCs w:val="24"/>
        </w:rPr>
        <w:t xml:space="preserve"> </w:t>
      </w:r>
      <w:r w:rsidRPr="00EB2F06">
        <w:rPr>
          <w:color w:val="000000"/>
          <w:sz w:val="24"/>
          <w:szCs w:val="24"/>
        </w:rPr>
        <w:t>O prazo de que trata o item 12.</w:t>
      </w:r>
      <w:r w:rsidR="00060EF8" w:rsidRPr="00EB2F06">
        <w:rPr>
          <w:color w:val="000000"/>
          <w:sz w:val="24"/>
          <w:szCs w:val="24"/>
        </w:rPr>
        <w:t>9</w:t>
      </w:r>
      <w:r w:rsidRPr="00EB2F06">
        <w:rPr>
          <w:color w:val="000000"/>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577A0D" w:rsidRDefault="00964D06" w:rsidP="00782261">
      <w:pPr>
        <w:autoSpaceDE w:val="0"/>
        <w:autoSpaceDN w:val="0"/>
        <w:adjustRightInd w:val="0"/>
        <w:spacing w:after="240"/>
        <w:jc w:val="both"/>
        <w:rPr>
          <w:b/>
          <w:bCs/>
          <w:color w:val="000000"/>
          <w:sz w:val="24"/>
          <w:szCs w:val="24"/>
        </w:rPr>
      </w:pPr>
      <w:r w:rsidRPr="00EB2F06">
        <w:rPr>
          <w:b/>
          <w:bCs/>
          <w:color w:val="000000"/>
          <w:sz w:val="24"/>
          <w:szCs w:val="24"/>
        </w:rPr>
        <w:t xml:space="preserve">12.10 </w:t>
      </w:r>
      <w:r w:rsidR="00577A0D">
        <w:rPr>
          <w:b/>
          <w:bCs/>
          <w:color w:val="000000"/>
          <w:sz w:val="24"/>
          <w:szCs w:val="24"/>
        </w:rPr>
        <w:t>–</w:t>
      </w:r>
      <w:r w:rsidRPr="00EB2F06">
        <w:rPr>
          <w:b/>
          <w:bCs/>
          <w:color w:val="000000"/>
          <w:sz w:val="24"/>
          <w:szCs w:val="24"/>
        </w:rPr>
        <w:t xml:space="preserve"> </w:t>
      </w:r>
      <w:r w:rsidRPr="00EB2F06">
        <w:rPr>
          <w:color w:val="000000"/>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12.11</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w:t>
      </w:r>
      <w:r w:rsidR="00B06D35" w:rsidRPr="00EB2F06">
        <w:rPr>
          <w:b/>
          <w:bCs/>
          <w:color w:val="000000"/>
          <w:sz w:val="24"/>
          <w:szCs w:val="24"/>
        </w:rPr>
        <w:t>2</w:t>
      </w:r>
      <w:r w:rsidR="00C519FB" w:rsidRPr="00EB2F06">
        <w:rPr>
          <w:b/>
          <w:bCs/>
          <w:color w:val="000000"/>
          <w:sz w:val="24"/>
          <w:szCs w:val="24"/>
        </w:rPr>
        <w:t xml:space="preserve"> </w:t>
      </w:r>
      <w:r w:rsidR="00577A0D">
        <w:rPr>
          <w:b/>
          <w:color w:val="000000"/>
          <w:sz w:val="24"/>
          <w:szCs w:val="24"/>
        </w:rPr>
        <w:t>–</w:t>
      </w:r>
      <w:r w:rsidRPr="00EB2F06">
        <w:rPr>
          <w:b/>
          <w:color w:val="000000"/>
          <w:sz w:val="24"/>
          <w:szCs w:val="24"/>
        </w:rPr>
        <w:t xml:space="preserve"> </w:t>
      </w:r>
      <w:r w:rsidRPr="00EB2F06">
        <w:rPr>
          <w:bCs/>
          <w:color w:val="000000"/>
          <w:sz w:val="24"/>
          <w:szCs w:val="24"/>
        </w:rPr>
        <w:t>Não serão aceitos protocolos de entrega ou solicitação de documentos em substituição aos documentos requeridos no presente Edital e seus anexos.</w:t>
      </w:r>
    </w:p>
    <w:p w:rsidR="00964D06" w:rsidRPr="00577A0D" w:rsidRDefault="00964D06" w:rsidP="00782261">
      <w:pPr>
        <w:pStyle w:val="Cabealho"/>
        <w:tabs>
          <w:tab w:val="clear" w:pos="4419"/>
          <w:tab w:val="clear" w:pos="8838"/>
        </w:tabs>
        <w:spacing w:after="240"/>
        <w:jc w:val="both"/>
        <w:rPr>
          <w:b/>
          <w:color w:val="000000"/>
          <w:sz w:val="24"/>
          <w:szCs w:val="24"/>
        </w:rPr>
      </w:pPr>
      <w:r w:rsidRPr="00EB2F06">
        <w:rPr>
          <w:b/>
          <w:bCs/>
          <w:color w:val="000000"/>
          <w:sz w:val="24"/>
          <w:szCs w:val="24"/>
        </w:rPr>
        <w:t>12.1</w:t>
      </w:r>
      <w:r w:rsidR="00B06D35" w:rsidRPr="00EB2F06">
        <w:rPr>
          <w:b/>
          <w:bCs/>
          <w:color w:val="000000"/>
          <w:sz w:val="24"/>
          <w:szCs w:val="24"/>
        </w:rPr>
        <w:t xml:space="preserve">3 </w:t>
      </w:r>
      <w:r w:rsidR="00577A0D">
        <w:rPr>
          <w:b/>
          <w:color w:val="000000"/>
          <w:sz w:val="24"/>
          <w:szCs w:val="24"/>
        </w:rPr>
        <w:t>–</w:t>
      </w:r>
      <w:r w:rsidRPr="00EB2F06">
        <w:rPr>
          <w:b/>
          <w:color w:val="000000"/>
          <w:sz w:val="24"/>
          <w:szCs w:val="24"/>
        </w:rPr>
        <w:t xml:space="preserve"> </w:t>
      </w:r>
      <w:r w:rsidRPr="00EB2F06">
        <w:rPr>
          <w:color w:val="000000"/>
          <w:sz w:val="24"/>
          <w:szCs w:val="24"/>
        </w:rPr>
        <w:t xml:space="preserve">Serão inabilitadas as empresas que não satisfizerem as exigências estabelecidas para a     habilitação. </w:t>
      </w:r>
    </w:p>
    <w:p w:rsidR="00964D06" w:rsidRPr="00EB2F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4</w:t>
      </w:r>
      <w:r w:rsidR="00C519FB" w:rsidRPr="00EB2F06">
        <w:rPr>
          <w:b/>
          <w:color w:val="000000"/>
          <w:sz w:val="24"/>
          <w:szCs w:val="24"/>
        </w:rPr>
        <w:t xml:space="preserve"> </w:t>
      </w:r>
      <w:r w:rsidR="00577A0D">
        <w:rPr>
          <w:color w:val="000000"/>
          <w:sz w:val="24"/>
          <w:szCs w:val="24"/>
        </w:rPr>
        <w:t>–</w:t>
      </w:r>
      <w:r w:rsidR="00C519FB" w:rsidRPr="00EB2F06">
        <w:rPr>
          <w:color w:val="000000"/>
          <w:sz w:val="24"/>
          <w:szCs w:val="24"/>
        </w:rPr>
        <w:t xml:space="preserve"> </w:t>
      </w:r>
      <w:r w:rsidRPr="00EB2F06">
        <w:rPr>
          <w:color w:val="000000"/>
          <w:sz w:val="24"/>
          <w:szCs w:val="24"/>
        </w:rPr>
        <w:t xml:space="preserve">As firmas já </w:t>
      </w:r>
      <w:r w:rsidRPr="00EB2F06">
        <w:rPr>
          <w:b/>
          <w:color w:val="000000"/>
          <w:sz w:val="24"/>
          <w:szCs w:val="24"/>
        </w:rPr>
        <w:t>cadastradas</w:t>
      </w:r>
      <w:r w:rsidRPr="00EB2F06">
        <w:rPr>
          <w:color w:val="000000"/>
          <w:sz w:val="24"/>
          <w:szCs w:val="24"/>
        </w:rPr>
        <w:t xml:space="preserve"> na Prefeitura Municipal de Bom jardim não ficam eximidas de apresentar dentro do envelope Habilitação todas as documentações exigidas no presente edital.</w:t>
      </w:r>
    </w:p>
    <w:p w:rsidR="00964D06" w:rsidRDefault="00964D06" w:rsidP="00782261">
      <w:pPr>
        <w:pStyle w:val="Cabealho"/>
        <w:tabs>
          <w:tab w:val="clear" w:pos="4419"/>
          <w:tab w:val="clear" w:pos="8838"/>
        </w:tabs>
        <w:spacing w:after="240"/>
        <w:jc w:val="both"/>
        <w:rPr>
          <w:color w:val="000000"/>
          <w:sz w:val="24"/>
          <w:szCs w:val="24"/>
        </w:rPr>
      </w:pPr>
      <w:r w:rsidRPr="00EB2F06">
        <w:rPr>
          <w:b/>
          <w:color w:val="000000"/>
          <w:sz w:val="24"/>
          <w:szCs w:val="24"/>
        </w:rPr>
        <w:t>12.1</w:t>
      </w:r>
      <w:r w:rsidR="00B06D35" w:rsidRPr="00EB2F06">
        <w:rPr>
          <w:b/>
          <w:color w:val="000000"/>
          <w:sz w:val="24"/>
          <w:szCs w:val="24"/>
        </w:rPr>
        <w:t>5</w:t>
      </w:r>
      <w:r w:rsidR="00C519FB" w:rsidRPr="00EB2F06">
        <w:rPr>
          <w:b/>
          <w:color w:val="000000"/>
          <w:sz w:val="24"/>
          <w:szCs w:val="24"/>
        </w:rPr>
        <w:t xml:space="preserve"> </w:t>
      </w:r>
      <w:r w:rsidR="00577A0D">
        <w:rPr>
          <w:b/>
          <w:color w:val="000000"/>
          <w:sz w:val="24"/>
          <w:szCs w:val="24"/>
        </w:rPr>
        <w:t>–</w:t>
      </w:r>
      <w:r w:rsidR="00C519FB" w:rsidRPr="00EB2F06">
        <w:rPr>
          <w:b/>
          <w:color w:val="000000"/>
          <w:sz w:val="24"/>
          <w:szCs w:val="24"/>
        </w:rPr>
        <w:t xml:space="preserve"> </w:t>
      </w:r>
      <w:r w:rsidRPr="00EB2F06">
        <w:rPr>
          <w:color w:val="000000"/>
          <w:sz w:val="24"/>
          <w:szCs w:val="24"/>
        </w:rPr>
        <w:t>As Certidões Negativas de Débitos (CND) Apresentadas sem indicação do prazo de validade</w:t>
      </w:r>
      <w:proofErr w:type="gramStart"/>
      <w:r w:rsidRPr="00EB2F06">
        <w:rPr>
          <w:color w:val="000000"/>
          <w:sz w:val="24"/>
          <w:szCs w:val="24"/>
        </w:rPr>
        <w:t>, serão</w:t>
      </w:r>
      <w:proofErr w:type="gramEnd"/>
      <w:r w:rsidRPr="00EB2F06">
        <w:rPr>
          <w:color w:val="000000"/>
          <w:sz w:val="24"/>
          <w:szCs w:val="24"/>
        </w:rPr>
        <w:t xml:space="preserve"> consideradas como válidas por 90 (noventa) dias a contar da data de sua expedição.</w:t>
      </w:r>
    </w:p>
    <w:p w:rsidR="0005315D" w:rsidRPr="0062732E" w:rsidRDefault="0005315D" w:rsidP="0005315D">
      <w:pPr>
        <w:spacing w:after="240"/>
        <w:jc w:val="both"/>
        <w:rPr>
          <w:b/>
          <w:bCs/>
          <w:sz w:val="24"/>
          <w:szCs w:val="24"/>
        </w:rPr>
      </w:pPr>
      <w:r>
        <w:rPr>
          <w:b/>
          <w:bCs/>
          <w:sz w:val="24"/>
          <w:szCs w:val="24"/>
        </w:rPr>
        <w:t xml:space="preserve">12.16 </w:t>
      </w:r>
      <w:r w:rsidRPr="0062732E">
        <w:rPr>
          <w:b/>
          <w:bCs/>
          <w:sz w:val="24"/>
          <w:szCs w:val="24"/>
        </w:rPr>
        <w:t>– DAS PRERROGATIVAS DAS EMPRESAS SEDIADAS LOCALMENTE</w:t>
      </w:r>
    </w:p>
    <w:p w:rsidR="0005315D" w:rsidRPr="0062732E" w:rsidRDefault="0005315D" w:rsidP="0005315D">
      <w:pPr>
        <w:spacing w:after="240"/>
        <w:jc w:val="both"/>
        <w:rPr>
          <w:bCs/>
          <w:sz w:val="24"/>
          <w:szCs w:val="24"/>
        </w:rPr>
      </w:pPr>
      <w:r>
        <w:rPr>
          <w:bCs/>
          <w:sz w:val="24"/>
          <w:szCs w:val="24"/>
        </w:rPr>
        <w:t xml:space="preserve">12.16.1 – </w:t>
      </w:r>
      <w:r w:rsidRPr="0062732E">
        <w:rPr>
          <w:bCs/>
          <w:sz w:val="24"/>
          <w:szCs w:val="24"/>
        </w:rPr>
        <w:t>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05315D" w:rsidRPr="0062732E" w:rsidRDefault="0005315D" w:rsidP="0005315D">
      <w:pPr>
        <w:spacing w:after="240"/>
        <w:jc w:val="both"/>
        <w:rPr>
          <w:bCs/>
          <w:sz w:val="24"/>
          <w:szCs w:val="24"/>
        </w:rPr>
      </w:pPr>
      <w:r>
        <w:rPr>
          <w:bCs/>
          <w:sz w:val="24"/>
          <w:szCs w:val="24"/>
        </w:rPr>
        <w:t xml:space="preserve">12.16.1.1 – </w:t>
      </w:r>
      <w:r w:rsidRPr="0062732E">
        <w:rPr>
          <w:bCs/>
          <w:sz w:val="24"/>
          <w:szCs w:val="24"/>
        </w:rPr>
        <w:t>Considera-se sediada localmente, para fins deste tópico, a empresa com sede ou filial no território do município de Bom Jardim - RJ.</w:t>
      </w:r>
    </w:p>
    <w:p w:rsidR="0005315D" w:rsidRPr="0062732E" w:rsidRDefault="0005315D" w:rsidP="0005315D">
      <w:pPr>
        <w:spacing w:after="240"/>
        <w:jc w:val="both"/>
        <w:rPr>
          <w:bCs/>
          <w:sz w:val="24"/>
          <w:szCs w:val="24"/>
        </w:rPr>
      </w:pPr>
      <w:r>
        <w:rPr>
          <w:bCs/>
          <w:sz w:val="24"/>
          <w:szCs w:val="24"/>
        </w:rPr>
        <w:t xml:space="preserve">12.16.1.2 – </w:t>
      </w:r>
      <w:r w:rsidRPr="0062732E">
        <w:rPr>
          <w:bCs/>
          <w:sz w:val="24"/>
          <w:szCs w:val="24"/>
        </w:rPr>
        <w:t>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05315D" w:rsidRPr="0062732E" w:rsidRDefault="0005315D" w:rsidP="0005315D">
      <w:pPr>
        <w:spacing w:after="240"/>
        <w:jc w:val="both"/>
        <w:rPr>
          <w:bCs/>
          <w:sz w:val="24"/>
          <w:szCs w:val="24"/>
        </w:rPr>
      </w:pPr>
      <w:r w:rsidRPr="0062732E">
        <w:rPr>
          <w:bCs/>
          <w:sz w:val="24"/>
          <w:szCs w:val="24"/>
        </w:rPr>
        <w:lastRenderedPageBreak/>
        <w:t>1</w:t>
      </w:r>
      <w:r>
        <w:rPr>
          <w:bCs/>
          <w:sz w:val="24"/>
          <w:szCs w:val="24"/>
        </w:rPr>
        <w:t>2.16</w:t>
      </w:r>
      <w:r w:rsidRPr="0062732E">
        <w:rPr>
          <w:bCs/>
          <w:sz w:val="24"/>
          <w:szCs w:val="24"/>
        </w:rPr>
        <w:t>.2</w:t>
      </w:r>
      <w:r>
        <w:rPr>
          <w:bCs/>
          <w:sz w:val="24"/>
          <w:szCs w:val="24"/>
        </w:rPr>
        <w:t xml:space="preserve"> – </w:t>
      </w:r>
      <w:r w:rsidRPr="0062732E">
        <w:rPr>
          <w:bCs/>
          <w:sz w:val="24"/>
          <w:szCs w:val="24"/>
        </w:rPr>
        <w:t>Haverá empate ficto, quando o valor proposto por uma microempresa ou empresa de pequeno porte sediada localmente for até 10% (dez por cento) superior ao melhor lance realizado por outra microempresa ou empresa de pequeno porte que não seja sediada localmente.</w:t>
      </w:r>
    </w:p>
    <w:p w:rsidR="0005315D" w:rsidRPr="0062732E" w:rsidRDefault="0005315D" w:rsidP="0005315D">
      <w:pPr>
        <w:spacing w:after="240"/>
        <w:jc w:val="both"/>
        <w:rPr>
          <w:bCs/>
          <w:sz w:val="24"/>
          <w:szCs w:val="24"/>
        </w:rPr>
      </w:pPr>
      <w:r>
        <w:rPr>
          <w:bCs/>
          <w:sz w:val="24"/>
          <w:szCs w:val="24"/>
        </w:rPr>
        <w:t xml:space="preserve">12.16.3 – </w:t>
      </w:r>
      <w:r w:rsidRPr="0062732E">
        <w:rPr>
          <w:bCs/>
          <w:sz w:val="24"/>
          <w:szCs w:val="24"/>
        </w:rPr>
        <w:t>A microempresa ou empresa de pequeno porte sediada localmente poderá apresentar proposta de preço inferior ao melhor lance, situação em que será adjudicado em seu favor o objeto licitado;</w:t>
      </w:r>
    </w:p>
    <w:p w:rsidR="0005315D" w:rsidRPr="0062732E" w:rsidRDefault="0005315D" w:rsidP="0005315D">
      <w:pPr>
        <w:spacing w:after="240"/>
        <w:jc w:val="both"/>
        <w:rPr>
          <w:bCs/>
          <w:sz w:val="24"/>
          <w:szCs w:val="24"/>
        </w:rPr>
      </w:pPr>
      <w:r>
        <w:rPr>
          <w:bCs/>
          <w:sz w:val="24"/>
          <w:szCs w:val="24"/>
        </w:rPr>
        <w:t xml:space="preserve">12.16.4 – </w:t>
      </w:r>
      <w:r w:rsidRPr="0062732E">
        <w:rPr>
          <w:bCs/>
          <w:sz w:val="24"/>
          <w:szCs w:val="24"/>
        </w:rPr>
        <w:t xml:space="preserve">Não ocorrendo </w:t>
      </w:r>
      <w:proofErr w:type="gramStart"/>
      <w:r w:rsidRPr="0062732E">
        <w:rPr>
          <w:bCs/>
          <w:sz w:val="24"/>
          <w:szCs w:val="24"/>
        </w:rPr>
        <w:t>a</w:t>
      </w:r>
      <w:proofErr w:type="gramEnd"/>
      <w:r w:rsidRPr="0062732E">
        <w:rPr>
          <w:bCs/>
          <w:sz w:val="24"/>
          <w:szCs w:val="24"/>
        </w:rPr>
        <w:t xml:space="preserve"> apresentação da proposta na forma do item anterior, será convocada da microempresa ou empresa de pequeno porte sediada localmente remanescente para exercer o mesmo direito.</w:t>
      </w:r>
    </w:p>
    <w:p w:rsidR="0005315D" w:rsidRPr="0062732E" w:rsidRDefault="0005315D" w:rsidP="0005315D">
      <w:pPr>
        <w:spacing w:after="240"/>
        <w:jc w:val="both"/>
        <w:rPr>
          <w:bCs/>
          <w:sz w:val="24"/>
          <w:szCs w:val="24"/>
        </w:rPr>
      </w:pPr>
      <w:r>
        <w:rPr>
          <w:bCs/>
          <w:sz w:val="24"/>
          <w:szCs w:val="24"/>
        </w:rPr>
        <w:t xml:space="preserve">12.16.5 – </w:t>
      </w:r>
      <w:r w:rsidRPr="0062732E">
        <w:rPr>
          <w:bCs/>
          <w:sz w:val="24"/>
          <w:szCs w:val="24"/>
        </w:rPr>
        <w:t>Não havendo microempresa ou empresa de pequeno porte sediada localmente, será convocada a microempresa ou empresa de pequeno porte melhor classificada sediada regionalmente para exercer o mesmo direito.</w:t>
      </w:r>
    </w:p>
    <w:p w:rsidR="0005315D" w:rsidRDefault="0005315D" w:rsidP="0005315D">
      <w:pPr>
        <w:spacing w:after="240"/>
        <w:jc w:val="both"/>
        <w:rPr>
          <w:bCs/>
          <w:sz w:val="24"/>
          <w:szCs w:val="24"/>
        </w:rPr>
      </w:pPr>
      <w:r>
        <w:rPr>
          <w:bCs/>
          <w:sz w:val="24"/>
          <w:szCs w:val="24"/>
        </w:rPr>
        <w:t xml:space="preserve">12.16.6 – </w:t>
      </w:r>
      <w:r w:rsidRPr="0062732E">
        <w:rPr>
          <w:bCs/>
          <w:sz w:val="24"/>
          <w:szCs w:val="24"/>
        </w:rPr>
        <w:t>No caso de equivalência dos valores apresentados por microempresas ou empresas de pequeno porte que exerçam o direito de empate ficto, será realizado sorteio entre elas.</w:t>
      </w:r>
    </w:p>
    <w:p w:rsidR="00116FF7" w:rsidRPr="00EB2F06" w:rsidRDefault="00116FF7" w:rsidP="0005315D">
      <w:pPr>
        <w:pStyle w:val="Cabealho"/>
        <w:tabs>
          <w:tab w:val="clear" w:pos="4419"/>
          <w:tab w:val="clear" w:pos="8838"/>
        </w:tabs>
        <w:spacing w:after="240"/>
        <w:jc w:val="both"/>
        <w:rPr>
          <w:b/>
          <w:color w:val="000000"/>
          <w:sz w:val="24"/>
          <w:szCs w:val="24"/>
        </w:rPr>
      </w:pPr>
      <w:r w:rsidRPr="00EB2F06">
        <w:rPr>
          <w:b/>
          <w:color w:val="000000"/>
          <w:sz w:val="24"/>
          <w:szCs w:val="24"/>
        </w:rPr>
        <w:t>1</w:t>
      </w:r>
      <w:r w:rsidR="00985F56" w:rsidRPr="00EB2F06">
        <w:rPr>
          <w:b/>
          <w:color w:val="000000"/>
          <w:sz w:val="24"/>
          <w:szCs w:val="24"/>
        </w:rPr>
        <w:t>3</w:t>
      </w:r>
      <w:r w:rsidRPr="00EB2F06">
        <w:rPr>
          <w:b/>
          <w:color w:val="000000"/>
          <w:sz w:val="24"/>
          <w:szCs w:val="24"/>
        </w:rPr>
        <w:t xml:space="preserve"> </w:t>
      </w:r>
      <w:r w:rsidR="00577A0D">
        <w:rPr>
          <w:b/>
          <w:color w:val="000000"/>
          <w:sz w:val="24"/>
          <w:szCs w:val="24"/>
        </w:rPr>
        <w:t>–</w:t>
      </w:r>
      <w:r w:rsidRPr="00EB2F06">
        <w:rPr>
          <w:b/>
          <w:color w:val="000000"/>
          <w:sz w:val="24"/>
          <w:szCs w:val="24"/>
        </w:rPr>
        <w:t xml:space="preserve"> DO JULGAMENTO:</w:t>
      </w:r>
    </w:p>
    <w:p w:rsidR="00116FF7" w:rsidRPr="00577A0D" w:rsidRDefault="00116FF7" w:rsidP="0005315D">
      <w:pPr>
        <w:pStyle w:val="Cabealho"/>
        <w:tabs>
          <w:tab w:val="clear" w:pos="4419"/>
          <w:tab w:val="clear" w:pos="8838"/>
        </w:tabs>
        <w:spacing w:after="240"/>
        <w:jc w:val="both"/>
        <w:rPr>
          <w:b/>
          <w:bCs/>
          <w:color w:val="000000"/>
          <w:sz w:val="24"/>
          <w:szCs w:val="24"/>
        </w:rPr>
      </w:pPr>
      <w:r w:rsidRPr="00EB2F06">
        <w:rPr>
          <w:color w:val="000000"/>
          <w:sz w:val="24"/>
          <w:szCs w:val="24"/>
        </w:rPr>
        <w:t>1</w:t>
      </w:r>
      <w:r w:rsidR="00985F56" w:rsidRPr="00EB2F06">
        <w:rPr>
          <w:color w:val="000000"/>
          <w:sz w:val="24"/>
          <w:szCs w:val="24"/>
        </w:rPr>
        <w:t>3</w:t>
      </w:r>
      <w:r w:rsidRPr="00EB2F06">
        <w:rPr>
          <w:color w:val="000000"/>
          <w:sz w:val="24"/>
          <w:szCs w:val="24"/>
        </w:rPr>
        <w:t>.1</w:t>
      </w:r>
      <w:r w:rsidR="00577A0D">
        <w:rPr>
          <w:color w:val="000000"/>
          <w:sz w:val="24"/>
          <w:szCs w:val="24"/>
        </w:rPr>
        <w:t xml:space="preserve"> </w:t>
      </w:r>
      <w:r w:rsidR="00577A0D">
        <w:rPr>
          <w:b/>
          <w:bCs/>
          <w:color w:val="000000"/>
          <w:sz w:val="24"/>
          <w:szCs w:val="24"/>
        </w:rPr>
        <w:t>–</w:t>
      </w:r>
      <w:r w:rsidRPr="00EB2F06">
        <w:rPr>
          <w:b/>
          <w:bCs/>
          <w:color w:val="000000"/>
          <w:sz w:val="24"/>
          <w:szCs w:val="24"/>
        </w:rPr>
        <w:t xml:space="preserve"> </w:t>
      </w:r>
      <w:r w:rsidRPr="00EB2F06">
        <w:rPr>
          <w:color w:val="000000"/>
          <w:sz w:val="24"/>
          <w:szCs w:val="24"/>
        </w:rPr>
        <w:t>No local dia e hora previstos neste edital, em sessão pública, deverão comparecer as licitantes, co</w:t>
      </w:r>
      <w:r w:rsidR="007E12FE" w:rsidRPr="00EB2F06">
        <w:rPr>
          <w:color w:val="000000"/>
          <w:sz w:val="24"/>
          <w:szCs w:val="24"/>
        </w:rPr>
        <w:t xml:space="preserve">m a declaração mencionada no </w:t>
      </w:r>
      <w:r w:rsidRPr="00EB2F06">
        <w:rPr>
          <w:color w:val="000000"/>
          <w:sz w:val="24"/>
          <w:szCs w:val="24"/>
        </w:rPr>
        <w:t xml:space="preserve">item </w:t>
      </w:r>
      <w:r w:rsidRPr="00EB2F06">
        <w:rPr>
          <w:b/>
          <w:color w:val="000000"/>
          <w:sz w:val="24"/>
          <w:szCs w:val="24"/>
        </w:rPr>
        <w:t>1</w:t>
      </w:r>
      <w:r w:rsidR="00985F56" w:rsidRPr="00EB2F06">
        <w:rPr>
          <w:b/>
          <w:color w:val="000000"/>
          <w:sz w:val="24"/>
          <w:szCs w:val="24"/>
        </w:rPr>
        <w:t>2</w:t>
      </w:r>
      <w:r w:rsidRPr="00EB2F06">
        <w:rPr>
          <w:b/>
          <w:bCs/>
          <w:color w:val="000000"/>
          <w:sz w:val="24"/>
          <w:szCs w:val="24"/>
        </w:rPr>
        <w:t xml:space="preserve"> e os envelopes PROPOSTA E HABILITAÇÃO</w:t>
      </w:r>
      <w:r w:rsidRPr="00EB2F06">
        <w:rPr>
          <w:color w:val="000000"/>
          <w:sz w:val="24"/>
          <w:szCs w:val="24"/>
        </w:rPr>
        <w:t>, apresentados na forma anteriormente definida;</w:t>
      </w:r>
    </w:p>
    <w:p w:rsidR="00116FF7" w:rsidRPr="00577A0D" w:rsidRDefault="00116FF7" w:rsidP="0005315D">
      <w:pPr>
        <w:pStyle w:val="Cabealho"/>
        <w:tabs>
          <w:tab w:val="clear" w:pos="4419"/>
          <w:tab w:val="clear" w:pos="8838"/>
        </w:tabs>
        <w:spacing w:after="240"/>
        <w:jc w:val="both"/>
        <w:rPr>
          <w:b/>
          <w:bCs/>
          <w:color w:val="000000"/>
          <w:sz w:val="24"/>
          <w:szCs w:val="24"/>
        </w:rPr>
      </w:pPr>
      <w:r w:rsidRPr="00EB2F06">
        <w:rPr>
          <w:color w:val="000000"/>
          <w:sz w:val="24"/>
          <w:szCs w:val="24"/>
        </w:rPr>
        <w:t>1</w:t>
      </w:r>
      <w:r w:rsidR="00985F56" w:rsidRPr="00EB2F06">
        <w:rPr>
          <w:color w:val="000000"/>
          <w:sz w:val="24"/>
          <w:szCs w:val="24"/>
        </w:rPr>
        <w:t>3</w:t>
      </w:r>
      <w:r w:rsidRPr="00EB2F06">
        <w:rPr>
          <w:color w:val="000000"/>
          <w:sz w:val="24"/>
          <w:szCs w:val="24"/>
        </w:rPr>
        <w:t>.2</w:t>
      </w:r>
      <w:r w:rsidR="00577A0D">
        <w:rPr>
          <w:color w:val="000000"/>
          <w:sz w:val="24"/>
          <w:szCs w:val="24"/>
        </w:rPr>
        <w:t xml:space="preserve">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O julgamento do certame será realizado em uma ou mais sessões públicas; sempre com a lavratura da respectiva </w:t>
      </w:r>
      <w:proofErr w:type="gramStart"/>
      <w:r w:rsidRPr="00EB2F06">
        <w:rPr>
          <w:color w:val="000000"/>
          <w:sz w:val="24"/>
          <w:szCs w:val="24"/>
        </w:rPr>
        <w:t>ata</w:t>
      </w:r>
      <w:proofErr w:type="gramEnd"/>
      <w:r w:rsidRPr="00EB2F06">
        <w:rPr>
          <w:color w:val="000000"/>
          <w:sz w:val="24"/>
          <w:szCs w:val="24"/>
        </w:rPr>
        <w:t xml:space="preserve"> circunstanciada, assinada pelas licitantes presentes, pel</w:t>
      </w:r>
      <w:r w:rsidR="001518B9" w:rsidRPr="00EB2F06">
        <w:rPr>
          <w:color w:val="000000"/>
          <w:sz w:val="24"/>
          <w:szCs w:val="24"/>
        </w:rPr>
        <w:t>o</w:t>
      </w:r>
      <w:r w:rsidRPr="00EB2F06">
        <w:rPr>
          <w:color w:val="000000"/>
          <w:sz w:val="24"/>
          <w:szCs w:val="24"/>
        </w:rPr>
        <w:t xml:space="preserve"> Pregoeir</w:t>
      </w:r>
      <w:r w:rsidR="001518B9" w:rsidRPr="00EB2F06">
        <w:rPr>
          <w:color w:val="000000"/>
          <w:sz w:val="24"/>
          <w:szCs w:val="24"/>
        </w:rPr>
        <w:t>o</w:t>
      </w:r>
      <w:r w:rsidRPr="00EB2F06">
        <w:rPr>
          <w:color w:val="000000"/>
          <w:sz w:val="24"/>
          <w:szCs w:val="24"/>
        </w:rPr>
        <w:t xml:space="preserve"> e demais membros da equipe de apoio;</w:t>
      </w:r>
    </w:p>
    <w:p w:rsidR="00116FF7" w:rsidRPr="00577A0D" w:rsidRDefault="00116FF7" w:rsidP="0005315D">
      <w:pPr>
        <w:pStyle w:val="Cabealho"/>
        <w:tabs>
          <w:tab w:val="clear" w:pos="4419"/>
          <w:tab w:val="clear" w:pos="8838"/>
        </w:tabs>
        <w:spacing w:after="240"/>
        <w:jc w:val="both"/>
        <w:rPr>
          <w:b/>
          <w:bCs/>
          <w:color w:val="000000"/>
          <w:sz w:val="24"/>
          <w:szCs w:val="24"/>
        </w:rPr>
      </w:pPr>
      <w:r w:rsidRPr="00EB2F06">
        <w:rPr>
          <w:color w:val="000000"/>
          <w:sz w:val="24"/>
          <w:szCs w:val="24"/>
        </w:rPr>
        <w:t>1</w:t>
      </w:r>
      <w:r w:rsidR="00985F56" w:rsidRPr="00EB2F06">
        <w:rPr>
          <w:color w:val="000000"/>
          <w:sz w:val="24"/>
          <w:szCs w:val="24"/>
        </w:rPr>
        <w:t>3</w:t>
      </w:r>
      <w:r w:rsidRPr="00EB2F06">
        <w:rPr>
          <w:color w:val="000000"/>
          <w:sz w:val="24"/>
          <w:szCs w:val="24"/>
        </w:rPr>
        <w:t>.3</w:t>
      </w:r>
      <w:r w:rsidR="00577A0D">
        <w:rPr>
          <w:color w:val="000000"/>
          <w:sz w:val="24"/>
          <w:szCs w:val="24"/>
        </w:rPr>
        <w:t xml:space="preserve">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Após a fase de credenciamento das licitantes, na forma do disposto no </w:t>
      </w:r>
      <w:r w:rsidRPr="00EB2F06">
        <w:rPr>
          <w:b/>
          <w:bCs/>
          <w:color w:val="000000"/>
          <w:sz w:val="24"/>
          <w:szCs w:val="24"/>
        </w:rPr>
        <w:t>item</w:t>
      </w:r>
      <w:r w:rsidR="009074DA" w:rsidRPr="00EB2F06">
        <w:rPr>
          <w:b/>
          <w:bCs/>
          <w:color w:val="000000"/>
          <w:sz w:val="24"/>
          <w:szCs w:val="24"/>
        </w:rPr>
        <w:t xml:space="preserve"> 10</w:t>
      </w:r>
      <w:r w:rsidRPr="00EB2F06">
        <w:rPr>
          <w:b/>
          <w:bCs/>
          <w:color w:val="000000"/>
          <w:sz w:val="24"/>
          <w:szCs w:val="24"/>
        </w:rPr>
        <w:t xml:space="preserve">, </w:t>
      </w:r>
      <w:r w:rsidR="00137918" w:rsidRPr="00EB2F06">
        <w:rPr>
          <w:color w:val="000000"/>
          <w:sz w:val="24"/>
          <w:szCs w:val="24"/>
        </w:rPr>
        <w:t>o Pregoeiro</w:t>
      </w:r>
      <w:r w:rsidRPr="00EB2F06">
        <w:rPr>
          <w:color w:val="000000"/>
          <w:sz w:val="24"/>
          <w:szCs w:val="24"/>
        </w:rPr>
        <w:t xml:space="preserve"> procederá </w:t>
      </w:r>
      <w:proofErr w:type="gramStart"/>
      <w:r w:rsidRPr="00EB2F06">
        <w:rPr>
          <w:color w:val="000000"/>
          <w:sz w:val="24"/>
          <w:szCs w:val="24"/>
        </w:rPr>
        <w:t>a</w:t>
      </w:r>
      <w:proofErr w:type="gramEnd"/>
      <w:r w:rsidRPr="00EB2F06">
        <w:rPr>
          <w:color w:val="000000"/>
          <w:sz w:val="24"/>
          <w:szCs w:val="24"/>
        </w:rPr>
        <w:t xml:space="preserve"> abertura das propostas de preços, verificando, preliminarmente, a conformidade das propostas com os requisitos estabelecidos no instrumento convocatório e seus anexos, com a </w:t>
      </w:r>
      <w:proofErr w:type="spellStart"/>
      <w:r w:rsidRPr="00EB2F06">
        <w:rPr>
          <w:color w:val="000000"/>
          <w:sz w:val="24"/>
          <w:szCs w:val="24"/>
        </w:rPr>
        <w:t>conseqüente</w:t>
      </w:r>
      <w:proofErr w:type="spellEnd"/>
      <w:r w:rsidRPr="00EB2F06">
        <w:rPr>
          <w:color w:val="000000"/>
          <w:sz w:val="24"/>
          <w:szCs w:val="24"/>
        </w:rPr>
        <w:t xml:space="preserve"> divulgação dos preços ofertados pelas licitante</w:t>
      </w:r>
      <w:r w:rsidR="004A6BB2">
        <w:rPr>
          <w:color w:val="000000"/>
          <w:sz w:val="24"/>
          <w:szCs w:val="24"/>
        </w:rPr>
        <w:t>s</w:t>
      </w:r>
      <w:r w:rsidRPr="00EB2F06">
        <w:rPr>
          <w:color w:val="000000"/>
          <w:sz w:val="24"/>
          <w:szCs w:val="24"/>
        </w:rPr>
        <w:t xml:space="preserve"> classificadas;</w:t>
      </w:r>
    </w:p>
    <w:p w:rsidR="00116FF7" w:rsidRPr="00FA6596" w:rsidRDefault="00116FF7" w:rsidP="0005315D">
      <w:pPr>
        <w:pStyle w:val="Cabealho"/>
        <w:tabs>
          <w:tab w:val="clear" w:pos="4419"/>
          <w:tab w:val="clear" w:pos="8838"/>
        </w:tabs>
        <w:spacing w:after="240"/>
        <w:jc w:val="both"/>
        <w:rPr>
          <w:b/>
          <w:bCs/>
          <w:color w:val="000000"/>
          <w:sz w:val="24"/>
          <w:szCs w:val="24"/>
        </w:rPr>
      </w:pPr>
      <w:r w:rsidRPr="00EB2F06">
        <w:rPr>
          <w:color w:val="000000"/>
          <w:sz w:val="24"/>
          <w:szCs w:val="24"/>
        </w:rPr>
        <w:t>1</w:t>
      </w:r>
      <w:r w:rsidR="00985F56" w:rsidRPr="00EB2F06">
        <w:rPr>
          <w:color w:val="000000"/>
          <w:sz w:val="24"/>
          <w:szCs w:val="24"/>
        </w:rPr>
        <w:t>3</w:t>
      </w:r>
      <w:r w:rsidRPr="00EB2F06">
        <w:rPr>
          <w:color w:val="000000"/>
          <w:sz w:val="24"/>
          <w:szCs w:val="24"/>
        </w:rPr>
        <w:t>.4</w:t>
      </w:r>
      <w:r w:rsidR="00577A0D">
        <w:rPr>
          <w:color w:val="000000"/>
          <w:sz w:val="24"/>
          <w:szCs w:val="24"/>
        </w:rPr>
        <w:t xml:space="preserve"> </w:t>
      </w:r>
      <w:r w:rsidR="00577A0D">
        <w:rPr>
          <w:b/>
          <w:bCs/>
          <w:color w:val="000000"/>
          <w:sz w:val="24"/>
          <w:szCs w:val="24"/>
        </w:rPr>
        <w:t>–</w:t>
      </w:r>
      <w:r w:rsidRPr="00EB2F06">
        <w:rPr>
          <w:b/>
          <w:bCs/>
          <w:color w:val="000000"/>
          <w:sz w:val="24"/>
          <w:szCs w:val="24"/>
        </w:rPr>
        <w:t xml:space="preserve"> </w:t>
      </w:r>
      <w:r w:rsidRPr="00EB2F06">
        <w:rPr>
          <w:color w:val="000000"/>
          <w:sz w:val="24"/>
          <w:szCs w:val="24"/>
        </w:rPr>
        <w:t xml:space="preserve">Para julgamento e classificação das propostas será adotado o </w:t>
      </w:r>
      <w:r w:rsidRPr="00FA6596">
        <w:rPr>
          <w:color w:val="000000"/>
          <w:sz w:val="24"/>
          <w:szCs w:val="24"/>
        </w:rPr>
        <w:t xml:space="preserve">critério de </w:t>
      </w:r>
      <w:r w:rsidR="00137918" w:rsidRPr="00FA6596">
        <w:rPr>
          <w:b/>
          <w:color w:val="000000"/>
          <w:sz w:val="24"/>
          <w:szCs w:val="24"/>
        </w:rPr>
        <w:t xml:space="preserve">MENOR PREÇO </w:t>
      </w:r>
      <w:r w:rsidR="0005315D" w:rsidRPr="00FA6596">
        <w:rPr>
          <w:b/>
          <w:color w:val="000000"/>
          <w:sz w:val="24"/>
          <w:szCs w:val="24"/>
        </w:rPr>
        <w:t>POR LOTE</w:t>
      </w:r>
      <w:r w:rsidR="00734CE3" w:rsidRPr="00FA6596">
        <w:rPr>
          <w:b/>
          <w:color w:val="000000"/>
          <w:sz w:val="24"/>
          <w:szCs w:val="24"/>
        </w:rPr>
        <w:t>,</w:t>
      </w:r>
      <w:r w:rsidRPr="00FA6596">
        <w:rPr>
          <w:color w:val="000000"/>
          <w:sz w:val="24"/>
          <w:szCs w:val="24"/>
        </w:rPr>
        <w:t xml:space="preserve"> observados o prazo máximo de </w:t>
      </w:r>
      <w:r w:rsidR="00FA6596" w:rsidRPr="00FA6596">
        <w:rPr>
          <w:color w:val="000000"/>
          <w:sz w:val="24"/>
          <w:szCs w:val="24"/>
        </w:rPr>
        <w:t>prestação dos serviços</w:t>
      </w:r>
      <w:r w:rsidRPr="00FA6596">
        <w:rPr>
          <w:color w:val="000000"/>
          <w:sz w:val="24"/>
          <w:szCs w:val="24"/>
        </w:rPr>
        <w:t>, as especificações e parâmetros de qualidade definidos neste edital</w:t>
      </w:r>
      <w:r w:rsidRPr="00FA6596">
        <w:rPr>
          <w:b/>
          <w:bCs/>
          <w:color w:val="000000"/>
          <w:sz w:val="24"/>
          <w:szCs w:val="24"/>
        </w:rPr>
        <w:t xml:space="preserve">. </w:t>
      </w:r>
    </w:p>
    <w:p w:rsidR="005A0FE6" w:rsidRPr="00577A0D" w:rsidRDefault="005A0FE6" w:rsidP="0005315D">
      <w:pPr>
        <w:autoSpaceDE w:val="0"/>
        <w:autoSpaceDN w:val="0"/>
        <w:adjustRightInd w:val="0"/>
        <w:spacing w:after="240"/>
        <w:jc w:val="both"/>
        <w:rPr>
          <w:b/>
          <w:bCs/>
          <w:color w:val="000000"/>
          <w:sz w:val="24"/>
          <w:szCs w:val="24"/>
        </w:rPr>
      </w:pPr>
      <w:r w:rsidRPr="00FA6596">
        <w:rPr>
          <w:b/>
          <w:bCs/>
          <w:color w:val="000000"/>
          <w:sz w:val="24"/>
          <w:szCs w:val="24"/>
        </w:rPr>
        <w:t>13.4.1</w:t>
      </w:r>
      <w:r w:rsidR="00577A0D" w:rsidRPr="00FA6596">
        <w:rPr>
          <w:b/>
          <w:bCs/>
          <w:color w:val="000000"/>
          <w:sz w:val="24"/>
          <w:szCs w:val="24"/>
        </w:rPr>
        <w:t xml:space="preserve"> –</w:t>
      </w:r>
      <w:r w:rsidRPr="00FA6596">
        <w:rPr>
          <w:b/>
          <w:bCs/>
          <w:color w:val="000000"/>
          <w:sz w:val="24"/>
          <w:szCs w:val="24"/>
        </w:rPr>
        <w:t xml:space="preserve"> </w:t>
      </w:r>
      <w:r w:rsidRPr="00FA6596">
        <w:rPr>
          <w:color w:val="000000"/>
          <w:sz w:val="24"/>
          <w:szCs w:val="24"/>
        </w:rPr>
        <w:t>Serão desclassificadas as propostas que não atenderem às exigências do</w:t>
      </w:r>
      <w:r w:rsidRPr="00EB2F06">
        <w:rPr>
          <w:color w:val="000000"/>
          <w:sz w:val="24"/>
          <w:szCs w:val="24"/>
        </w:rPr>
        <w:t xml:space="preserve"> presente edital, que apresentarem preços manifestamente </w:t>
      </w:r>
      <w:proofErr w:type="spellStart"/>
      <w:r w:rsidRPr="00EB2F06">
        <w:rPr>
          <w:color w:val="000000"/>
          <w:sz w:val="24"/>
          <w:szCs w:val="24"/>
        </w:rPr>
        <w:t>inexeqüíveis</w:t>
      </w:r>
      <w:proofErr w:type="spellEnd"/>
      <w:r w:rsidRPr="00EB2F06">
        <w:rPr>
          <w:color w:val="000000"/>
          <w:sz w:val="24"/>
          <w:szCs w:val="24"/>
        </w:rPr>
        <w:t xml:space="preserve"> e </w:t>
      </w:r>
      <w:r w:rsidRPr="00EB2F06">
        <w:rPr>
          <w:i/>
          <w:color w:val="000000"/>
          <w:sz w:val="24"/>
          <w:szCs w:val="24"/>
        </w:rPr>
        <w:t xml:space="preserve">preços </w:t>
      </w:r>
      <w:r w:rsidR="0005315D">
        <w:rPr>
          <w:i/>
          <w:color w:val="000000"/>
          <w:sz w:val="24"/>
          <w:szCs w:val="24"/>
        </w:rPr>
        <w:t>por lote</w:t>
      </w:r>
      <w:r w:rsidRPr="00EB2F06">
        <w:rPr>
          <w:i/>
          <w:color w:val="000000"/>
          <w:sz w:val="24"/>
          <w:szCs w:val="24"/>
        </w:rPr>
        <w:t xml:space="preserve"> superiores ao estimado pela administração.</w:t>
      </w:r>
    </w:p>
    <w:p w:rsidR="005A0FE6" w:rsidRDefault="005A0FE6" w:rsidP="0005315D">
      <w:pPr>
        <w:pStyle w:val="Cabealho"/>
        <w:tabs>
          <w:tab w:val="clear" w:pos="4419"/>
          <w:tab w:val="clear" w:pos="8838"/>
        </w:tabs>
        <w:spacing w:after="240"/>
        <w:jc w:val="both"/>
        <w:rPr>
          <w:color w:val="000000"/>
          <w:sz w:val="24"/>
          <w:szCs w:val="24"/>
          <w:shd w:val="clear" w:color="auto" w:fill="FFFFFF"/>
        </w:rPr>
      </w:pPr>
      <w:r w:rsidRPr="00EB2F06">
        <w:rPr>
          <w:b/>
          <w:color w:val="000000"/>
          <w:sz w:val="24"/>
          <w:szCs w:val="24"/>
        </w:rPr>
        <w:t>13.4.2</w:t>
      </w:r>
      <w:r w:rsidR="00577A0D">
        <w:rPr>
          <w:b/>
          <w:color w:val="000000"/>
          <w:sz w:val="24"/>
          <w:szCs w:val="24"/>
        </w:rPr>
        <w:t xml:space="preserve"> –</w:t>
      </w:r>
      <w:r w:rsidRPr="00EB2F06">
        <w:rPr>
          <w:i/>
          <w:color w:val="000000"/>
          <w:sz w:val="24"/>
          <w:szCs w:val="24"/>
        </w:rPr>
        <w:t xml:space="preserve"> </w:t>
      </w:r>
      <w:r w:rsidRPr="00EB2F06">
        <w:rPr>
          <w:color w:val="000000"/>
          <w:sz w:val="24"/>
          <w:szCs w:val="24"/>
        </w:rPr>
        <w:t xml:space="preserve">De acordo com a Lei de Licitações artigo </w:t>
      </w:r>
      <w:proofErr w:type="gramStart"/>
      <w:r w:rsidRPr="00EB2F06">
        <w:rPr>
          <w:color w:val="000000"/>
          <w:sz w:val="24"/>
          <w:szCs w:val="24"/>
        </w:rPr>
        <w:t>48 Inciso II</w:t>
      </w:r>
      <w:proofErr w:type="gramEnd"/>
      <w:r w:rsidRPr="00EB2F06">
        <w:rPr>
          <w:color w:val="000000"/>
          <w:sz w:val="24"/>
          <w:szCs w:val="24"/>
        </w:rPr>
        <w:t xml:space="preserve">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w:t>
      </w:r>
      <w:proofErr w:type="gramStart"/>
      <w:r w:rsidRPr="00EB2F06">
        <w:rPr>
          <w:color w:val="000000"/>
          <w:sz w:val="24"/>
          <w:szCs w:val="24"/>
        </w:rPr>
        <w:t>% (setenta por cento) do menor dos seguintes valores:</w:t>
      </w:r>
      <w:r w:rsidRPr="00EB2F06">
        <w:rPr>
          <w:rStyle w:val="apple-converted-space"/>
          <w:color w:val="000000"/>
          <w:sz w:val="24"/>
          <w:szCs w:val="24"/>
        </w:rPr>
        <w:t> </w:t>
      </w:r>
      <w:r w:rsidRPr="00EB2F06">
        <w:rPr>
          <w:b/>
          <w:bCs/>
          <w:color w:val="000000"/>
          <w:sz w:val="24"/>
          <w:szCs w:val="24"/>
          <w:bdr w:val="none" w:sz="0" w:space="0" w:color="auto" w:frame="1"/>
        </w:rPr>
        <w:t>a)</w:t>
      </w:r>
      <w:proofErr w:type="gramEnd"/>
      <w:r w:rsidRPr="00EB2F06">
        <w:rPr>
          <w:rStyle w:val="apple-converted-space"/>
          <w:color w:val="000000"/>
          <w:sz w:val="24"/>
          <w:szCs w:val="24"/>
        </w:rPr>
        <w:t> </w:t>
      </w:r>
      <w:r w:rsidRPr="00EB2F06">
        <w:rPr>
          <w:color w:val="000000"/>
          <w:sz w:val="24"/>
          <w:szCs w:val="24"/>
        </w:rPr>
        <w:t>média aritmética dos valores das propostas superiores a 50% (</w:t>
      </w:r>
      <w:proofErr w:type="spellStart"/>
      <w:r w:rsidRPr="00EB2F06">
        <w:rPr>
          <w:color w:val="000000"/>
          <w:sz w:val="24"/>
          <w:szCs w:val="24"/>
        </w:rPr>
        <w:t>cinqüenta</w:t>
      </w:r>
      <w:proofErr w:type="spellEnd"/>
      <w:r w:rsidRPr="00EB2F06">
        <w:rPr>
          <w:color w:val="000000"/>
          <w:sz w:val="24"/>
          <w:szCs w:val="24"/>
        </w:rPr>
        <w:t xml:space="preserve"> por cento) do valor orçado pela Administração, ou</w:t>
      </w:r>
      <w:r w:rsidRPr="00EB2F06">
        <w:rPr>
          <w:rStyle w:val="apple-converted-space"/>
          <w:color w:val="000000"/>
          <w:sz w:val="24"/>
          <w:szCs w:val="24"/>
        </w:rPr>
        <w:t> </w:t>
      </w:r>
      <w:r w:rsidRPr="00EB2F06">
        <w:rPr>
          <w:b/>
          <w:bCs/>
          <w:color w:val="000000"/>
          <w:sz w:val="24"/>
          <w:szCs w:val="24"/>
          <w:bdr w:val="none" w:sz="0" w:space="0" w:color="auto" w:frame="1"/>
        </w:rPr>
        <w:t>b)</w:t>
      </w:r>
      <w:r w:rsidRPr="00EB2F06">
        <w:rPr>
          <w:rStyle w:val="apple-converted-space"/>
          <w:color w:val="000000"/>
          <w:sz w:val="24"/>
          <w:szCs w:val="24"/>
        </w:rPr>
        <w:t> </w:t>
      </w:r>
      <w:r w:rsidRPr="00EB2F06">
        <w:rPr>
          <w:color w:val="000000"/>
          <w:sz w:val="24"/>
          <w:szCs w:val="24"/>
        </w:rPr>
        <w:t xml:space="preserve">valor orçado pela Administração. Bem como, </w:t>
      </w:r>
      <w:r w:rsidRPr="00EB2F06">
        <w:rPr>
          <w:color w:val="000000"/>
          <w:sz w:val="24"/>
          <w:szCs w:val="24"/>
          <w:shd w:val="clear" w:color="auto" w:fill="FFFFFF"/>
        </w:rPr>
        <w:t xml:space="preserve">§ 2º Dos licitantes classificados na forma do anterior cujo valor global da proposta for inferior a 80% (oitenta por cento) do menor valor a que se referem </w:t>
      </w:r>
      <w:proofErr w:type="gramStart"/>
      <w:r w:rsidRPr="00EB2F06">
        <w:rPr>
          <w:color w:val="000000"/>
          <w:sz w:val="24"/>
          <w:szCs w:val="24"/>
          <w:shd w:val="clear" w:color="auto" w:fill="FFFFFF"/>
        </w:rPr>
        <w:t>as</w:t>
      </w:r>
      <w:proofErr w:type="gramEnd"/>
      <w:r w:rsidRPr="00EB2F06">
        <w:rPr>
          <w:color w:val="000000"/>
          <w:sz w:val="24"/>
          <w:szCs w:val="24"/>
          <w:shd w:val="clear" w:color="auto" w:fill="FFFFFF"/>
        </w:rPr>
        <w:t xml:space="preserve"> alíneas "a" e "b", será exigida, para a assinatura do contrato, prestação de garantia </w:t>
      </w:r>
      <w:r w:rsidRPr="00EB2F06">
        <w:rPr>
          <w:color w:val="000000"/>
          <w:sz w:val="24"/>
          <w:szCs w:val="24"/>
          <w:shd w:val="clear" w:color="auto" w:fill="FFFFFF"/>
        </w:rPr>
        <w:lastRenderedPageBreak/>
        <w:t>adicional, dentre as modalidades previstas no § 1º do art. 56, igual a diferença entre o valor resultante do parágrafo anterior e o valor da correspondente proposta.</w:t>
      </w:r>
    </w:p>
    <w:p w:rsidR="007512E1"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.5</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proofErr w:type="gramStart"/>
      <w:r w:rsidR="00C46EDE" w:rsidRPr="00641508">
        <w:rPr>
          <w:color w:val="000000"/>
          <w:sz w:val="24"/>
          <w:szCs w:val="24"/>
        </w:rPr>
        <w:t>S</w:t>
      </w:r>
      <w:r w:rsidR="00833822" w:rsidRPr="00641508">
        <w:rPr>
          <w:color w:val="000000"/>
          <w:sz w:val="24"/>
          <w:szCs w:val="24"/>
        </w:rPr>
        <w:t>erão</w:t>
      </w:r>
      <w:proofErr w:type="gramEnd"/>
      <w:r w:rsidR="00833822" w:rsidRPr="00641508">
        <w:rPr>
          <w:color w:val="000000"/>
          <w:sz w:val="24"/>
          <w:szCs w:val="24"/>
        </w:rPr>
        <w:t xml:space="preserve"> qualificados pelo Pregoeiro, para ingresso na fase de lances o autor da proposta de menor preço por </w:t>
      </w:r>
      <w:r w:rsidR="0005315D">
        <w:rPr>
          <w:color w:val="000000"/>
          <w:sz w:val="24"/>
          <w:szCs w:val="24"/>
        </w:rPr>
        <w:t>lote</w:t>
      </w:r>
      <w:r w:rsidR="00833822" w:rsidRPr="00641508">
        <w:rPr>
          <w:color w:val="000000"/>
          <w:sz w:val="24"/>
          <w:szCs w:val="24"/>
        </w:rPr>
        <w:t xml:space="preserve"> e todos os demais licitantes que tenham apresentado propostas em valores sucessivos e superiores em até 10% (dez por cento) à de menor preço por </w:t>
      </w:r>
      <w:r w:rsidR="0005315D">
        <w:rPr>
          <w:color w:val="000000"/>
          <w:sz w:val="24"/>
          <w:szCs w:val="24"/>
        </w:rPr>
        <w:t>lote</w:t>
      </w:r>
      <w:r w:rsidR="00833822" w:rsidRPr="00641508">
        <w:rPr>
          <w:color w:val="000000"/>
          <w:sz w:val="24"/>
          <w:szCs w:val="24"/>
        </w:rPr>
        <w:t>.</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.6</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007512E1" w:rsidRPr="00641508">
        <w:rPr>
          <w:bCs/>
          <w:color w:val="000000"/>
          <w:sz w:val="24"/>
          <w:szCs w:val="24"/>
        </w:rPr>
        <w:t xml:space="preserve">Não havendo pelo menos </w:t>
      </w:r>
      <w:proofErr w:type="gramStart"/>
      <w:r w:rsidR="007512E1" w:rsidRPr="00641508">
        <w:rPr>
          <w:bCs/>
          <w:color w:val="000000"/>
          <w:sz w:val="24"/>
          <w:szCs w:val="24"/>
        </w:rPr>
        <w:t>3</w:t>
      </w:r>
      <w:proofErr w:type="gramEnd"/>
      <w:r w:rsidR="007512E1" w:rsidRPr="00641508">
        <w:rPr>
          <w:bCs/>
          <w:color w:val="000000"/>
          <w:sz w:val="24"/>
          <w:szCs w:val="24"/>
        </w:rPr>
        <w:t xml:space="preserve"> (três) ofertas nas condições definidas no item antecedente, poderão os autores das</w:t>
      </w:r>
      <w:r w:rsidR="00007356">
        <w:rPr>
          <w:bCs/>
          <w:color w:val="000000"/>
          <w:sz w:val="24"/>
          <w:szCs w:val="24"/>
        </w:rPr>
        <w:t xml:space="preserve"> melhores</w:t>
      </w:r>
      <w:r w:rsidR="007512E1" w:rsidRPr="00641508">
        <w:rPr>
          <w:bCs/>
          <w:color w:val="000000"/>
          <w:sz w:val="24"/>
          <w:szCs w:val="24"/>
        </w:rPr>
        <w:t xml:space="preserve"> propostas, até o máximo de 3 (três), oferecer novos lances verbais e sucessivos, quaisquer que sejam os preços oferecidos</w:t>
      </w:r>
      <w:r w:rsidR="007512E1" w:rsidRPr="00641508">
        <w:rPr>
          <w:color w:val="000000"/>
          <w:sz w:val="24"/>
          <w:szCs w:val="24"/>
        </w:rPr>
        <w:t>.</w:t>
      </w:r>
    </w:p>
    <w:p w:rsidR="00641508"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.7</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Caso duas ou mais propostas escritas apresentarem preços iguais, será realizado sorteio, também, para determinação da ordem de oferta dos lances.</w:t>
      </w:r>
    </w:p>
    <w:p w:rsidR="00116FF7" w:rsidRPr="00FA6596"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.8</w:t>
      </w:r>
      <w:r w:rsidR="00577A0D">
        <w:rPr>
          <w:color w:val="000000"/>
          <w:sz w:val="24"/>
          <w:szCs w:val="24"/>
        </w:rPr>
        <w:t xml:space="preserve"> </w:t>
      </w:r>
      <w:r w:rsidR="00577A0D">
        <w:rPr>
          <w:b/>
          <w:bCs/>
          <w:color w:val="000000"/>
          <w:sz w:val="24"/>
          <w:szCs w:val="24"/>
        </w:rPr>
        <w:t>–</w:t>
      </w:r>
      <w:r w:rsidR="00137918" w:rsidRPr="00641508">
        <w:rPr>
          <w:bCs/>
          <w:color w:val="000000"/>
          <w:sz w:val="24"/>
          <w:szCs w:val="24"/>
        </w:rPr>
        <w:t xml:space="preserve"> O</w:t>
      </w:r>
      <w:r w:rsidR="00137918" w:rsidRPr="00641508">
        <w:rPr>
          <w:color w:val="000000"/>
          <w:sz w:val="24"/>
          <w:szCs w:val="24"/>
        </w:rPr>
        <w:t xml:space="preserve"> Pregoeiro</w:t>
      </w:r>
      <w:r w:rsidRPr="00641508">
        <w:rPr>
          <w:color w:val="000000"/>
          <w:sz w:val="24"/>
          <w:szCs w:val="24"/>
        </w:rPr>
        <w:t xml:space="preserve"> convidará individualmente as </w:t>
      </w:r>
      <w:r w:rsidRPr="00FA6596">
        <w:rPr>
          <w:color w:val="000000"/>
          <w:sz w:val="24"/>
          <w:szCs w:val="24"/>
        </w:rPr>
        <w:t xml:space="preserve">licitantes qualificadas a apresentarem os lances verbais, a começar pelo autor da proposta escrita de </w:t>
      </w:r>
      <w:r w:rsidR="00137918" w:rsidRPr="00FA6596">
        <w:rPr>
          <w:color w:val="000000"/>
          <w:sz w:val="24"/>
          <w:szCs w:val="24"/>
        </w:rPr>
        <w:t>m</w:t>
      </w:r>
      <w:r w:rsidR="00FA6596">
        <w:rPr>
          <w:color w:val="000000"/>
          <w:sz w:val="24"/>
          <w:szCs w:val="24"/>
        </w:rPr>
        <w:t>aior</w:t>
      </w:r>
      <w:r w:rsidRPr="00FA6596">
        <w:rPr>
          <w:color w:val="000000"/>
          <w:sz w:val="24"/>
          <w:szCs w:val="24"/>
        </w:rPr>
        <w:t xml:space="preserve"> preço por </w:t>
      </w:r>
      <w:r w:rsidR="004A6BB2" w:rsidRPr="00FA6596">
        <w:rPr>
          <w:color w:val="000000"/>
          <w:sz w:val="24"/>
          <w:szCs w:val="24"/>
        </w:rPr>
        <w:t>lote</w:t>
      </w:r>
      <w:r w:rsidRPr="00FA6596">
        <w:rPr>
          <w:color w:val="000000"/>
          <w:sz w:val="24"/>
          <w:szCs w:val="24"/>
        </w:rPr>
        <w:t xml:space="preserve"> seguido dos demais, em ordem decrescente de valor;</w:t>
      </w:r>
    </w:p>
    <w:p w:rsidR="00116FF7" w:rsidRPr="00641508" w:rsidRDefault="00116FF7" w:rsidP="0005315D">
      <w:pPr>
        <w:pStyle w:val="Cabealho"/>
        <w:tabs>
          <w:tab w:val="clear" w:pos="4419"/>
          <w:tab w:val="clear" w:pos="8838"/>
        </w:tabs>
        <w:spacing w:after="240"/>
        <w:jc w:val="both"/>
        <w:rPr>
          <w:color w:val="000000"/>
          <w:sz w:val="24"/>
          <w:szCs w:val="24"/>
        </w:rPr>
      </w:pPr>
      <w:r w:rsidRPr="00FA6596">
        <w:rPr>
          <w:color w:val="000000"/>
          <w:sz w:val="24"/>
          <w:szCs w:val="24"/>
        </w:rPr>
        <w:t>1</w:t>
      </w:r>
      <w:r w:rsidR="00985F56" w:rsidRPr="00FA6596">
        <w:rPr>
          <w:color w:val="000000"/>
          <w:sz w:val="24"/>
          <w:szCs w:val="24"/>
        </w:rPr>
        <w:t>3</w:t>
      </w:r>
      <w:r w:rsidRPr="00FA6596">
        <w:rPr>
          <w:color w:val="000000"/>
          <w:sz w:val="24"/>
          <w:szCs w:val="24"/>
        </w:rPr>
        <w:t>.9</w:t>
      </w:r>
      <w:r w:rsidRPr="00FA6596">
        <w:rPr>
          <w:b/>
          <w:bCs/>
          <w:color w:val="000000"/>
          <w:sz w:val="24"/>
          <w:szCs w:val="24"/>
        </w:rPr>
        <w:t xml:space="preserve"> – </w:t>
      </w:r>
      <w:r w:rsidR="00137918" w:rsidRPr="00FA6596">
        <w:rPr>
          <w:bCs/>
          <w:color w:val="000000"/>
          <w:sz w:val="24"/>
          <w:szCs w:val="24"/>
        </w:rPr>
        <w:t>O</w:t>
      </w:r>
      <w:r w:rsidR="00137918" w:rsidRPr="00FA6596">
        <w:rPr>
          <w:color w:val="000000"/>
          <w:sz w:val="24"/>
          <w:szCs w:val="24"/>
        </w:rPr>
        <w:t xml:space="preserve"> Pregoeiro</w:t>
      </w:r>
      <w:r w:rsidRPr="00FA6596">
        <w:rPr>
          <w:color w:val="000000"/>
          <w:sz w:val="24"/>
          <w:szCs w:val="24"/>
        </w:rPr>
        <w:t xml:space="preserve"> poderá, motivadamente, estabelecer limite de tempo para lances, bem como o valor ou percentual mínimo para </w:t>
      </w:r>
      <w:r w:rsidR="00060EF8" w:rsidRPr="00FA6596">
        <w:rPr>
          <w:color w:val="000000"/>
          <w:sz w:val="24"/>
          <w:szCs w:val="24"/>
        </w:rPr>
        <w:t>redução</w:t>
      </w:r>
      <w:r w:rsidRPr="00FA6596">
        <w:rPr>
          <w:color w:val="000000"/>
          <w:sz w:val="24"/>
          <w:szCs w:val="24"/>
        </w:rPr>
        <w:t xml:space="preserve"> dos lances, mediante prévia comunicação aos licitantes e expressa menção na ata da Sessão;</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.10</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Só serão aceitos lances cujos valores sejam </w:t>
      </w:r>
      <w:r w:rsidR="00137918" w:rsidRPr="00641508">
        <w:rPr>
          <w:color w:val="000000"/>
          <w:sz w:val="24"/>
          <w:szCs w:val="24"/>
        </w:rPr>
        <w:t>INFERIORES</w:t>
      </w:r>
      <w:r w:rsidRPr="00641508">
        <w:rPr>
          <w:color w:val="000000"/>
          <w:sz w:val="24"/>
          <w:szCs w:val="24"/>
        </w:rPr>
        <w:t xml:space="preserve"> ao último apresentado;</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.11</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A desistência de apresentar lance verbal, </w:t>
      </w:r>
      <w:r w:rsidR="00137918" w:rsidRPr="00641508">
        <w:rPr>
          <w:color w:val="000000"/>
          <w:sz w:val="24"/>
          <w:szCs w:val="24"/>
        </w:rPr>
        <w:t>quando convocada pelo Pregoeiro</w:t>
      </w:r>
      <w:r w:rsidRPr="00641508">
        <w:rPr>
          <w:color w:val="000000"/>
          <w:sz w:val="24"/>
          <w:szCs w:val="24"/>
        </w:rPr>
        <w:t>, implicará na exclusão da licitante da etapa de lances verbais e na manutenção do último lance apresentado pela licitante para efeito de ordenação das propostas;</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.12</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A desistência dos lances já ofertados sujeitará a licitante às penalidades previstas no item </w:t>
      </w:r>
      <w:r w:rsidR="00060EF8" w:rsidRPr="00641508">
        <w:rPr>
          <w:color w:val="000000"/>
          <w:sz w:val="24"/>
          <w:szCs w:val="24"/>
        </w:rPr>
        <w:t>21</w:t>
      </w:r>
      <w:r w:rsidRPr="00641508">
        <w:rPr>
          <w:color w:val="000000"/>
          <w:sz w:val="24"/>
          <w:szCs w:val="24"/>
        </w:rPr>
        <w:t xml:space="preserve"> d</w:t>
      </w:r>
      <w:r w:rsidR="00BB1035" w:rsidRPr="00641508">
        <w:rPr>
          <w:color w:val="000000"/>
          <w:sz w:val="24"/>
          <w:szCs w:val="24"/>
        </w:rPr>
        <w:t>o</w:t>
      </w:r>
      <w:r w:rsidRPr="00641508">
        <w:rPr>
          <w:color w:val="000000"/>
          <w:sz w:val="24"/>
          <w:szCs w:val="24"/>
        </w:rPr>
        <w:t xml:space="preserve"> Edital.</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.13</w:t>
      </w:r>
      <w:r w:rsidR="00C519FB" w:rsidRPr="00641508">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O encerramento </w:t>
      </w:r>
      <w:proofErr w:type="gramStart"/>
      <w:r w:rsidRPr="00641508">
        <w:rPr>
          <w:color w:val="000000"/>
          <w:sz w:val="24"/>
          <w:szCs w:val="24"/>
        </w:rPr>
        <w:t>da etapa competitiva d</w:t>
      </w:r>
      <w:r w:rsidR="00137918" w:rsidRPr="00641508">
        <w:rPr>
          <w:color w:val="000000"/>
          <w:sz w:val="24"/>
          <w:szCs w:val="24"/>
        </w:rPr>
        <w:t>ar-se</w:t>
      </w:r>
      <w:proofErr w:type="gramEnd"/>
      <w:r w:rsidR="00137918" w:rsidRPr="00641508">
        <w:rPr>
          <w:color w:val="000000"/>
          <w:sz w:val="24"/>
          <w:szCs w:val="24"/>
        </w:rPr>
        <w:t>- á quando,  indagados pelo Pregoeiro</w:t>
      </w:r>
      <w:r w:rsidRPr="00641508">
        <w:rPr>
          <w:color w:val="000000"/>
          <w:sz w:val="24"/>
          <w:szCs w:val="24"/>
        </w:rPr>
        <w:t>, as licitantes qualificadas manifestarem seu desinteresse em apresentar novos lances, ou quando encerrado o prazo estipulado na forma do subitem 1</w:t>
      </w:r>
      <w:r w:rsidR="00060EF8" w:rsidRPr="00641508">
        <w:rPr>
          <w:color w:val="000000"/>
          <w:sz w:val="24"/>
          <w:szCs w:val="24"/>
        </w:rPr>
        <w:t>3</w:t>
      </w:r>
      <w:r w:rsidRPr="00641508">
        <w:rPr>
          <w:color w:val="000000"/>
          <w:sz w:val="24"/>
          <w:szCs w:val="24"/>
        </w:rPr>
        <w:t>.9;</w:t>
      </w:r>
    </w:p>
    <w:p w:rsidR="00116FF7" w:rsidRPr="00641508" w:rsidRDefault="00116FF7" w:rsidP="0005315D">
      <w:pPr>
        <w:pStyle w:val="Cabealho"/>
        <w:tabs>
          <w:tab w:val="clear" w:pos="4419"/>
          <w:tab w:val="clear" w:pos="8838"/>
        </w:tabs>
        <w:spacing w:after="240"/>
        <w:jc w:val="both"/>
        <w:rPr>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w:t>
      </w:r>
      <w:r w:rsidR="00060EF8" w:rsidRPr="00641508">
        <w:rPr>
          <w:color w:val="000000"/>
          <w:sz w:val="24"/>
          <w:szCs w:val="24"/>
        </w:rPr>
        <w:t>4</w:t>
      </w:r>
      <w:r w:rsidR="00C519FB" w:rsidRPr="00641508">
        <w:rPr>
          <w:color w:val="000000"/>
          <w:sz w:val="24"/>
          <w:szCs w:val="24"/>
        </w:rPr>
        <w:t xml:space="preserve"> </w:t>
      </w:r>
      <w:r w:rsidR="00577A0D">
        <w:rPr>
          <w:color w:val="000000"/>
          <w:sz w:val="24"/>
          <w:szCs w:val="24"/>
        </w:rPr>
        <w:t>–</w:t>
      </w:r>
      <w:r w:rsidR="00C519FB" w:rsidRPr="00641508">
        <w:rPr>
          <w:color w:val="000000"/>
          <w:sz w:val="24"/>
          <w:szCs w:val="24"/>
        </w:rPr>
        <w:t xml:space="preserve"> </w:t>
      </w:r>
      <w:r w:rsidRPr="00641508">
        <w:rPr>
          <w:color w:val="000000"/>
          <w:sz w:val="24"/>
          <w:szCs w:val="24"/>
        </w:rPr>
        <w:t xml:space="preserve">Examinada a proposta classificada em primeiro lugar, quanto ao objeto e </w:t>
      </w:r>
      <w:r w:rsidR="00D60B64" w:rsidRPr="00641508">
        <w:rPr>
          <w:color w:val="000000"/>
          <w:sz w:val="24"/>
          <w:szCs w:val="24"/>
        </w:rPr>
        <w:t>preço</w:t>
      </w:r>
      <w:r w:rsidRPr="00641508">
        <w:rPr>
          <w:color w:val="000000"/>
          <w:sz w:val="24"/>
          <w:szCs w:val="24"/>
        </w:rPr>
        <w:t xml:space="preserve">, caberá </w:t>
      </w:r>
      <w:r w:rsidR="001518B9" w:rsidRPr="00641508">
        <w:rPr>
          <w:color w:val="000000"/>
          <w:sz w:val="24"/>
          <w:szCs w:val="24"/>
        </w:rPr>
        <w:t>ao</w:t>
      </w:r>
      <w:r w:rsidRPr="00641508">
        <w:rPr>
          <w:color w:val="000000"/>
          <w:sz w:val="24"/>
          <w:szCs w:val="24"/>
        </w:rPr>
        <w:t xml:space="preserve"> Pregoeir</w:t>
      </w:r>
      <w:r w:rsidR="001518B9" w:rsidRPr="00641508">
        <w:rPr>
          <w:color w:val="000000"/>
          <w:sz w:val="24"/>
          <w:szCs w:val="24"/>
        </w:rPr>
        <w:t>o</w:t>
      </w:r>
      <w:r w:rsidRPr="00641508">
        <w:rPr>
          <w:color w:val="000000"/>
          <w:sz w:val="24"/>
          <w:szCs w:val="24"/>
        </w:rPr>
        <w:t xml:space="preserve"> decidir motivadamente a respeito de sua aceitabilidade, vedada a aceitação de propostas cujos </w:t>
      </w:r>
      <w:r w:rsidR="00D60B64" w:rsidRPr="00641508">
        <w:rPr>
          <w:color w:val="000000"/>
          <w:sz w:val="24"/>
          <w:szCs w:val="24"/>
        </w:rPr>
        <w:t>preço</w:t>
      </w:r>
      <w:r w:rsidR="00D60B64" w:rsidRPr="00FA6596">
        <w:rPr>
          <w:color w:val="000000"/>
          <w:sz w:val="24"/>
          <w:szCs w:val="24"/>
        </w:rPr>
        <w:t>s</w:t>
      </w:r>
      <w:r w:rsidRPr="00FA6596">
        <w:rPr>
          <w:color w:val="000000"/>
          <w:sz w:val="24"/>
          <w:szCs w:val="24"/>
        </w:rPr>
        <w:t xml:space="preserve"> dos </w:t>
      </w:r>
      <w:r w:rsidR="004B0B0B" w:rsidRPr="00FA6596">
        <w:rPr>
          <w:color w:val="000000"/>
          <w:sz w:val="24"/>
          <w:szCs w:val="24"/>
        </w:rPr>
        <w:t>lotes</w:t>
      </w:r>
      <w:r w:rsidRPr="00641508">
        <w:rPr>
          <w:color w:val="000000"/>
          <w:sz w:val="24"/>
          <w:szCs w:val="24"/>
        </w:rPr>
        <w:t xml:space="preserve"> sejam superiores aos estimados na Planilha de Quantitativos e </w:t>
      </w:r>
      <w:r w:rsidR="00D60B64" w:rsidRPr="00641508">
        <w:rPr>
          <w:color w:val="000000"/>
          <w:sz w:val="24"/>
          <w:szCs w:val="24"/>
        </w:rPr>
        <w:t>preç</w:t>
      </w:r>
      <w:r w:rsidR="003D0960" w:rsidRPr="00641508">
        <w:rPr>
          <w:color w:val="000000"/>
          <w:sz w:val="24"/>
          <w:szCs w:val="24"/>
        </w:rPr>
        <w:t>os</w:t>
      </w:r>
      <w:r w:rsidRPr="00641508">
        <w:rPr>
          <w:color w:val="000000"/>
          <w:sz w:val="24"/>
          <w:szCs w:val="24"/>
        </w:rPr>
        <w:t xml:space="preserve"> – TERMO REFERÊNCIA.</w:t>
      </w:r>
    </w:p>
    <w:p w:rsidR="00116FF7" w:rsidRPr="00641508" w:rsidRDefault="00116FF7" w:rsidP="0005315D">
      <w:pPr>
        <w:pStyle w:val="Cabealho"/>
        <w:tabs>
          <w:tab w:val="clear" w:pos="4419"/>
          <w:tab w:val="clear" w:pos="8838"/>
        </w:tabs>
        <w:spacing w:after="240"/>
        <w:jc w:val="both"/>
        <w:rPr>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w:t>
      </w:r>
      <w:r w:rsidR="00060EF8" w:rsidRPr="00641508">
        <w:rPr>
          <w:color w:val="000000"/>
          <w:sz w:val="24"/>
          <w:szCs w:val="24"/>
        </w:rPr>
        <w:t>5</w:t>
      </w:r>
      <w:r w:rsidR="00C519FB" w:rsidRPr="00641508">
        <w:rPr>
          <w:color w:val="000000"/>
          <w:sz w:val="24"/>
          <w:szCs w:val="24"/>
        </w:rPr>
        <w:t xml:space="preserve"> </w:t>
      </w:r>
      <w:r w:rsidR="00577A0D">
        <w:rPr>
          <w:color w:val="000000"/>
          <w:sz w:val="24"/>
          <w:szCs w:val="24"/>
        </w:rPr>
        <w:t>–</w:t>
      </w:r>
      <w:r w:rsidRPr="00641508">
        <w:rPr>
          <w:color w:val="000000"/>
          <w:sz w:val="24"/>
          <w:szCs w:val="24"/>
        </w:rPr>
        <w:t xml:space="preserve"> A microempresa ou a empresa de pequeno porte mais bem classificada, nos termos do art. 44 da Lei Complementar nº 123/2006, com preços iguais ou até 5 %</w:t>
      </w:r>
      <w:proofErr w:type="gramStart"/>
      <w:r w:rsidRPr="00641508">
        <w:rPr>
          <w:color w:val="000000"/>
          <w:sz w:val="24"/>
          <w:szCs w:val="24"/>
        </w:rPr>
        <w:t>(</w:t>
      </w:r>
      <w:proofErr w:type="gramEnd"/>
      <w:r w:rsidRPr="00641508">
        <w:rPr>
          <w:color w:val="000000"/>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41508" w:rsidRDefault="00116FF7" w:rsidP="0005315D">
      <w:pPr>
        <w:pStyle w:val="Cabealho"/>
        <w:tabs>
          <w:tab w:val="clear" w:pos="4419"/>
          <w:tab w:val="clear" w:pos="8838"/>
        </w:tabs>
        <w:spacing w:after="240"/>
        <w:jc w:val="both"/>
        <w:rPr>
          <w:color w:val="000000"/>
          <w:sz w:val="24"/>
          <w:szCs w:val="24"/>
        </w:rPr>
      </w:pPr>
      <w:r w:rsidRPr="00641508">
        <w:rPr>
          <w:color w:val="000000"/>
          <w:sz w:val="24"/>
          <w:szCs w:val="24"/>
        </w:rPr>
        <w:t>1</w:t>
      </w:r>
      <w:r w:rsidR="00985F56" w:rsidRPr="00641508">
        <w:rPr>
          <w:color w:val="000000"/>
          <w:sz w:val="24"/>
          <w:szCs w:val="24"/>
        </w:rPr>
        <w:t>3</w:t>
      </w:r>
      <w:r w:rsidRPr="00641508">
        <w:rPr>
          <w:color w:val="000000"/>
          <w:sz w:val="24"/>
          <w:szCs w:val="24"/>
        </w:rPr>
        <w:t>.1</w:t>
      </w:r>
      <w:r w:rsidR="00060EF8" w:rsidRPr="00641508">
        <w:rPr>
          <w:color w:val="000000"/>
          <w:sz w:val="24"/>
          <w:szCs w:val="24"/>
        </w:rPr>
        <w:t>5</w:t>
      </w:r>
      <w:r w:rsidRPr="00641508">
        <w:rPr>
          <w:color w:val="000000"/>
          <w:sz w:val="24"/>
          <w:szCs w:val="24"/>
        </w:rPr>
        <w:t>.1</w:t>
      </w:r>
      <w:r w:rsidR="00577A0D">
        <w:rPr>
          <w:color w:val="000000"/>
          <w:sz w:val="24"/>
          <w:szCs w:val="24"/>
        </w:rPr>
        <w:t xml:space="preserve"> –</w:t>
      </w:r>
      <w:r w:rsidRPr="00641508">
        <w:rPr>
          <w:color w:val="000000"/>
          <w:sz w:val="24"/>
          <w:szCs w:val="24"/>
        </w:rPr>
        <w:t xml:space="preserve"> Não ocorrendo </w:t>
      </w:r>
      <w:proofErr w:type="gramStart"/>
      <w:r w:rsidRPr="00641508">
        <w:rPr>
          <w:color w:val="000000"/>
          <w:sz w:val="24"/>
          <w:szCs w:val="24"/>
        </w:rPr>
        <w:t>a</w:t>
      </w:r>
      <w:proofErr w:type="gramEnd"/>
      <w:r w:rsidRPr="00641508">
        <w:rPr>
          <w:color w:val="000000"/>
          <w:sz w:val="24"/>
          <w:szCs w:val="24"/>
        </w:rPr>
        <w:t xml:space="preserve"> apresentação da proposta da microempresa ou empresa de pequeno porte, na forma do subitem 1</w:t>
      </w:r>
      <w:r w:rsidR="00060EF8" w:rsidRPr="00641508">
        <w:rPr>
          <w:color w:val="000000"/>
          <w:sz w:val="24"/>
          <w:szCs w:val="24"/>
        </w:rPr>
        <w:t>3</w:t>
      </w:r>
      <w:r w:rsidRPr="00641508">
        <w:rPr>
          <w:color w:val="000000"/>
          <w:sz w:val="24"/>
          <w:szCs w:val="24"/>
        </w:rPr>
        <w:t>.1</w:t>
      </w:r>
      <w:r w:rsidR="00060EF8" w:rsidRPr="00641508">
        <w:rPr>
          <w:color w:val="000000"/>
          <w:sz w:val="24"/>
          <w:szCs w:val="24"/>
        </w:rPr>
        <w:t>5</w:t>
      </w:r>
      <w:r w:rsidRPr="00641508">
        <w:rPr>
          <w:color w:val="000000"/>
          <w:sz w:val="24"/>
          <w:szCs w:val="24"/>
        </w:rPr>
        <w:t>, serão convocadas, na ordem classificatória, as remanescentes que porventura se enquadrem na hipótese acima, para o exercício do mesmo direito.</w:t>
      </w:r>
    </w:p>
    <w:p w:rsidR="00116FF7" w:rsidRPr="00641508" w:rsidRDefault="009074DA" w:rsidP="0005315D">
      <w:pPr>
        <w:pStyle w:val="Cabealho"/>
        <w:tabs>
          <w:tab w:val="clear" w:pos="4419"/>
          <w:tab w:val="clear" w:pos="8838"/>
        </w:tabs>
        <w:spacing w:after="240"/>
        <w:jc w:val="both"/>
        <w:rPr>
          <w:color w:val="000000"/>
          <w:sz w:val="24"/>
          <w:szCs w:val="24"/>
        </w:rPr>
      </w:pPr>
      <w:r w:rsidRPr="00641508">
        <w:rPr>
          <w:color w:val="000000"/>
          <w:sz w:val="24"/>
          <w:szCs w:val="24"/>
        </w:rPr>
        <w:t>13</w:t>
      </w:r>
      <w:r w:rsidR="00116FF7" w:rsidRPr="00641508">
        <w:rPr>
          <w:color w:val="000000"/>
          <w:sz w:val="24"/>
          <w:szCs w:val="24"/>
        </w:rPr>
        <w:t>.1</w:t>
      </w:r>
      <w:r w:rsidR="00060EF8" w:rsidRPr="00641508">
        <w:rPr>
          <w:color w:val="000000"/>
          <w:sz w:val="24"/>
          <w:szCs w:val="24"/>
        </w:rPr>
        <w:t>5</w:t>
      </w:r>
      <w:r w:rsidR="00116FF7" w:rsidRPr="00641508">
        <w:rPr>
          <w:color w:val="000000"/>
          <w:sz w:val="24"/>
          <w:szCs w:val="24"/>
        </w:rPr>
        <w:t>.2</w:t>
      </w:r>
      <w:r w:rsidR="00C519FB" w:rsidRPr="00641508">
        <w:rPr>
          <w:color w:val="000000"/>
          <w:sz w:val="24"/>
          <w:szCs w:val="24"/>
        </w:rPr>
        <w:t xml:space="preserve"> </w:t>
      </w:r>
      <w:r w:rsidR="00577A0D">
        <w:rPr>
          <w:color w:val="000000"/>
          <w:sz w:val="24"/>
          <w:szCs w:val="24"/>
        </w:rPr>
        <w:t>–</w:t>
      </w:r>
      <w:r w:rsidR="00116FF7" w:rsidRPr="00641508">
        <w:rPr>
          <w:color w:val="000000"/>
          <w:sz w:val="24"/>
          <w:szCs w:val="24"/>
        </w:rPr>
        <w:t xml:space="preserve"> O disposto no subitem 1</w:t>
      </w:r>
      <w:r w:rsidR="00060EF8" w:rsidRPr="00641508">
        <w:rPr>
          <w:color w:val="000000"/>
          <w:sz w:val="24"/>
          <w:szCs w:val="24"/>
        </w:rPr>
        <w:t>3</w:t>
      </w:r>
      <w:r w:rsidR="00116FF7" w:rsidRPr="00641508">
        <w:rPr>
          <w:color w:val="000000"/>
          <w:sz w:val="24"/>
          <w:szCs w:val="24"/>
        </w:rPr>
        <w:t>.1</w:t>
      </w:r>
      <w:r w:rsidR="00060EF8" w:rsidRPr="00641508">
        <w:rPr>
          <w:color w:val="000000"/>
          <w:sz w:val="24"/>
          <w:szCs w:val="24"/>
        </w:rPr>
        <w:t>5</w:t>
      </w:r>
      <w:r w:rsidR="00116FF7" w:rsidRPr="00641508">
        <w:rPr>
          <w:color w:val="000000"/>
          <w:sz w:val="24"/>
          <w:szCs w:val="24"/>
        </w:rPr>
        <w:t xml:space="preserve"> somente se aplicará quando </w:t>
      </w:r>
      <w:r w:rsidR="00116FF7" w:rsidRPr="00641508">
        <w:rPr>
          <w:b/>
          <w:color w:val="000000"/>
          <w:sz w:val="24"/>
          <w:szCs w:val="24"/>
        </w:rPr>
        <w:t xml:space="preserve">a melhor oferta inicial </w:t>
      </w:r>
      <w:r w:rsidR="00116FF7" w:rsidRPr="00641508">
        <w:rPr>
          <w:color w:val="000000"/>
          <w:sz w:val="24"/>
          <w:szCs w:val="24"/>
        </w:rPr>
        <w:t>não tiver sido apresentada por microempresa ou empresa de pequeno porte.</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074DA" w:rsidRPr="00641508">
        <w:rPr>
          <w:color w:val="000000"/>
          <w:sz w:val="24"/>
          <w:szCs w:val="24"/>
        </w:rPr>
        <w:t>3</w:t>
      </w:r>
      <w:r w:rsidRPr="00641508">
        <w:rPr>
          <w:color w:val="000000"/>
          <w:sz w:val="24"/>
          <w:szCs w:val="24"/>
        </w:rPr>
        <w:t>.1</w:t>
      </w:r>
      <w:r w:rsidR="00060EF8" w:rsidRPr="00641508">
        <w:rPr>
          <w:color w:val="000000"/>
          <w:sz w:val="24"/>
          <w:szCs w:val="24"/>
        </w:rPr>
        <w:t>6</w:t>
      </w:r>
      <w:r w:rsidR="00C519FB" w:rsidRPr="00641508">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00137918" w:rsidRPr="00641508">
        <w:rPr>
          <w:bCs/>
          <w:color w:val="000000"/>
          <w:sz w:val="24"/>
          <w:szCs w:val="24"/>
        </w:rPr>
        <w:t>O</w:t>
      </w:r>
      <w:r w:rsidR="00137918" w:rsidRPr="00641508">
        <w:rPr>
          <w:color w:val="000000"/>
          <w:sz w:val="24"/>
          <w:szCs w:val="24"/>
        </w:rPr>
        <w:t xml:space="preserve"> Pregoeiro</w:t>
      </w:r>
      <w:r w:rsidRPr="00641508">
        <w:rPr>
          <w:color w:val="000000"/>
          <w:sz w:val="24"/>
          <w:szCs w:val="24"/>
        </w:rPr>
        <w:t xml:space="preserve"> poderá negociar diretamente com a licitante vencedora para que seja obtido melhor </w:t>
      </w:r>
      <w:r w:rsidR="00D60B64" w:rsidRPr="00641508">
        <w:rPr>
          <w:color w:val="000000"/>
          <w:sz w:val="24"/>
          <w:szCs w:val="24"/>
        </w:rPr>
        <w:t>preço</w:t>
      </w:r>
      <w:r w:rsidRPr="00641508">
        <w:rPr>
          <w:color w:val="000000"/>
          <w:sz w:val="24"/>
          <w:szCs w:val="24"/>
        </w:rPr>
        <w:t xml:space="preserve"> aceitável, devendo esta negociação se dar em público e formalizada(s) em ata;</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lastRenderedPageBreak/>
        <w:t>1</w:t>
      </w:r>
      <w:r w:rsidR="009074DA" w:rsidRPr="00641508">
        <w:rPr>
          <w:color w:val="000000"/>
          <w:sz w:val="24"/>
          <w:szCs w:val="24"/>
        </w:rPr>
        <w:t>3</w:t>
      </w:r>
      <w:r w:rsidRPr="00641508">
        <w:rPr>
          <w:color w:val="000000"/>
          <w:sz w:val="24"/>
          <w:szCs w:val="24"/>
        </w:rPr>
        <w:t>.1</w:t>
      </w:r>
      <w:r w:rsidR="00060EF8" w:rsidRPr="00641508">
        <w:rPr>
          <w:color w:val="000000"/>
          <w:sz w:val="24"/>
          <w:szCs w:val="24"/>
        </w:rPr>
        <w:t>7</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Sendo aceitável a proposta final classificada em primeiro lugar, após negociação com </w:t>
      </w:r>
      <w:r w:rsidR="001518B9" w:rsidRPr="00641508">
        <w:rPr>
          <w:color w:val="000000"/>
          <w:sz w:val="24"/>
          <w:szCs w:val="24"/>
        </w:rPr>
        <w:t>o</w:t>
      </w:r>
      <w:r w:rsidRPr="00641508">
        <w:rPr>
          <w:color w:val="000000"/>
          <w:sz w:val="24"/>
          <w:szCs w:val="24"/>
        </w:rPr>
        <w:t xml:space="preserve"> Pregoeir</w:t>
      </w:r>
      <w:r w:rsidR="001518B9" w:rsidRPr="00641508">
        <w:rPr>
          <w:color w:val="000000"/>
          <w:sz w:val="24"/>
          <w:szCs w:val="24"/>
        </w:rPr>
        <w:t>o</w:t>
      </w:r>
      <w:r w:rsidRPr="00641508">
        <w:rPr>
          <w:color w:val="000000"/>
          <w:sz w:val="24"/>
          <w:szCs w:val="24"/>
        </w:rPr>
        <w:t xml:space="preserve">, será aberto o envelope contendo a documentação de habilitação da licitante que a tiver formulado, </w:t>
      </w:r>
      <w:r w:rsidRPr="00641508">
        <w:rPr>
          <w:b/>
          <w:bCs/>
          <w:color w:val="000000"/>
          <w:sz w:val="24"/>
          <w:szCs w:val="24"/>
        </w:rPr>
        <w:t xml:space="preserve">para confirmação das suas condições de habilitação, </w:t>
      </w:r>
      <w:r w:rsidRPr="00641508">
        <w:rPr>
          <w:b/>
          <w:bCs/>
          <w:color w:val="000000"/>
          <w:sz w:val="24"/>
          <w:szCs w:val="24"/>
          <w:u w:val="single"/>
        </w:rPr>
        <w:t>descrita no item 1</w:t>
      </w:r>
      <w:r w:rsidR="009074DA" w:rsidRPr="00641508">
        <w:rPr>
          <w:b/>
          <w:bCs/>
          <w:color w:val="000000"/>
          <w:sz w:val="24"/>
          <w:szCs w:val="24"/>
          <w:u w:val="single"/>
        </w:rPr>
        <w:t>2</w:t>
      </w:r>
      <w:r w:rsidRPr="00641508">
        <w:rPr>
          <w:b/>
          <w:bCs/>
          <w:color w:val="000000"/>
          <w:sz w:val="24"/>
          <w:szCs w:val="24"/>
          <w:u w:val="single"/>
        </w:rPr>
        <w:t xml:space="preserve"> d</w:t>
      </w:r>
      <w:r w:rsidR="00BB1035" w:rsidRPr="00641508">
        <w:rPr>
          <w:b/>
          <w:bCs/>
          <w:color w:val="000000"/>
          <w:sz w:val="24"/>
          <w:szCs w:val="24"/>
          <w:u w:val="single"/>
        </w:rPr>
        <w:t>o</w:t>
      </w:r>
      <w:r w:rsidRPr="00641508">
        <w:rPr>
          <w:b/>
          <w:bCs/>
          <w:color w:val="000000"/>
          <w:sz w:val="24"/>
          <w:szCs w:val="24"/>
          <w:u w:val="single"/>
        </w:rPr>
        <w:t xml:space="preserve"> Edital,</w:t>
      </w:r>
      <w:r w:rsidRPr="00641508">
        <w:rPr>
          <w:color w:val="000000"/>
          <w:sz w:val="24"/>
          <w:szCs w:val="24"/>
        </w:rPr>
        <w:t xml:space="preserve"> </w:t>
      </w:r>
      <w:proofErr w:type="spellStart"/>
      <w:proofErr w:type="gramStart"/>
      <w:r w:rsidRPr="00641508">
        <w:rPr>
          <w:color w:val="000000"/>
          <w:sz w:val="24"/>
          <w:szCs w:val="24"/>
        </w:rPr>
        <w:t>assegurado-se</w:t>
      </w:r>
      <w:proofErr w:type="spellEnd"/>
      <w:proofErr w:type="gramEnd"/>
      <w:r w:rsidRPr="00641508">
        <w:rPr>
          <w:color w:val="000000"/>
          <w:sz w:val="24"/>
          <w:szCs w:val="24"/>
        </w:rPr>
        <w:t xml:space="preserve"> ao já cadastrado no Cadastro de Fornecedores e Prestadores de Serviços da </w:t>
      </w:r>
      <w:r w:rsidR="007E12FE" w:rsidRPr="00641508">
        <w:rPr>
          <w:color w:val="000000"/>
          <w:sz w:val="24"/>
          <w:szCs w:val="24"/>
        </w:rPr>
        <w:t>Prefeitura Municipal de Bom Jardim</w:t>
      </w:r>
      <w:r w:rsidRPr="00641508">
        <w:rPr>
          <w:color w:val="000000"/>
          <w:sz w:val="24"/>
          <w:szCs w:val="24"/>
        </w:rPr>
        <w:t>, o direito de apresentar a documentação atualizada e regularizada na própria sessão de apreciação dos documentos;</w:t>
      </w:r>
    </w:p>
    <w:p w:rsidR="00641508"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074DA" w:rsidRPr="00641508">
        <w:rPr>
          <w:color w:val="000000"/>
          <w:sz w:val="24"/>
          <w:szCs w:val="24"/>
        </w:rPr>
        <w:t>3</w:t>
      </w:r>
      <w:r w:rsidRPr="00641508">
        <w:rPr>
          <w:color w:val="000000"/>
          <w:sz w:val="24"/>
          <w:szCs w:val="24"/>
        </w:rPr>
        <w:t>.1</w:t>
      </w:r>
      <w:r w:rsidR="00060EF8" w:rsidRPr="00641508">
        <w:rPr>
          <w:color w:val="000000"/>
          <w:sz w:val="24"/>
          <w:szCs w:val="24"/>
        </w:rPr>
        <w:t>8</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Verificado o atendimento das exigências de habilitação fixadas no edital, </w:t>
      </w:r>
      <w:r w:rsidR="001518B9" w:rsidRPr="00641508">
        <w:rPr>
          <w:color w:val="000000"/>
          <w:sz w:val="24"/>
          <w:szCs w:val="24"/>
        </w:rPr>
        <w:t>o</w:t>
      </w:r>
      <w:r w:rsidRPr="00641508">
        <w:rPr>
          <w:color w:val="000000"/>
          <w:sz w:val="24"/>
          <w:szCs w:val="24"/>
        </w:rPr>
        <w:t xml:space="preserve"> Pregoeir</w:t>
      </w:r>
      <w:r w:rsidR="001518B9" w:rsidRPr="00641508">
        <w:rPr>
          <w:color w:val="000000"/>
          <w:sz w:val="24"/>
          <w:szCs w:val="24"/>
        </w:rPr>
        <w:t>o</w:t>
      </w:r>
      <w:r w:rsidRPr="00641508">
        <w:rPr>
          <w:color w:val="000000"/>
          <w:sz w:val="24"/>
          <w:szCs w:val="24"/>
        </w:rPr>
        <w:t xml:space="preserve"> declarará a licitante vencedora, caso nenhum licitante manifeste a intenção de recorrer;</w:t>
      </w:r>
    </w:p>
    <w:p w:rsidR="00116FF7" w:rsidRPr="00641508" w:rsidRDefault="00116FF7" w:rsidP="0005315D">
      <w:pPr>
        <w:pStyle w:val="Cabealho"/>
        <w:tabs>
          <w:tab w:val="clear" w:pos="4419"/>
          <w:tab w:val="clear" w:pos="8838"/>
        </w:tabs>
        <w:spacing w:after="240"/>
        <w:jc w:val="both"/>
        <w:rPr>
          <w:color w:val="000000"/>
          <w:sz w:val="24"/>
          <w:szCs w:val="24"/>
        </w:rPr>
      </w:pPr>
      <w:r w:rsidRPr="00641508">
        <w:rPr>
          <w:color w:val="000000"/>
          <w:sz w:val="24"/>
          <w:szCs w:val="24"/>
        </w:rPr>
        <w:t>1</w:t>
      </w:r>
      <w:r w:rsidR="009074DA" w:rsidRPr="00641508">
        <w:rPr>
          <w:color w:val="000000"/>
          <w:sz w:val="24"/>
          <w:szCs w:val="24"/>
        </w:rPr>
        <w:t>3</w:t>
      </w:r>
      <w:r w:rsidRPr="00641508">
        <w:rPr>
          <w:color w:val="000000"/>
          <w:sz w:val="24"/>
          <w:szCs w:val="24"/>
        </w:rPr>
        <w:t>.</w:t>
      </w:r>
      <w:r w:rsidR="00060EF8" w:rsidRPr="00641508">
        <w:rPr>
          <w:color w:val="000000"/>
          <w:sz w:val="24"/>
          <w:szCs w:val="24"/>
        </w:rPr>
        <w:t xml:space="preserve">19 </w:t>
      </w:r>
      <w:r w:rsidRPr="00641508">
        <w:rPr>
          <w:b/>
          <w:bCs/>
          <w:color w:val="000000"/>
          <w:sz w:val="24"/>
          <w:szCs w:val="24"/>
        </w:rPr>
        <w:t xml:space="preserve">– </w:t>
      </w:r>
      <w:r w:rsidRPr="00641508">
        <w:rPr>
          <w:color w:val="000000"/>
          <w:sz w:val="24"/>
          <w:szCs w:val="24"/>
        </w:rPr>
        <w:t>Caso a licitante vencedora desatenda</w:t>
      </w:r>
      <w:r w:rsidR="00137918" w:rsidRPr="00641508">
        <w:rPr>
          <w:color w:val="000000"/>
          <w:sz w:val="24"/>
          <w:szCs w:val="24"/>
        </w:rPr>
        <w:t xml:space="preserve"> as exigências de habilitação, o</w:t>
      </w:r>
      <w:r w:rsidRPr="00641508">
        <w:rPr>
          <w:color w:val="000000"/>
          <w:sz w:val="24"/>
          <w:szCs w:val="24"/>
        </w:rPr>
        <w:t xml:space="preserve"> Pregoeir</w:t>
      </w:r>
      <w:r w:rsidR="00137918" w:rsidRPr="00641508">
        <w:rPr>
          <w:color w:val="000000"/>
          <w:sz w:val="24"/>
          <w:szCs w:val="24"/>
        </w:rPr>
        <w:t>o</w:t>
      </w:r>
      <w:r w:rsidRPr="00641508">
        <w:rPr>
          <w:color w:val="000000"/>
          <w:sz w:val="24"/>
          <w:szCs w:val="24"/>
        </w:rPr>
        <w:t xml:space="preserve"> examinará as ofertas </w:t>
      </w:r>
      <w:proofErr w:type="spellStart"/>
      <w:r w:rsidRPr="00641508">
        <w:rPr>
          <w:color w:val="000000"/>
          <w:sz w:val="24"/>
          <w:szCs w:val="24"/>
        </w:rPr>
        <w:t>subseqüentes</w:t>
      </w:r>
      <w:proofErr w:type="spellEnd"/>
      <w:r w:rsidRPr="00641508">
        <w:rPr>
          <w:color w:val="000000"/>
          <w:sz w:val="24"/>
          <w:szCs w:val="24"/>
        </w:rPr>
        <w:t xml:space="preserve">, na ordem de classificação, verificando, conforme o caso, a aceitabilidade da proposta </w:t>
      </w:r>
      <w:r w:rsidR="003D0960" w:rsidRPr="00641508">
        <w:rPr>
          <w:color w:val="000000"/>
          <w:sz w:val="24"/>
          <w:szCs w:val="24"/>
        </w:rPr>
        <w:t>e</w:t>
      </w:r>
      <w:r w:rsidRPr="00641508">
        <w:rPr>
          <w:color w:val="000000"/>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074DA" w:rsidRPr="00641508">
        <w:rPr>
          <w:color w:val="000000"/>
          <w:sz w:val="24"/>
          <w:szCs w:val="24"/>
        </w:rPr>
        <w:t>3.2</w:t>
      </w:r>
      <w:r w:rsidR="00060EF8" w:rsidRPr="00641508">
        <w:rPr>
          <w:color w:val="000000"/>
          <w:sz w:val="24"/>
          <w:szCs w:val="24"/>
        </w:rPr>
        <w:t>0</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Pr="00641508">
        <w:rPr>
          <w:color w:val="000000"/>
          <w:sz w:val="24"/>
          <w:szCs w:val="24"/>
        </w:rPr>
        <w:t xml:space="preserve">Na reunião lavrar-se-á </w:t>
      </w:r>
      <w:proofErr w:type="gramStart"/>
      <w:r w:rsidRPr="00641508">
        <w:rPr>
          <w:color w:val="000000"/>
          <w:sz w:val="24"/>
          <w:szCs w:val="24"/>
        </w:rPr>
        <w:t>ata,</w:t>
      </w:r>
      <w:proofErr w:type="gramEnd"/>
      <w:r w:rsidRPr="00641508">
        <w:rPr>
          <w:color w:val="000000"/>
          <w:sz w:val="24"/>
          <w:szCs w:val="24"/>
        </w:rPr>
        <w:t xml:space="preserve"> em que serão registradas as ocorrências relevantes, e, ao fin</w:t>
      </w:r>
      <w:r w:rsidR="00DD75A5" w:rsidRPr="00641508">
        <w:rPr>
          <w:color w:val="000000"/>
          <w:sz w:val="24"/>
          <w:szCs w:val="24"/>
        </w:rPr>
        <w:t>al, será assinada pelo</w:t>
      </w:r>
      <w:r w:rsidR="00137918" w:rsidRPr="00641508">
        <w:rPr>
          <w:color w:val="000000"/>
          <w:sz w:val="24"/>
          <w:szCs w:val="24"/>
        </w:rPr>
        <w:t xml:space="preserve"> Pregoeiro</w:t>
      </w:r>
      <w:r w:rsidRPr="00641508">
        <w:rPr>
          <w:color w:val="000000"/>
          <w:sz w:val="24"/>
          <w:szCs w:val="24"/>
        </w:rPr>
        <w:t xml:space="preserve"> e demais membros de equipe de apoio, bem como pelas licitantes presentes. A recusa da licitante em assinar a ata, bem como a exigência de participante ausente naquele momento será circunstanciada em ata;</w:t>
      </w:r>
    </w:p>
    <w:p w:rsidR="0051247E" w:rsidRPr="00577A0D" w:rsidRDefault="00116FF7" w:rsidP="0005315D">
      <w:pPr>
        <w:pStyle w:val="Cabealho"/>
        <w:tabs>
          <w:tab w:val="clear" w:pos="4419"/>
          <w:tab w:val="clear" w:pos="8838"/>
        </w:tabs>
        <w:spacing w:after="240"/>
        <w:jc w:val="both"/>
        <w:rPr>
          <w:b/>
          <w:bCs/>
          <w:color w:val="000000"/>
          <w:sz w:val="24"/>
          <w:szCs w:val="24"/>
        </w:rPr>
      </w:pPr>
      <w:r w:rsidRPr="00641508">
        <w:rPr>
          <w:color w:val="000000"/>
          <w:sz w:val="24"/>
          <w:szCs w:val="24"/>
        </w:rPr>
        <w:t>1</w:t>
      </w:r>
      <w:r w:rsidR="009074DA" w:rsidRPr="00641508">
        <w:rPr>
          <w:color w:val="000000"/>
          <w:sz w:val="24"/>
          <w:szCs w:val="24"/>
        </w:rPr>
        <w:t>3</w:t>
      </w:r>
      <w:r w:rsidRPr="00641508">
        <w:rPr>
          <w:color w:val="000000"/>
          <w:sz w:val="24"/>
          <w:szCs w:val="24"/>
        </w:rPr>
        <w:t>.2</w:t>
      </w:r>
      <w:r w:rsidR="00060EF8" w:rsidRPr="00641508">
        <w:rPr>
          <w:color w:val="000000"/>
          <w:sz w:val="24"/>
          <w:szCs w:val="24"/>
        </w:rPr>
        <w:t>1</w:t>
      </w:r>
      <w:r w:rsidR="00577A0D">
        <w:rPr>
          <w:color w:val="000000"/>
          <w:sz w:val="24"/>
          <w:szCs w:val="24"/>
        </w:rPr>
        <w:t xml:space="preserve"> </w:t>
      </w:r>
      <w:r w:rsidR="00577A0D">
        <w:rPr>
          <w:b/>
          <w:bCs/>
          <w:color w:val="000000"/>
          <w:sz w:val="24"/>
          <w:szCs w:val="24"/>
        </w:rPr>
        <w:t>–</w:t>
      </w:r>
      <w:r w:rsidRPr="00641508">
        <w:rPr>
          <w:b/>
          <w:bCs/>
          <w:color w:val="000000"/>
          <w:sz w:val="24"/>
          <w:szCs w:val="24"/>
        </w:rPr>
        <w:t xml:space="preserve"> </w:t>
      </w:r>
      <w:r w:rsidR="00DD75A5" w:rsidRPr="00641508">
        <w:rPr>
          <w:bCs/>
          <w:color w:val="000000"/>
          <w:sz w:val="24"/>
          <w:szCs w:val="24"/>
        </w:rPr>
        <w:t>O</w:t>
      </w:r>
      <w:r w:rsidR="00DD75A5" w:rsidRPr="00641508">
        <w:rPr>
          <w:color w:val="000000"/>
          <w:sz w:val="24"/>
          <w:szCs w:val="24"/>
        </w:rPr>
        <w:t xml:space="preserve"> Pregoeiro</w:t>
      </w:r>
      <w:r w:rsidRPr="00641508">
        <w:rPr>
          <w:color w:val="000000"/>
          <w:sz w:val="24"/>
          <w:szCs w:val="24"/>
        </w:rPr>
        <w:t xml:space="preserve"> manterá em seu poder os envelopes de habilitação dos demais licitantes até a formalização do contrato com a adjudicatória, sendo assegurado o prazo máximo de 150 (cento e </w:t>
      </w:r>
      <w:proofErr w:type="spellStart"/>
      <w:r w:rsidRPr="00641508">
        <w:rPr>
          <w:color w:val="000000"/>
          <w:sz w:val="24"/>
          <w:szCs w:val="24"/>
        </w:rPr>
        <w:t>cinqüenta</w:t>
      </w:r>
      <w:proofErr w:type="spellEnd"/>
      <w:r w:rsidRPr="00641508">
        <w:rPr>
          <w:color w:val="000000"/>
          <w:sz w:val="24"/>
          <w:szCs w:val="24"/>
        </w:rPr>
        <w:t xml:space="preserve">) dias corridos para a retirada do mesmo, </w:t>
      </w:r>
      <w:proofErr w:type="gramStart"/>
      <w:r w:rsidRPr="00641508">
        <w:rPr>
          <w:color w:val="000000"/>
          <w:sz w:val="24"/>
          <w:szCs w:val="24"/>
        </w:rPr>
        <w:t>sob pena</w:t>
      </w:r>
      <w:proofErr w:type="gramEnd"/>
      <w:r w:rsidRPr="00641508">
        <w:rPr>
          <w:color w:val="000000"/>
          <w:sz w:val="24"/>
          <w:szCs w:val="24"/>
        </w:rPr>
        <w:t xml:space="preserve"> de destruição.</w:t>
      </w:r>
    </w:p>
    <w:p w:rsidR="00641508" w:rsidRDefault="00116FF7" w:rsidP="00782261">
      <w:pPr>
        <w:pStyle w:val="Cabealho"/>
        <w:tabs>
          <w:tab w:val="clear" w:pos="4419"/>
          <w:tab w:val="clear" w:pos="8838"/>
        </w:tabs>
        <w:spacing w:after="240"/>
        <w:jc w:val="both"/>
        <w:rPr>
          <w:b/>
          <w:color w:val="000000"/>
          <w:sz w:val="24"/>
          <w:szCs w:val="24"/>
        </w:rPr>
      </w:pPr>
      <w:r w:rsidRPr="00641508">
        <w:rPr>
          <w:b/>
          <w:color w:val="000000"/>
          <w:sz w:val="24"/>
          <w:szCs w:val="24"/>
        </w:rPr>
        <w:t>1</w:t>
      </w:r>
      <w:r w:rsidR="00C46EDE" w:rsidRPr="00641508">
        <w:rPr>
          <w:b/>
          <w:color w:val="000000"/>
          <w:sz w:val="24"/>
          <w:szCs w:val="24"/>
        </w:rPr>
        <w:t xml:space="preserve">4 </w:t>
      </w:r>
      <w:r w:rsidR="00577A0D">
        <w:rPr>
          <w:b/>
          <w:color w:val="000000"/>
          <w:sz w:val="24"/>
          <w:szCs w:val="24"/>
        </w:rPr>
        <w:t>–</w:t>
      </w:r>
      <w:r w:rsidRPr="00641508">
        <w:rPr>
          <w:b/>
          <w:color w:val="000000"/>
          <w:sz w:val="24"/>
          <w:szCs w:val="24"/>
        </w:rPr>
        <w:t xml:space="preserve"> DOS RECURSOS ADMINISTRATIVOS: </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.1</w:t>
      </w:r>
      <w:r w:rsidR="00577A0D">
        <w:rPr>
          <w:color w:val="000000"/>
          <w:sz w:val="24"/>
          <w:szCs w:val="24"/>
        </w:rPr>
        <w:t xml:space="preserve"> –</w:t>
      </w:r>
      <w:r w:rsidRPr="00641508">
        <w:rPr>
          <w:color w:val="000000"/>
          <w:sz w:val="24"/>
          <w:szCs w:val="24"/>
        </w:rPr>
        <w:t xml:space="preserve"> Ao final da sessão e declarada a licitante vencedora pelo Pregoeiro</w:t>
      </w:r>
      <w:r w:rsidR="00C46EDE" w:rsidRPr="00641508">
        <w:rPr>
          <w:color w:val="000000"/>
          <w:sz w:val="24"/>
          <w:szCs w:val="24"/>
        </w:rPr>
        <w:t xml:space="preserve">, qualquer licitante </w:t>
      </w:r>
      <w:r w:rsidRPr="00641508">
        <w:rPr>
          <w:color w:val="000000"/>
          <w:sz w:val="24"/>
          <w:szCs w:val="24"/>
        </w:rPr>
        <w:t>poderá manifestar imediatamente</w:t>
      </w:r>
      <w:r w:rsidR="004B0B0B">
        <w:rPr>
          <w:color w:val="000000"/>
          <w:sz w:val="24"/>
          <w:szCs w:val="24"/>
        </w:rPr>
        <w:t xml:space="preserve"> e</w:t>
      </w:r>
      <w:r w:rsidRPr="00641508">
        <w:rPr>
          <w:color w:val="000000"/>
          <w:sz w:val="24"/>
          <w:szCs w:val="24"/>
        </w:rPr>
        <w:t xml:space="preserv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641508">
        <w:rPr>
          <w:color w:val="000000"/>
          <w:sz w:val="24"/>
          <w:szCs w:val="24"/>
        </w:rPr>
        <w:t>3</w:t>
      </w:r>
      <w:proofErr w:type="gramEnd"/>
      <w:r w:rsidR="0036271C" w:rsidRPr="00641508">
        <w:rPr>
          <w:color w:val="000000"/>
          <w:sz w:val="24"/>
          <w:szCs w:val="24"/>
        </w:rPr>
        <w:t xml:space="preserve"> </w:t>
      </w:r>
      <w:r w:rsidRPr="00641508">
        <w:rPr>
          <w:color w:val="000000"/>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w:t>
      </w:r>
      <w:r w:rsidR="00C85C0D" w:rsidRPr="00641508">
        <w:rPr>
          <w:color w:val="000000"/>
          <w:sz w:val="24"/>
          <w:szCs w:val="24"/>
        </w:rPr>
        <w:t>3</w:t>
      </w:r>
      <w:r w:rsidR="00C46EDE" w:rsidRPr="00641508">
        <w:rPr>
          <w:color w:val="000000"/>
          <w:sz w:val="24"/>
          <w:szCs w:val="24"/>
        </w:rPr>
        <w:t xml:space="preserve"> </w:t>
      </w:r>
      <w:r w:rsidR="00577A0D">
        <w:rPr>
          <w:color w:val="000000"/>
          <w:sz w:val="24"/>
          <w:szCs w:val="24"/>
        </w:rPr>
        <w:t>–</w:t>
      </w:r>
      <w:r w:rsidRPr="00641508">
        <w:rPr>
          <w:color w:val="000000"/>
          <w:sz w:val="24"/>
          <w:szCs w:val="24"/>
        </w:rPr>
        <w:t xml:space="preserve"> A falta de manifestação imediata e motivada da licitante importará a decadência do direito de recurso e a adjudicação do objeto da licitação pelo Pregoeiro ao vencedor; </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.3</w:t>
      </w:r>
      <w:r w:rsidR="00C46EDE" w:rsidRPr="00641508">
        <w:rPr>
          <w:color w:val="000000"/>
          <w:sz w:val="24"/>
          <w:szCs w:val="24"/>
        </w:rPr>
        <w:t xml:space="preserve"> </w:t>
      </w:r>
      <w:r w:rsidR="00577A0D">
        <w:rPr>
          <w:color w:val="000000"/>
          <w:sz w:val="24"/>
          <w:szCs w:val="24"/>
        </w:rPr>
        <w:t>–</w:t>
      </w:r>
      <w:r w:rsidRPr="00641508">
        <w:rPr>
          <w:color w:val="000000"/>
          <w:sz w:val="24"/>
          <w:szCs w:val="24"/>
        </w:rPr>
        <w:t xml:space="preserve"> O acolhimento do recurso importará a invalidação apenas dos atos insuscetíveis de aproveitamento; </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.4</w:t>
      </w:r>
      <w:r w:rsidR="00C46EDE" w:rsidRPr="00641508">
        <w:rPr>
          <w:color w:val="000000"/>
          <w:sz w:val="24"/>
          <w:szCs w:val="24"/>
        </w:rPr>
        <w:t xml:space="preserve"> </w:t>
      </w:r>
      <w:r w:rsidR="00577A0D">
        <w:rPr>
          <w:color w:val="000000"/>
          <w:sz w:val="24"/>
          <w:szCs w:val="24"/>
        </w:rPr>
        <w:t>–</w:t>
      </w:r>
      <w:r w:rsidRPr="00641508">
        <w:rPr>
          <w:color w:val="000000"/>
          <w:sz w:val="24"/>
          <w:szCs w:val="24"/>
        </w:rPr>
        <w:t xml:space="preserve"> A petição poderá ser feita na própria sessão de recebimento, e, se oral, será reduzida a termo em ata;</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.5</w:t>
      </w:r>
      <w:r w:rsidR="00C46EDE" w:rsidRPr="00641508">
        <w:rPr>
          <w:color w:val="000000"/>
          <w:sz w:val="24"/>
          <w:szCs w:val="24"/>
        </w:rPr>
        <w:t xml:space="preserve"> </w:t>
      </w:r>
      <w:r w:rsidR="00577A0D">
        <w:rPr>
          <w:color w:val="000000"/>
          <w:sz w:val="24"/>
          <w:szCs w:val="24"/>
        </w:rPr>
        <w:t>–</w:t>
      </w:r>
      <w:r w:rsidRPr="00641508">
        <w:rPr>
          <w:color w:val="000000"/>
          <w:sz w:val="24"/>
          <w:szCs w:val="24"/>
        </w:rPr>
        <w:t xml:space="preserve"> O recurso contra decisão do Pregoeiro não terá efeito suspensivo;</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.6</w:t>
      </w:r>
      <w:r w:rsidR="00C46EDE" w:rsidRPr="00641508">
        <w:rPr>
          <w:color w:val="000000"/>
          <w:sz w:val="24"/>
          <w:szCs w:val="24"/>
        </w:rPr>
        <w:t xml:space="preserve"> </w:t>
      </w:r>
      <w:r w:rsidR="00577A0D">
        <w:rPr>
          <w:color w:val="000000"/>
          <w:sz w:val="24"/>
          <w:szCs w:val="24"/>
        </w:rPr>
        <w:t>–</w:t>
      </w:r>
      <w:r w:rsidRPr="00641508">
        <w:rPr>
          <w:color w:val="000000"/>
          <w:sz w:val="24"/>
          <w:szCs w:val="24"/>
        </w:rPr>
        <w:t xml:space="preserve"> Os recursos e as contrarrazões interpostos pelas licitantes deverão ser entregues no Protocolo da Prefeitura Municipal de Bom Jardim, localizado em endereço constante no presente Edital, no horário das </w:t>
      </w:r>
      <w:proofErr w:type="gramStart"/>
      <w:r w:rsidRPr="00641508">
        <w:rPr>
          <w:color w:val="000000"/>
          <w:sz w:val="24"/>
          <w:szCs w:val="24"/>
        </w:rPr>
        <w:t>9:00</w:t>
      </w:r>
      <w:proofErr w:type="gramEnd"/>
      <w:r w:rsidRPr="00641508">
        <w:rPr>
          <w:color w:val="000000"/>
          <w:sz w:val="24"/>
          <w:szCs w:val="24"/>
        </w:rPr>
        <w:t xml:space="preserve"> às 12:00 horas e 13:00 às 17:00 horas, diariamente, exceto aos sábados domingos e feriados;  </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.7</w:t>
      </w:r>
      <w:r w:rsidR="00577A0D">
        <w:rPr>
          <w:color w:val="000000"/>
          <w:sz w:val="24"/>
          <w:szCs w:val="24"/>
        </w:rPr>
        <w:t xml:space="preserve"> –</w:t>
      </w:r>
      <w:r w:rsidRPr="00641508">
        <w:rPr>
          <w:color w:val="000000"/>
          <w:sz w:val="24"/>
          <w:szCs w:val="24"/>
        </w:rPr>
        <w:t xml:space="preserve"> Os recursos e as contrarrazões serão dirigidos ao Pregoeiro, que poderá reconsiderar ou enviar para a Autoridade Competente, que, no prazo de </w:t>
      </w:r>
      <w:proofErr w:type="gramStart"/>
      <w:r w:rsidRPr="00641508">
        <w:rPr>
          <w:color w:val="000000"/>
          <w:sz w:val="24"/>
          <w:szCs w:val="24"/>
        </w:rPr>
        <w:t>5</w:t>
      </w:r>
      <w:proofErr w:type="gramEnd"/>
      <w:r w:rsidRPr="00641508">
        <w:rPr>
          <w:color w:val="000000"/>
          <w:sz w:val="24"/>
          <w:szCs w:val="24"/>
        </w:rPr>
        <w:t xml:space="preserve"> (cinco) dias úteis, decidirá de forma fundamentada;</w:t>
      </w:r>
    </w:p>
    <w:p w:rsidR="00833822" w:rsidRPr="00641508" w:rsidRDefault="00833822" w:rsidP="00782261">
      <w:pPr>
        <w:pStyle w:val="Cabealho"/>
        <w:tabs>
          <w:tab w:val="clear" w:pos="4419"/>
          <w:tab w:val="clear" w:pos="8838"/>
        </w:tabs>
        <w:spacing w:after="240"/>
        <w:jc w:val="both"/>
        <w:rPr>
          <w:color w:val="000000"/>
          <w:sz w:val="24"/>
          <w:szCs w:val="24"/>
        </w:rPr>
      </w:pPr>
      <w:r w:rsidRPr="00641508">
        <w:rPr>
          <w:color w:val="000000"/>
          <w:sz w:val="24"/>
          <w:szCs w:val="24"/>
        </w:rPr>
        <w:lastRenderedPageBreak/>
        <w:t>1</w:t>
      </w:r>
      <w:r w:rsidR="00C46EDE" w:rsidRPr="00641508">
        <w:rPr>
          <w:color w:val="000000"/>
          <w:sz w:val="24"/>
          <w:szCs w:val="24"/>
        </w:rPr>
        <w:t>4</w:t>
      </w:r>
      <w:r w:rsidRPr="00641508">
        <w:rPr>
          <w:color w:val="000000"/>
          <w:sz w:val="24"/>
          <w:szCs w:val="24"/>
        </w:rPr>
        <w:t>.8</w:t>
      </w:r>
      <w:r w:rsidR="00577A0D">
        <w:rPr>
          <w:color w:val="000000"/>
          <w:sz w:val="24"/>
          <w:szCs w:val="24"/>
        </w:rPr>
        <w:t xml:space="preserve"> –</w:t>
      </w:r>
      <w:r w:rsidRPr="00641508">
        <w:rPr>
          <w:color w:val="000000"/>
          <w:sz w:val="24"/>
          <w:szCs w:val="24"/>
        </w:rPr>
        <w:t xml:space="preserve"> Decididos os recursos e constatada a regularidade dos atos praticados, a Autoridade Competente adjudicará o objeto e homologará o procedimento licitatório;</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1</w:t>
      </w:r>
      <w:r w:rsidR="00C46EDE" w:rsidRPr="00641508">
        <w:rPr>
          <w:color w:val="000000"/>
          <w:sz w:val="24"/>
          <w:szCs w:val="24"/>
        </w:rPr>
        <w:t>4</w:t>
      </w:r>
      <w:r w:rsidRPr="00641508">
        <w:rPr>
          <w:color w:val="000000"/>
          <w:sz w:val="24"/>
          <w:szCs w:val="24"/>
        </w:rPr>
        <w:t>.9</w:t>
      </w:r>
      <w:r w:rsidR="00577A0D">
        <w:rPr>
          <w:color w:val="000000"/>
          <w:sz w:val="24"/>
          <w:szCs w:val="24"/>
        </w:rPr>
        <w:t xml:space="preserve"> –</w:t>
      </w:r>
      <w:r w:rsidRPr="00641508">
        <w:rPr>
          <w:b/>
          <w:bCs/>
          <w:color w:val="000000"/>
          <w:sz w:val="24"/>
          <w:szCs w:val="24"/>
        </w:rPr>
        <w:t xml:space="preserve"> </w:t>
      </w:r>
      <w:r w:rsidRPr="00641508">
        <w:rPr>
          <w:color w:val="000000"/>
          <w:sz w:val="24"/>
          <w:szCs w:val="24"/>
        </w:rPr>
        <w:t>Dos atos da Administração, após a Adjudicação, decorrentes da aplicação da Lei no 8.666/93, caberá:</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 xml:space="preserve">I </w:t>
      </w:r>
      <w:r w:rsidR="00577A0D">
        <w:rPr>
          <w:color w:val="000000"/>
          <w:sz w:val="24"/>
          <w:szCs w:val="24"/>
        </w:rPr>
        <w:t>–</w:t>
      </w:r>
      <w:r w:rsidRPr="00641508">
        <w:rPr>
          <w:color w:val="000000"/>
          <w:sz w:val="24"/>
          <w:szCs w:val="24"/>
        </w:rPr>
        <w:t xml:space="preserve"> recurso, dirigido à Autoridade Competente, por intermédio do Pregoeiro, interposto no prazo de 05 (cinco) dias úteis, a contar da intimação do ato, a ser protocolizado no endereço referido no subitem 1</w:t>
      </w:r>
      <w:r w:rsidR="00C46EDE" w:rsidRPr="00641508">
        <w:rPr>
          <w:color w:val="000000"/>
          <w:sz w:val="24"/>
          <w:szCs w:val="24"/>
        </w:rPr>
        <w:t>4</w:t>
      </w:r>
      <w:r w:rsidRPr="00641508">
        <w:rPr>
          <w:color w:val="000000"/>
          <w:sz w:val="24"/>
          <w:szCs w:val="24"/>
        </w:rPr>
        <w:t>.6 deste Edital, nos casos de:</w:t>
      </w:r>
    </w:p>
    <w:p w:rsidR="00833822" w:rsidRPr="00641508" w:rsidRDefault="00833822" w:rsidP="00782261">
      <w:pPr>
        <w:pStyle w:val="PargrafodaLista1"/>
        <w:numPr>
          <w:ilvl w:val="0"/>
          <w:numId w:val="3"/>
        </w:numPr>
        <w:tabs>
          <w:tab w:val="left" w:pos="284"/>
        </w:tabs>
        <w:autoSpaceDE w:val="0"/>
        <w:autoSpaceDN w:val="0"/>
        <w:adjustRightInd w:val="0"/>
        <w:spacing w:after="240" w:line="240" w:lineRule="auto"/>
        <w:ind w:left="0" w:firstLine="0"/>
        <w:rPr>
          <w:rFonts w:ascii="Times New Roman" w:hAnsi="Times New Roman" w:cs="Times New Roman"/>
          <w:color w:val="000000"/>
          <w:sz w:val="24"/>
          <w:szCs w:val="24"/>
        </w:rPr>
      </w:pPr>
      <w:proofErr w:type="gramStart"/>
      <w:r w:rsidRPr="00641508">
        <w:rPr>
          <w:rFonts w:ascii="Times New Roman" w:hAnsi="Times New Roman" w:cs="Times New Roman"/>
          <w:color w:val="000000"/>
          <w:sz w:val="24"/>
          <w:szCs w:val="24"/>
        </w:rPr>
        <w:t>anulação</w:t>
      </w:r>
      <w:proofErr w:type="gramEnd"/>
      <w:r w:rsidRPr="00641508">
        <w:rPr>
          <w:rFonts w:ascii="Times New Roman" w:hAnsi="Times New Roman" w:cs="Times New Roman"/>
          <w:color w:val="000000"/>
          <w:sz w:val="24"/>
          <w:szCs w:val="24"/>
        </w:rPr>
        <w:t xml:space="preserve"> ou revogação da licitação;</w:t>
      </w:r>
    </w:p>
    <w:p w:rsidR="00833822" w:rsidRPr="00641508" w:rsidRDefault="00833822" w:rsidP="00782261">
      <w:pPr>
        <w:pStyle w:val="PargrafodaLista1"/>
        <w:numPr>
          <w:ilvl w:val="0"/>
          <w:numId w:val="3"/>
        </w:numPr>
        <w:tabs>
          <w:tab w:val="left" w:pos="284"/>
        </w:tabs>
        <w:autoSpaceDE w:val="0"/>
        <w:autoSpaceDN w:val="0"/>
        <w:adjustRightInd w:val="0"/>
        <w:spacing w:after="240" w:line="240" w:lineRule="auto"/>
        <w:ind w:left="0" w:firstLine="0"/>
        <w:rPr>
          <w:rFonts w:ascii="Times New Roman" w:hAnsi="Times New Roman" w:cs="Times New Roman"/>
          <w:color w:val="000000"/>
          <w:sz w:val="24"/>
          <w:szCs w:val="24"/>
        </w:rPr>
      </w:pPr>
      <w:proofErr w:type="gramStart"/>
      <w:r w:rsidRPr="00641508">
        <w:rPr>
          <w:rFonts w:ascii="Times New Roman" w:hAnsi="Times New Roman" w:cs="Times New Roman"/>
          <w:color w:val="000000"/>
          <w:sz w:val="24"/>
          <w:szCs w:val="24"/>
        </w:rPr>
        <w:t>rescisão</w:t>
      </w:r>
      <w:proofErr w:type="gramEnd"/>
      <w:r w:rsidRPr="00641508">
        <w:rPr>
          <w:rFonts w:ascii="Times New Roman" w:hAnsi="Times New Roman" w:cs="Times New Roman"/>
          <w:color w:val="000000"/>
          <w:sz w:val="24"/>
          <w:szCs w:val="24"/>
        </w:rPr>
        <w:t xml:space="preserve"> do Contrato, a que se refere o inciso I do artigo 79 da Lei no 8.666/93;</w:t>
      </w:r>
    </w:p>
    <w:p w:rsidR="00833822" w:rsidRPr="00641508" w:rsidRDefault="00833822" w:rsidP="00782261">
      <w:pPr>
        <w:pStyle w:val="PargrafodaLista1"/>
        <w:numPr>
          <w:ilvl w:val="0"/>
          <w:numId w:val="3"/>
        </w:numPr>
        <w:tabs>
          <w:tab w:val="left" w:pos="284"/>
        </w:tabs>
        <w:autoSpaceDE w:val="0"/>
        <w:autoSpaceDN w:val="0"/>
        <w:adjustRightInd w:val="0"/>
        <w:spacing w:after="240" w:line="240" w:lineRule="auto"/>
        <w:ind w:left="0" w:firstLine="0"/>
        <w:rPr>
          <w:rFonts w:ascii="Times New Roman" w:hAnsi="Times New Roman" w:cs="Times New Roman"/>
          <w:color w:val="000000"/>
          <w:sz w:val="24"/>
          <w:szCs w:val="24"/>
        </w:rPr>
      </w:pPr>
      <w:proofErr w:type="gramStart"/>
      <w:r w:rsidRPr="00641508">
        <w:rPr>
          <w:rFonts w:ascii="Times New Roman" w:hAnsi="Times New Roman" w:cs="Times New Roman"/>
          <w:color w:val="000000"/>
          <w:sz w:val="24"/>
          <w:szCs w:val="24"/>
        </w:rPr>
        <w:t>aplicação</w:t>
      </w:r>
      <w:proofErr w:type="gramEnd"/>
      <w:r w:rsidRPr="00641508">
        <w:rPr>
          <w:rFonts w:ascii="Times New Roman" w:hAnsi="Times New Roman" w:cs="Times New Roman"/>
          <w:color w:val="000000"/>
          <w:sz w:val="24"/>
          <w:szCs w:val="24"/>
        </w:rPr>
        <w:t xml:space="preserve"> das penas de advertência, suspensão temporária ou multa.</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 xml:space="preserve">II </w:t>
      </w:r>
      <w:r w:rsidR="00577A0D">
        <w:rPr>
          <w:color w:val="000000"/>
          <w:sz w:val="24"/>
          <w:szCs w:val="24"/>
        </w:rPr>
        <w:t>–</w:t>
      </w:r>
      <w:r w:rsidRPr="00641508">
        <w:rPr>
          <w:color w:val="000000"/>
          <w:sz w:val="24"/>
          <w:szCs w:val="24"/>
        </w:rPr>
        <w:t xml:space="preserve"> representação, no prazo de 05 (cinco) dias úteis da intimação da decisão relacionada com o objeto da licitação ou do Contrato, de que não caiba recurso hierárquico;</w:t>
      </w:r>
    </w:p>
    <w:p w:rsidR="00833822" w:rsidRPr="00641508" w:rsidRDefault="00833822" w:rsidP="00782261">
      <w:pPr>
        <w:autoSpaceDE w:val="0"/>
        <w:autoSpaceDN w:val="0"/>
        <w:adjustRightInd w:val="0"/>
        <w:spacing w:after="240"/>
        <w:jc w:val="both"/>
        <w:rPr>
          <w:color w:val="000000"/>
          <w:sz w:val="24"/>
          <w:szCs w:val="24"/>
        </w:rPr>
      </w:pPr>
      <w:r w:rsidRPr="00641508">
        <w:rPr>
          <w:color w:val="000000"/>
          <w:sz w:val="24"/>
          <w:szCs w:val="24"/>
        </w:rPr>
        <w:t xml:space="preserve">III </w:t>
      </w:r>
      <w:r w:rsidR="00577A0D">
        <w:rPr>
          <w:color w:val="000000"/>
          <w:sz w:val="24"/>
          <w:szCs w:val="24"/>
        </w:rPr>
        <w:t>–</w:t>
      </w:r>
      <w:r w:rsidRPr="00641508">
        <w:rPr>
          <w:color w:val="000000"/>
          <w:sz w:val="24"/>
          <w:szCs w:val="24"/>
        </w:rPr>
        <w:t xml:space="preserve"> pedido de reconsideração de decisão da Autoridade Competente, no caso de declaração de inidoneidade para licitar ou contratar com a Administração Pública, no prazo de 10 (dez) dias úteis da intimação do ato.</w:t>
      </w:r>
    </w:p>
    <w:p w:rsidR="00833822" w:rsidRPr="00577A0D" w:rsidRDefault="00833822" w:rsidP="00782261">
      <w:pPr>
        <w:autoSpaceDE w:val="0"/>
        <w:autoSpaceDN w:val="0"/>
        <w:adjustRightInd w:val="0"/>
        <w:spacing w:after="240"/>
        <w:jc w:val="both"/>
        <w:rPr>
          <w:bCs/>
          <w:color w:val="000000"/>
          <w:sz w:val="24"/>
          <w:szCs w:val="24"/>
        </w:rPr>
      </w:pPr>
      <w:r w:rsidRPr="00641508">
        <w:rPr>
          <w:bCs/>
          <w:color w:val="000000"/>
          <w:sz w:val="24"/>
          <w:szCs w:val="24"/>
        </w:rPr>
        <w:t>1</w:t>
      </w:r>
      <w:r w:rsidR="00C46EDE" w:rsidRPr="00641508">
        <w:rPr>
          <w:bCs/>
          <w:color w:val="000000"/>
          <w:sz w:val="24"/>
          <w:szCs w:val="24"/>
        </w:rPr>
        <w:t>4</w:t>
      </w:r>
      <w:r w:rsidRPr="00641508">
        <w:rPr>
          <w:bCs/>
          <w:color w:val="000000"/>
          <w:sz w:val="24"/>
          <w:szCs w:val="24"/>
        </w:rPr>
        <w:t>.10</w:t>
      </w:r>
      <w:r w:rsidR="00C46EDE" w:rsidRPr="00641508">
        <w:rPr>
          <w:bCs/>
          <w:color w:val="000000"/>
          <w:sz w:val="24"/>
          <w:szCs w:val="24"/>
        </w:rPr>
        <w:t xml:space="preserve"> </w:t>
      </w:r>
      <w:r w:rsidR="00577A0D">
        <w:rPr>
          <w:bCs/>
          <w:color w:val="000000"/>
          <w:sz w:val="24"/>
          <w:szCs w:val="24"/>
        </w:rPr>
        <w:t>–</w:t>
      </w:r>
      <w:r w:rsidRPr="00641508">
        <w:rPr>
          <w:bCs/>
          <w:color w:val="000000"/>
          <w:sz w:val="24"/>
          <w:szCs w:val="24"/>
        </w:rPr>
        <w:t xml:space="preserve"> </w:t>
      </w:r>
      <w:r w:rsidRPr="00641508">
        <w:rPr>
          <w:color w:val="000000"/>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w:t>
      </w:r>
      <w:proofErr w:type="gramStart"/>
      <w:r w:rsidRPr="00641508">
        <w:rPr>
          <w:color w:val="000000"/>
          <w:sz w:val="24"/>
          <w:szCs w:val="24"/>
        </w:rPr>
        <w:t>sob pena</w:t>
      </w:r>
      <w:proofErr w:type="gramEnd"/>
      <w:r w:rsidRPr="00641508">
        <w:rPr>
          <w:color w:val="000000"/>
          <w:sz w:val="24"/>
          <w:szCs w:val="24"/>
        </w:rPr>
        <w:t xml:space="preserve"> de responsabilidade (§ 4o do artigo 109 da Lei no 8.666/93).</w:t>
      </w:r>
      <w:r w:rsidR="00641508" w:rsidRPr="00641508">
        <w:rPr>
          <w:color w:val="000000"/>
          <w:sz w:val="24"/>
          <w:szCs w:val="24"/>
        </w:rPr>
        <w:t xml:space="preserve"> </w:t>
      </w:r>
    </w:p>
    <w:p w:rsidR="00833822" w:rsidRPr="00577A0D" w:rsidRDefault="00833822" w:rsidP="00782261">
      <w:pPr>
        <w:autoSpaceDE w:val="0"/>
        <w:autoSpaceDN w:val="0"/>
        <w:adjustRightInd w:val="0"/>
        <w:spacing w:after="240"/>
        <w:jc w:val="both"/>
        <w:rPr>
          <w:bCs/>
          <w:color w:val="000000"/>
          <w:sz w:val="24"/>
          <w:szCs w:val="24"/>
        </w:rPr>
      </w:pPr>
      <w:r w:rsidRPr="00641508">
        <w:rPr>
          <w:bCs/>
          <w:color w:val="000000"/>
          <w:sz w:val="24"/>
          <w:szCs w:val="24"/>
        </w:rPr>
        <w:t>1</w:t>
      </w:r>
      <w:r w:rsidR="00C46EDE" w:rsidRPr="00641508">
        <w:rPr>
          <w:bCs/>
          <w:color w:val="000000"/>
          <w:sz w:val="24"/>
          <w:szCs w:val="24"/>
        </w:rPr>
        <w:t>4</w:t>
      </w:r>
      <w:r w:rsidRPr="00641508">
        <w:rPr>
          <w:bCs/>
          <w:color w:val="000000"/>
          <w:sz w:val="24"/>
          <w:szCs w:val="24"/>
        </w:rPr>
        <w:t>.</w:t>
      </w:r>
      <w:r w:rsidR="00D13B5F" w:rsidRPr="00641508">
        <w:rPr>
          <w:bCs/>
          <w:color w:val="000000"/>
          <w:sz w:val="24"/>
          <w:szCs w:val="24"/>
        </w:rPr>
        <w:t>11</w:t>
      </w:r>
      <w:r w:rsidR="00C46EDE" w:rsidRPr="00641508">
        <w:rPr>
          <w:bCs/>
          <w:color w:val="000000"/>
          <w:sz w:val="24"/>
          <w:szCs w:val="24"/>
        </w:rPr>
        <w:t xml:space="preserve"> </w:t>
      </w:r>
      <w:r w:rsidR="00577A0D">
        <w:rPr>
          <w:bCs/>
          <w:color w:val="000000"/>
          <w:sz w:val="24"/>
          <w:szCs w:val="24"/>
        </w:rPr>
        <w:t>–</w:t>
      </w:r>
      <w:r w:rsidRPr="00641508">
        <w:rPr>
          <w:bCs/>
          <w:color w:val="000000"/>
          <w:sz w:val="24"/>
          <w:szCs w:val="24"/>
        </w:rPr>
        <w:t xml:space="preserve"> </w:t>
      </w:r>
      <w:r w:rsidRPr="00641508">
        <w:rPr>
          <w:color w:val="000000"/>
          <w:sz w:val="24"/>
          <w:szCs w:val="24"/>
        </w:rPr>
        <w:t xml:space="preserve">Interposto, o recurso será aberto prazo aos demais licitantes, que poderão impugná-lo em até </w:t>
      </w:r>
      <w:proofErr w:type="gramStart"/>
      <w:r w:rsidRPr="00641508">
        <w:rPr>
          <w:color w:val="000000"/>
          <w:sz w:val="24"/>
          <w:szCs w:val="24"/>
        </w:rPr>
        <w:t>5</w:t>
      </w:r>
      <w:proofErr w:type="gramEnd"/>
      <w:r w:rsidRPr="00641508">
        <w:rPr>
          <w:color w:val="000000"/>
          <w:sz w:val="24"/>
          <w:szCs w:val="24"/>
        </w:rPr>
        <w:t xml:space="preserve"> (cinco) dias úteis.</w:t>
      </w:r>
    </w:p>
    <w:p w:rsidR="00116FF7" w:rsidRPr="00577A0D" w:rsidRDefault="00833822" w:rsidP="00782261">
      <w:pPr>
        <w:autoSpaceDE w:val="0"/>
        <w:autoSpaceDN w:val="0"/>
        <w:adjustRightInd w:val="0"/>
        <w:spacing w:after="240"/>
        <w:jc w:val="both"/>
        <w:rPr>
          <w:bCs/>
          <w:color w:val="000000"/>
          <w:sz w:val="24"/>
          <w:szCs w:val="24"/>
        </w:rPr>
      </w:pPr>
      <w:r w:rsidRPr="00641508">
        <w:rPr>
          <w:bCs/>
          <w:color w:val="000000"/>
          <w:sz w:val="24"/>
          <w:szCs w:val="24"/>
        </w:rPr>
        <w:t>1</w:t>
      </w:r>
      <w:r w:rsidR="00C46EDE" w:rsidRPr="00641508">
        <w:rPr>
          <w:bCs/>
          <w:color w:val="000000"/>
          <w:sz w:val="24"/>
          <w:szCs w:val="24"/>
        </w:rPr>
        <w:t>4</w:t>
      </w:r>
      <w:r w:rsidRPr="00641508">
        <w:rPr>
          <w:bCs/>
          <w:color w:val="000000"/>
          <w:sz w:val="24"/>
          <w:szCs w:val="24"/>
        </w:rPr>
        <w:t>.1</w:t>
      </w:r>
      <w:r w:rsidR="00D13B5F" w:rsidRPr="00641508">
        <w:rPr>
          <w:bCs/>
          <w:color w:val="000000"/>
          <w:sz w:val="24"/>
          <w:szCs w:val="24"/>
        </w:rPr>
        <w:t>2</w:t>
      </w:r>
      <w:r w:rsidR="00C519FB" w:rsidRPr="00641508">
        <w:rPr>
          <w:bCs/>
          <w:color w:val="000000"/>
          <w:sz w:val="24"/>
          <w:szCs w:val="24"/>
        </w:rPr>
        <w:t xml:space="preserve"> </w:t>
      </w:r>
      <w:r w:rsidR="00577A0D">
        <w:rPr>
          <w:bCs/>
          <w:color w:val="000000"/>
          <w:sz w:val="24"/>
          <w:szCs w:val="24"/>
        </w:rPr>
        <w:t>–</w:t>
      </w:r>
      <w:r w:rsidRPr="00641508">
        <w:rPr>
          <w:bCs/>
          <w:color w:val="000000"/>
          <w:sz w:val="24"/>
          <w:szCs w:val="24"/>
        </w:rPr>
        <w:t xml:space="preserve"> </w:t>
      </w:r>
      <w:r w:rsidRPr="00641508">
        <w:rPr>
          <w:color w:val="000000"/>
          <w:sz w:val="24"/>
          <w:szCs w:val="24"/>
        </w:rPr>
        <w:t>A intimação dos atos referidos no inciso I do subitem 1</w:t>
      </w:r>
      <w:r w:rsidR="00C46EDE" w:rsidRPr="00641508">
        <w:rPr>
          <w:color w:val="000000"/>
          <w:sz w:val="24"/>
          <w:szCs w:val="24"/>
        </w:rPr>
        <w:t>4</w:t>
      </w:r>
      <w:r w:rsidRPr="00641508">
        <w:rPr>
          <w:color w:val="000000"/>
          <w:sz w:val="24"/>
          <w:szCs w:val="24"/>
        </w:rPr>
        <w:t>.9, excluindo-se as penas de advertência e multa de mora, e no inciso III, será feita mediante publicação no órgão oficial do Município.</w:t>
      </w:r>
    </w:p>
    <w:p w:rsidR="00116FF7" w:rsidRPr="00577A0D" w:rsidRDefault="00116FF7" w:rsidP="00782261">
      <w:pPr>
        <w:pStyle w:val="Cabealho"/>
        <w:tabs>
          <w:tab w:val="clear" w:pos="4419"/>
          <w:tab w:val="clear" w:pos="8838"/>
        </w:tabs>
        <w:spacing w:after="240"/>
        <w:jc w:val="both"/>
        <w:rPr>
          <w:b/>
          <w:color w:val="000000"/>
          <w:sz w:val="24"/>
          <w:szCs w:val="24"/>
        </w:rPr>
      </w:pPr>
      <w:r w:rsidRPr="00641508">
        <w:rPr>
          <w:b/>
          <w:color w:val="000000"/>
          <w:sz w:val="24"/>
          <w:szCs w:val="24"/>
        </w:rPr>
        <w:t>1</w:t>
      </w:r>
      <w:r w:rsidR="00C46EDE" w:rsidRPr="00641508">
        <w:rPr>
          <w:b/>
          <w:color w:val="000000"/>
          <w:sz w:val="24"/>
          <w:szCs w:val="24"/>
        </w:rPr>
        <w:t>5</w:t>
      </w:r>
      <w:r w:rsidR="00641508" w:rsidRPr="00641508">
        <w:rPr>
          <w:b/>
          <w:color w:val="000000"/>
          <w:sz w:val="24"/>
          <w:szCs w:val="24"/>
        </w:rPr>
        <w:t xml:space="preserve"> </w:t>
      </w:r>
      <w:r w:rsidR="00577A0D">
        <w:rPr>
          <w:b/>
          <w:color w:val="000000"/>
          <w:sz w:val="24"/>
          <w:szCs w:val="24"/>
        </w:rPr>
        <w:t>–</w:t>
      </w:r>
      <w:r w:rsidR="00641508" w:rsidRPr="00641508">
        <w:rPr>
          <w:b/>
          <w:color w:val="000000"/>
          <w:sz w:val="24"/>
          <w:szCs w:val="24"/>
        </w:rPr>
        <w:t xml:space="preserve"> </w:t>
      </w:r>
      <w:r w:rsidRPr="00641508">
        <w:rPr>
          <w:b/>
          <w:color w:val="000000"/>
          <w:sz w:val="24"/>
          <w:szCs w:val="24"/>
        </w:rPr>
        <w:t>DA FORMALIZAÇÃO DA ATA DE REGISTRO DE PREÇOS</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.1</w:t>
      </w:r>
      <w:r w:rsidR="00C46EDE" w:rsidRPr="00641508">
        <w:rPr>
          <w:bCs/>
          <w:color w:val="000000"/>
          <w:sz w:val="24"/>
          <w:szCs w:val="24"/>
        </w:rPr>
        <w:t xml:space="preserve"> </w:t>
      </w:r>
      <w:r w:rsidR="00577A0D">
        <w:rPr>
          <w:bCs/>
          <w:color w:val="000000"/>
          <w:sz w:val="24"/>
          <w:szCs w:val="24"/>
        </w:rPr>
        <w:t>–</w:t>
      </w:r>
      <w:r w:rsidR="00C46EDE" w:rsidRPr="00641508">
        <w:rPr>
          <w:bCs/>
          <w:color w:val="000000"/>
          <w:sz w:val="24"/>
          <w:szCs w:val="24"/>
        </w:rPr>
        <w:t xml:space="preserve"> </w:t>
      </w:r>
      <w:r w:rsidRPr="00641508">
        <w:rPr>
          <w:bCs/>
          <w:color w:val="000000"/>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.2</w:t>
      </w:r>
      <w:r w:rsidR="00C46EDE" w:rsidRPr="00641508">
        <w:rPr>
          <w:bCs/>
          <w:color w:val="000000"/>
          <w:sz w:val="24"/>
          <w:szCs w:val="24"/>
        </w:rPr>
        <w:t xml:space="preserve"> </w:t>
      </w:r>
      <w:r w:rsidR="00B06D35" w:rsidRPr="00641508">
        <w:rPr>
          <w:bCs/>
          <w:color w:val="000000"/>
          <w:sz w:val="24"/>
          <w:szCs w:val="24"/>
        </w:rPr>
        <w:t>–</w:t>
      </w:r>
      <w:r w:rsidR="00C46EDE" w:rsidRPr="00641508">
        <w:rPr>
          <w:bCs/>
          <w:color w:val="000000"/>
          <w:sz w:val="24"/>
          <w:szCs w:val="24"/>
        </w:rPr>
        <w:t xml:space="preserve"> </w:t>
      </w:r>
      <w:r w:rsidR="00CF22D9">
        <w:rPr>
          <w:bCs/>
          <w:color w:val="000000"/>
          <w:sz w:val="24"/>
          <w:szCs w:val="24"/>
        </w:rPr>
        <w:t xml:space="preserve">O </w:t>
      </w:r>
      <w:proofErr w:type="spellStart"/>
      <w:r w:rsidR="007512E1" w:rsidRPr="00641508">
        <w:rPr>
          <w:bCs/>
          <w:color w:val="000000"/>
          <w:sz w:val="24"/>
          <w:szCs w:val="24"/>
        </w:rPr>
        <w:t>Municip</w:t>
      </w:r>
      <w:r w:rsidR="0005315D">
        <w:rPr>
          <w:bCs/>
          <w:color w:val="000000"/>
          <w:sz w:val="24"/>
          <w:szCs w:val="24"/>
        </w:rPr>
        <w:t>io</w:t>
      </w:r>
      <w:proofErr w:type="spellEnd"/>
      <w:r w:rsidR="007512E1" w:rsidRPr="00641508">
        <w:rPr>
          <w:bCs/>
          <w:color w:val="000000"/>
          <w:sz w:val="24"/>
          <w:szCs w:val="24"/>
        </w:rPr>
        <w:t xml:space="preserve"> de </w:t>
      </w:r>
      <w:r w:rsidR="0005315D">
        <w:rPr>
          <w:bCs/>
          <w:color w:val="000000"/>
          <w:sz w:val="24"/>
          <w:szCs w:val="24"/>
        </w:rPr>
        <w:t>Bom Jardim</w:t>
      </w:r>
      <w:r w:rsidRPr="00641508">
        <w:rPr>
          <w:bCs/>
          <w:color w:val="000000"/>
          <w:sz w:val="24"/>
          <w:szCs w:val="24"/>
        </w:rPr>
        <w:t xml:space="preserve"> convocará formalmente a licitante classificada em primeiro lugar, com antecedência mínima de </w:t>
      </w:r>
      <w:proofErr w:type="gramStart"/>
      <w:r w:rsidRPr="00641508">
        <w:rPr>
          <w:bCs/>
          <w:color w:val="000000"/>
          <w:sz w:val="24"/>
          <w:szCs w:val="24"/>
        </w:rPr>
        <w:t>5</w:t>
      </w:r>
      <w:proofErr w:type="gramEnd"/>
      <w:r w:rsidRPr="00641508">
        <w:rPr>
          <w:bCs/>
          <w:color w:val="000000"/>
          <w:sz w:val="24"/>
          <w:szCs w:val="24"/>
        </w:rPr>
        <w:t xml:space="preserve"> (cinco) dias úteis, informando o local e data para assinatura da Ata de Registro de Preços e retirada da nota de empenho. A convocação far-se-á através de ofício</w:t>
      </w:r>
      <w:r w:rsidR="00014428" w:rsidRPr="00641508">
        <w:rPr>
          <w:bCs/>
          <w:color w:val="000000"/>
          <w:sz w:val="24"/>
          <w:szCs w:val="24"/>
        </w:rPr>
        <w:t xml:space="preserve"> e/ou e-mail</w:t>
      </w:r>
      <w:r w:rsidRPr="00641508">
        <w:rPr>
          <w:bCs/>
          <w:color w:val="000000"/>
          <w:sz w:val="24"/>
          <w:szCs w:val="24"/>
        </w:rPr>
        <w:t>, dentro do pr</w:t>
      </w:r>
      <w:r w:rsidR="00FE65CB" w:rsidRPr="00641508">
        <w:rPr>
          <w:bCs/>
          <w:color w:val="000000"/>
          <w:sz w:val="24"/>
          <w:szCs w:val="24"/>
        </w:rPr>
        <w:t>azo de validade de sua proposta, aplicando-se as disposições do artigo 64 da Lei 8.666/93.</w:t>
      </w:r>
    </w:p>
    <w:p w:rsidR="00116FF7" w:rsidRPr="00E24BB3"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.3</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 xml:space="preserve">O prazo previsto no item anterior poderá ser prorrogado uma vez, por igual período, quando, durante o seu transcurso, for solicitado pelo </w:t>
      </w:r>
      <w:r w:rsidR="004B0B0B" w:rsidRPr="00FA6596">
        <w:rPr>
          <w:bCs/>
          <w:color w:val="000000"/>
          <w:sz w:val="24"/>
          <w:szCs w:val="24"/>
        </w:rPr>
        <w:t>prestador do</w:t>
      </w:r>
      <w:r w:rsidR="00FA6596">
        <w:rPr>
          <w:bCs/>
          <w:color w:val="000000"/>
          <w:sz w:val="24"/>
          <w:szCs w:val="24"/>
        </w:rPr>
        <w:t>s</w:t>
      </w:r>
      <w:r w:rsidR="004B0B0B" w:rsidRPr="00FA6596">
        <w:rPr>
          <w:bCs/>
          <w:color w:val="000000"/>
          <w:sz w:val="24"/>
          <w:szCs w:val="24"/>
        </w:rPr>
        <w:t xml:space="preserve"> serviço</w:t>
      </w:r>
      <w:r w:rsidR="00FA6596">
        <w:rPr>
          <w:bCs/>
          <w:color w:val="000000"/>
          <w:sz w:val="24"/>
          <w:szCs w:val="24"/>
        </w:rPr>
        <w:t>s</w:t>
      </w:r>
      <w:r w:rsidRPr="00641508">
        <w:rPr>
          <w:bCs/>
          <w:color w:val="000000"/>
          <w:sz w:val="24"/>
          <w:szCs w:val="24"/>
        </w:rPr>
        <w:t xml:space="preserve"> convocado, desde que ocorra motivo justificado e aceito pel</w:t>
      </w:r>
      <w:r w:rsidR="001518B9" w:rsidRPr="00641508">
        <w:rPr>
          <w:bCs/>
          <w:color w:val="000000"/>
          <w:sz w:val="24"/>
          <w:szCs w:val="24"/>
        </w:rPr>
        <w:t>o</w:t>
      </w:r>
      <w:r w:rsidRPr="00641508">
        <w:rPr>
          <w:bCs/>
          <w:color w:val="000000"/>
          <w:sz w:val="24"/>
          <w:szCs w:val="24"/>
        </w:rPr>
        <w:t xml:space="preserve"> Pregoeir</w:t>
      </w:r>
      <w:r w:rsidR="001518B9" w:rsidRPr="00641508">
        <w:rPr>
          <w:bCs/>
          <w:color w:val="000000"/>
          <w:sz w:val="24"/>
          <w:szCs w:val="24"/>
        </w:rPr>
        <w:t>o</w:t>
      </w:r>
      <w:r w:rsidRPr="00641508">
        <w:rPr>
          <w:bCs/>
          <w:color w:val="000000"/>
          <w:sz w:val="24"/>
          <w:szCs w:val="24"/>
        </w:rPr>
        <w:t xml:space="preserve"> e sua Equipe.</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.4</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Para retirada do empenho, a licitante vencedora deverá manter as mesmas condições de habilitação consignadas neste edital.</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lastRenderedPageBreak/>
        <w:t>1</w:t>
      </w:r>
      <w:r w:rsidR="00C46EDE" w:rsidRPr="00641508">
        <w:rPr>
          <w:bCs/>
          <w:color w:val="000000"/>
          <w:sz w:val="24"/>
          <w:szCs w:val="24"/>
        </w:rPr>
        <w:t>5</w:t>
      </w:r>
      <w:r w:rsidRPr="00641508">
        <w:rPr>
          <w:bCs/>
          <w:color w:val="000000"/>
          <w:sz w:val="24"/>
          <w:szCs w:val="24"/>
        </w:rPr>
        <w:t>.5</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Nos termos do artigo 62 da Lei 8.666/93, o presente edital e seus anexos e a proposta do adjudicatário serão partes integrantes da nota de empenho de despesa</w:t>
      </w:r>
      <w:r w:rsidR="003638AE" w:rsidRPr="00641508">
        <w:rPr>
          <w:bCs/>
          <w:color w:val="000000"/>
          <w:sz w:val="24"/>
          <w:szCs w:val="24"/>
        </w:rPr>
        <w:t>.</w:t>
      </w:r>
    </w:p>
    <w:p w:rsidR="00116FF7"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.6</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 xml:space="preserve">A recusa injustificada do adjudicatário em aceitar a nota de empenho, até </w:t>
      </w:r>
      <w:proofErr w:type="gramStart"/>
      <w:r w:rsidRPr="00641508">
        <w:rPr>
          <w:bCs/>
          <w:color w:val="000000"/>
          <w:sz w:val="24"/>
          <w:szCs w:val="24"/>
        </w:rPr>
        <w:t>5</w:t>
      </w:r>
      <w:proofErr w:type="gramEnd"/>
      <w:r w:rsidR="00A74B4A" w:rsidRPr="00641508">
        <w:rPr>
          <w:bCs/>
          <w:color w:val="000000"/>
          <w:sz w:val="24"/>
          <w:szCs w:val="24"/>
        </w:rPr>
        <w:t xml:space="preserve"> </w:t>
      </w:r>
      <w:r w:rsidRPr="00641508">
        <w:rPr>
          <w:bCs/>
          <w:color w:val="000000"/>
          <w:sz w:val="24"/>
          <w:szCs w:val="24"/>
        </w:rPr>
        <w:t>(cinco) dias úteis após sua convocação, caracteriza o descumprimento total da obrigação, sujeitando-o às penalidades legalmente estabelecidas e facult</w:t>
      </w:r>
      <w:r w:rsidR="004B0B0B">
        <w:rPr>
          <w:bCs/>
          <w:color w:val="000000"/>
          <w:sz w:val="24"/>
          <w:szCs w:val="24"/>
        </w:rPr>
        <w:t>ando a Comissão de Licitação e C</w:t>
      </w:r>
      <w:r w:rsidRPr="00641508">
        <w:rPr>
          <w:bCs/>
          <w:color w:val="000000"/>
          <w:sz w:val="24"/>
          <w:szCs w:val="24"/>
        </w:rPr>
        <w:t>ompras convocar os licitantes remanescentes, obedecida a ordem de classificação ou revogar a licitação.</w:t>
      </w:r>
    </w:p>
    <w:p w:rsid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7</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8D5B53" w:rsidRPr="00641508" w:rsidRDefault="00116FF7" w:rsidP="00782261">
      <w:pPr>
        <w:pStyle w:val="Cabealho"/>
        <w:tabs>
          <w:tab w:val="clear" w:pos="4419"/>
          <w:tab w:val="clear" w:pos="8838"/>
        </w:tabs>
        <w:spacing w:after="240"/>
        <w:jc w:val="both"/>
        <w:rPr>
          <w:bCs/>
          <w:color w:val="000000"/>
          <w:sz w:val="24"/>
          <w:szCs w:val="24"/>
        </w:rPr>
      </w:pPr>
      <w:r w:rsidRPr="00641508">
        <w:rPr>
          <w:bCs/>
          <w:color w:val="000000"/>
          <w:sz w:val="24"/>
          <w:szCs w:val="24"/>
        </w:rPr>
        <w:t>1</w:t>
      </w:r>
      <w:r w:rsidR="00C46EDE" w:rsidRPr="00641508">
        <w:rPr>
          <w:bCs/>
          <w:color w:val="000000"/>
          <w:sz w:val="24"/>
          <w:szCs w:val="24"/>
        </w:rPr>
        <w:t>5</w:t>
      </w:r>
      <w:r w:rsidRPr="00641508">
        <w:rPr>
          <w:bCs/>
          <w:color w:val="000000"/>
          <w:sz w:val="24"/>
          <w:szCs w:val="24"/>
        </w:rPr>
        <w:t>.</w:t>
      </w:r>
      <w:r w:rsidR="00FA6596">
        <w:rPr>
          <w:bCs/>
          <w:color w:val="000000"/>
          <w:sz w:val="24"/>
          <w:szCs w:val="24"/>
        </w:rPr>
        <w:t>8</w:t>
      </w:r>
      <w:r w:rsidR="00C46EDE" w:rsidRPr="00641508">
        <w:rPr>
          <w:bCs/>
          <w:color w:val="000000"/>
          <w:sz w:val="24"/>
          <w:szCs w:val="24"/>
        </w:rPr>
        <w:t xml:space="preserve"> </w:t>
      </w:r>
      <w:r w:rsidR="00E24BB3">
        <w:rPr>
          <w:bCs/>
          <w:color w:val="000000"/>
          <w:sz w:val="24"/>
          <w:szCs w:val="24"/>
        </w:rPr>
        <w:t>–</w:t>
      </w:r>
      <w:r w:rsidR="00C46EDE" w:rsidRPr="00641508">
        <w:rPr>
          <w:bCs/>
          <w:color w:val="000000"/>
          <w:sz w:val="24"/>
          <w:szCs w:val="24"/>
        </w:rPr>
        <w:t xml:space="preserve"> </w:t>
      </w:r>
      <w:r w:rsidRPr="00641508">
        <w:rPr>
          <w:bCs/>
          <w:color w:val="000000"/>
          <w:sz w:val="24"/>
          <w:szCs w:val="24"/>
        </w:rPr>
        <w:t>A ata firmada com o licitante vencedor poderá ser alterada nos termos do artigo 57, 58 e 65, da Lei Federal nº 8.666/93.</w:t>
      </w:r>
    </w:p>
    <w:p w:rsidR="0005315D" w:rsidRPr="00963227" w:rsidRDefault="008D5B53" w:rsidP="0005315D">
      <w:pPr>
        <w:spacing w:after="240"/>
        <w:jc w:val="both"/>
        <w:rPr>
          <w:b/>
          <w:bCs/>
          <w:sz w:val="24"/>
          <w:szCs w:val="24"/>
        </w:rPr>
      </w:pPr>
      <w:r w:rsidRPr="00641508">
        <w:rPr>
          <w:b/>
          <w:color w:val="000000"/>
          <w:sz w:val="24"/>
          <w:szCs w:val="24"/>
        </w:rPr>
        <w:t>1</w:t>
      </w:r>
      <w:r w:rsidR="00C46EDE" w:rsidRPr="00641508">
        <w:rPr>
          <w:b/>
          <w:color w:val="000000"/>
          <w:sz w:val="24"/>
          <w:szCs w:val="24"/>
        </w:rPr>
        <w:t>6</w:t>
      </w:r>
      <w:r w:rsidR="006D4DA0" w:rsidRPr="00641508">
        <w:rPr>
          <w:b/>
          <w:color w:val="000000"/>
          <w:sz w:val="24"/>
          <w:szCs w:val="24"/>
        </w:rPr>
        <w:t xml:space="preserve"> </w:t>
      </w:r>
      <w:r w:rsidR="00E24BB3">
        <w:rPr>
          <w:b/>
          <w:color w:val="000000"/>
          <w:sz w:val="24"/>
          <w:szCs w:val="24"/>
        </w:rPr>
        <w:t>–</w:t>
      </w:r>
      <w:r w:rsidRPr="00641508">
        <w:rPr>
          <w:b/>
          <w:color w:val="000000"/>
          <w:sz w:val="24"/>
          <w:szCs w:val="24"/>
        </w:rPr>
        <w:t xml:space="preserve"> </w:t>
      </w:r>
      <w:r w:rsidR="0005315D" w:rsidRPr="00963227">
        <w:rPr>
          <w:b/>
          <w:bCs/>
          <w:sz w:val="24"/>
          <w:szCs w:val="24"/>
        </w:rPr>
        <w:t>PRAZO E CONDIÇÕES PARA ASSINATURA DO CONTRATO</w:t>
      </w:r>
    </w:p>
    <w:p w:rsidR="0005315D" w:rsidRPr="00963227" w:rsidRDefault="0005315D" w:rsidP="0005315D">
      <w:pPr>
        <w:spacing w:after="240"/>
        <w:jc w:val="both"/>
        <w:rPr>
          <w:bCs/>
          <w:sz w:val="24"/>
          <w:szCs w:val="24"/>
        </w:rPr>
      </w:pPr>
      <w:r>
        <w:rPr>
          <w:bCs/>
          <w:sz w:val="24"/>
          <w:szCs w:val="24"/>
        </w:rPr>
        <w:t xml:space="preserve">16.1 – </w:t>
      </w:r>
      <w:r w:rsidRPr="00963227">
        <w:rPr>
          <w:bCs/>
          <w:sz w:val="24"/>
          <w:szCs w:val="24"/>
        </w:rPr>
        <w:t>Uma vez homologado o resultado da licitação, a licitante vencedora será convocada para a assinatura do termo de contrato, no prazo de 05 dias corridos.</w:t>
      </w:r>
    </w:p>
    <w:p w:rsidR="0005315D" w:rsidRPr="00963227" w:rsidRDefault="0005315D" w:rsidP="0005315D">
      <w:pPr>
        <w:spacing w:after="240"/>
        <w:jc w:val="both"/>
        <w:rPr>
          <w:bCs/>
          <w:sz w:val="24"/>
          <w:szCs w:val="24"/>
        </w:rPr>
      </w:pPr>
      <w:r>
        <w:rPr>
          <w:bCs/>
          <w:sz w:val="24"/>
          <w:szCs w:val="24"/>
        </w:rPr>
        <w:t xml:space="preserve">16.2 – </w:t>
      </w:r>
      <w:r w:rsidRPr="00963227">
        <w:rPr>
          <w:bCs/>
          <w:sz w:val="24"/>
          <w:szCs w:val="24"/>
        </w:rPr>
        <w:t>O prazo de convocação para assinatura poderá ser prorrogado uma vez, por igual período, quando solicitado pela parte durante o seu transcurso e desde que ocorra motivo justificado aceito pela Administração.</w:t>
      </w:r>
    </w:p>
    <w:p w:rsidR="0005315D" w:rsidRPr="00963227" w:rsidRDefault="0005315D" w:rsidP="0005315D">
      <w:pPr>
        <w:spacing w:after="240"/>
        <w:jc w:val="both"/>
        <w:rPr>
          <w:bCs/>
          <w:sz w:val="24"/>
          <w:szCs w:val="24"/>
        </w:rPr>
      </w:pPr>
      <w:r>
        <w:rPr>
          <w:bCs/>
          <w:sz w:val="24"/>
          <w:szCs w:val="24"/>
        </w:rPr>
        <w:t xml:space="preserve">16.3 – </w:t>
      </w:r>
      <w:r w:rsidRPr="00963227">
        <w:rPr>
          <w:bCs/>
          <w:sz w:val="24"/>
          <w:szCs w:val="24"/>
        </w:rPr>
        <w:t>Quando do comparecimento da licitante vencedora para assinatura do contrato, deverão ser apresentados os documentos de Carteira de Identidade e o Cadastro de Pessoas Físicas (CPF) do responsável pela assinatura do contrato. Se for procurador, apresentar, juntamente, a procuração comprovando o mandato.</w:t>
      </w:r>
    </w:p>
    <w:p w:rsidR="0005315D" w:rsidRDefault="0005315D" w:rsidP="0005315D">
      <w:pPr>
        <w:spacing w:after="240"/>
        <w:jc w:val="both"/>
        <w:rPr>
          <w:bCs/>
          <w:sz w:val="24"/>
          <w:szCs w:val="24"/>
        </w:rPr>
      </w:pPr>
      <w:r>
        <w:rPr>
          <w:bCs/>
          <w:sz w:val="24"/>
          <w:szCs w:val="24"/>
        </w:rPr>
        <w:t xml:space="preserve">16.4 – </w:t>
      </w:r>
      <w:r w:rsidRPr="00963227">
        <w:rPr>
          <w:bCs/>
          <w:sz w:val="24"/>
          <w:szCs w:val="24"/>
        </w:rPr>
        <w:t>Como condição para celebração do contrato, a licitante vencedora deverá manter as mesmas condições de habilitação consignadas n</w:t>
      </w:r>
      <w:r w:rsidR="00525399">
        <w:rPr>
          <w:bCs/>
          <w:sz w:val="24"/>
          <w:szCs w:val="24"/>
        </w:rPr>
        <w:t>o</w:t>
      </w:r>
      <w:r w:rsidRPr="00963227">
        <w:rPr>
          <w:bCs/>
          <w:sz w:val="24"/>
          <w:szCs w:val="24"/>
        </w:rPr>
        <w:t xml:space="preserve"> Termo de Referência</w:t>
      </w:r>
      <w:r w:rsidR="00525399">
        <w:rPr>
          <w:bCs/>
          <w:sz w:val="24"/>
          <w:szCs w:val="24"/>
        </w:rPr>
        <w:t>/Edital</w:t>
      </w:r>
      <w:r w:rsidRPr="00963227">
        <w:rPr>
          <w:bCs/>
          <w:sz w:val="24"/>
          <w:szCs w:val="24"/>
        </w:rPr>
        <w:t>, as quais serão verificadas novamente no momento da assinatura.</w:t>
      </w:r>
    </w:p>
    <w:p w:rsidR="0005315D" w:rsidRPr="00167442" w:rsidRDefault="0005315D" w:rsidP="0005315D">
      <w:pPr>
        <w:pStyle w:val="Cabealho"/>
        <w:tabs>
          <w:tab w:val="clear" w:pos="4419"/>
          <w:tab w:val="clear" w:pos="8838"/>
        </w:tabs>
        <w:spacing w:after="240"/>
        <w:jc w:val="both"/>
        <w:rPr>
          <w:b/>
          <w:bCs/>
          <w:sz w:val="24"/>
          <w:szCs w:val="24"/>
        </w:rPr>
      </w:pPr>
      <w:proofErr w:type="gramStart"/>
      <w:r w:rsidRPr="00167442">
        <w:rPr>
          <w:b/>
          <w:bCs/>
          <w:sz w:val="24"/>
          <w:szCs w:val="24"/>
        </w:rPr>
        <w:t>16</w:t>
      </w:r>
      <w:r>
        <w:rPr>
          <w:b/>
          <w:bCs/>
          <w:sz w:val="24"/>
          <w:szCs w:val="24"/>
        </w:rPr>
        <w:t>.5</w:t>
      </w:r>
      <w:r w:rsidRPr="00167442">
        <w:rPr>
          <w:b/>
          <w:bCs/>
          <w:sz w:val="24"/>
          <w:szCs w:val="24"/>
        </w:rPr>
        <w:t xml:space="preserve"> – DURAÇÃO</w:t>
      </w:r>
      <w:proofErr w:type="gramEnd"/>
      <w:r w:rsidRPr="00167442">
        <w:rPr>
          <w:b/>
          <w:bCs/>
          <w:sz w:val="24"/>
          <w:szCs w:val="24"/>
        </w:rPr>
        <w:t xml:space="preserve"> DO CONTRATO</w:t>
      </w:r>
    </w:p>
    <w:p w:rsidR="0005315D" w:rsidRPr="00167442" w:rsidRDefault="009F5051" w:rsidP="0005315D">
      <w:pPr>
        <w:spacing w:after="240"/>
        <w:jc w:val="both"/>
        <w:rPr>
          <w:bCs/>
          <w:sz w:val="24"/>
          <w:szCs w:val="24"/>
        </w:rPr>
      </w:pPr>
      <w:r>
        <w:rPr>
          <w:bCs/>
          <w:sz w:val="24"/>
          <w:szCs w:val="24"/>
        </w:rPr>
        <w:t xml:space="preserve">16.5.1 - </w:t>
      </w:r>
      <w:r w:rsidR="0005315D" w:rsidRPr="00167442">
        <w:rPr>
          <w:bCs/>
          <w:sz w:val="24"/>
          <w:szCs w:val="24"/>
        </w:rPr>
        <w:t>O Contrato começará a viger a partir da assinatura da ata, e terminará com a execução total dos serviços, que deverá ocorrer em</w:t>
      </w:r>
      <w:r w:rsidR="0082062B">
        <w:rPr>
          <w:bCs/>
          <w:sz w:val="24"/>
          <w:szCs w:val="24"/>
        </w:rPr>
        <w:t xml:space="preserve"> </w:t>
      </w:r>
      <w:r w:rsidR="0082062B" w:rsidRPr="00C63DC7">
        <w:rPr>
          <w:bCs/>
          <w:sz w:val="24"/>
          <w:szCs w:val="24"/>
        </w:rPr>
        <w:t>até</w:t>
      </w:r>
      <w:r w:rsidR="0005315D" w:rsidRPr="00167442">
        <w:rPr>
          <w:bCs/>
          <w:sz w:val="24"/>
          <w:szCs w:val="24"/>
        </w:rPr>
        <w:t xml:space="preserve"> 12 (doze) meses.</w:t>
      </w:r>
    </w:p>
    <w:p w:rsidR="0005315D" w:rsidRPr="00BB2733" w:rsidRDefault="0005315D" w:rsidP="0005315D">
      <w:pPr>
        <w:spacing w:after="240"/>
        <w:jc w:val="both"/>
        <w:rPr>
          <w:bCs/>
          <w:sz w:val="24"/>
          <w:szCs w:val="24"/>
        </w:rPr>
      </w:pPr>
      <w:r>
        <w:rPr>
          <w:bCs/>
          <w:sz w:val="24"/>
          <w:szCs w:val="24"/>
        </w:rPr>
        <w:t>16.5.</w:t>
      </w:r>
      <w:r w:rsidR="009F5051">
        <w:rPr>
          <w:bCs/>
          <w:sz w:val="24"/>
          <w:szCs w:val="24"/>
        </w:rPr>
        <w:t>2</w:t>
      </w:r>
      <w:r>
        <w:rPr>
          <w:bCs/>
          <w:sz w:val="24"/>
          <w:szCs w:val="24"/>
        </w:rPr>
        <w:t xml:space="preserve"> – </w:t>
      </w:r>
      <w:r w:rsidRPr="00167442">
        <w:rPr>
          <w:bCs/>
          <w:sz w:val="24"/>
          <w:szCs w:val="24"/>
        </w:rPr>
        <w:t xml:space="preserve">O termo final da vigência do contrato é a data imediatamente posterior ao cumprimento </w:t>
      </w:r>
      <w:r w:rsidRPr="00BB2733">
        <w:rPr>
          <w:bCs/>
          <w:sz w:val="24"/>
          <w:szCs w:val="24"/>
        </w:rPr>
        <w:t>integral das obrigações da CONTRATADA.</w:t>
      </w:r>
    </w:p>
    <w:p w:rsidR="0005315D" w:rsidRDefault="009F5051" w:rsidP="0005315D">
      <w:pPr>
        <w:spacing w:after="240"/>
        <w:jc w:val="both"/>
        <w:rPr>
          <w:bCs/>
          <w:sz w:val="24"/>
          <w:szCs w:val="24"/>
        </w:rPr>
      </w:pPr>
      <w:r w:rsidRPr="00BB2733">
        <w:rPr>
          <w:bCs/>
          <w:sz w:val="24"/>
          <w:szCs w:val="24"/>
        </w:rPr>
        <w:t>16.5.2</w:t>
      </w:r>
      <w:r w:rsidR="0005315D" w:rsidRPr="00BB2733">
        <w:rPr>
          <w:bCs/>
          <w:sz w:val="24"/>
          <w:szCs w:val="24"/>
        </w:rPr>
        <w:t xml:space="preserve">.1 – </w:t>
      </w:r>
      <w:r w:rsidR="00BB2733" w:rsidRPr="00BB2733">
        <w:rPr>
          <w:bCs/>
          <w:sz w:val="24"/>
          <w:szCs w:val="24"/>
        </w:rPr>
        <w:t>As obrigações da CONTRATADA consideram-se integralmente cumpridas quando recebido definitivamente os objetos requisitados e decorrido o prazo legal e contratual da garantia oferecida.</w:t>
      </w:r>
    </w:p>
    <w:p w:rsidR="00116FF7" w:rsidRPr="00EB2F06" w:rsidRDefault="008D5B53" w:rsidP="00782261">
      <w:pPr>
        <w:pStyle w:val="Cabealho"/>
        <w:tabs>
          <w:tab w:val="clear" w:pos="4419"/>
          <w:tab w:val="clear" w:pos="8838"/>
        </w:tabs>
        <w:spacing w:after="240"/>
        <w:jc w:val="both"/>
        <w:rPr>
          <w:b/>
          <w:bCs/>
          <w:color w:val="000000"/>
          <w:sz w:val="24"/>
          <w:szCs w:val="24"/>
        </w:rPr>
      </w:pPr>
      <w:r w:rsidRPr="00EB2F06">
        <w:rPr>
          <w:b/>
          <w:bCs/>
          <w:color w:val="000000"/>
          <w:sz w:val="24"/>
          <w:szCs w:val="24"/>
        </w:rPr>
        <w:t>1</w:t>
      </w:r>
      <w:r w:rsidR="00C46EDE" w:rsidRPr="00EB2F06">
        <w:rPr>
          <w:b/>
          <w:bCs/>
          <w:color w:val="000000"/>
          <w:sz w:val="24"/>
          <w:szCs w:val="24"/>
        </w:rPr>
        <w:t xml:space="preserve">7 </w:t>
      </w:r>
      <w:r w:rsidR="00E24BB3">
        <w:rPr>
          <w:b/>
          <w:bCs/>
          <w:color w:val="000000"/>
          <w:sz w:val="24"/>
          <w:szCs w:val="24"/>
        </w:rPr>
        <w:t>–</w:t>
      </w:r>
      <w:r w:rsidR="00C46EDE" w:rsidRPr="00EB2F06">
        <w:rPr>
          <w:b/>
          <w:bCs/>
          <w:color w:val="000000"/>
          <w:sz w:val="24"/>
          <w:szCs w:val="24"/>
        </w:rPr>
        <w:t xml:space="preserve"> </w:t>
      </w:r>
      <w:r w:rsidR="00116FF7" w:rsidRPr="00EB2F06">
        <w:rPr>
          <w:b/>
          <w:bCs/>
          <w:color w:val="000000"/>
          <w:sz w:val="24"/>
          <w:szCs w:val="24"/>
        </w:rPr>
        <w:t>DA EMISSÃO DOS PEDIDOS</w:t>
      </w:r>
    </w:p>
    <w:p w:rsidR="004847F3" w:rsidRPr="00EB2F06" w:rsidRDefault="008D5B53" w:rsidP="00782261">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7</w:t>
      </w:r>
      <w:r w:rsidR="00116FF7" w:rsidRPr="00EB2F06">
        <w:rPr>
          <w:bCs/>
          <w:color w:val="000000"/>
          <w:sz w:val="24"/>
          <w:szCs w:val="24"/>
        </w:rPr>
        <w:t>.1</w:t>
      </w:r>
      <w:r w:rsidR="00C46EDE" w:rsidRPr="00EB2F06">
        <w:rPr>
          <w:bCs/>
          <w:color w:val="000000"/>
          <w:sz w:val="24"/>
          <w:szCs w:val="24"/>
        </w:rPr>
        <w:t xml:space="preserve"> </w:t>
      </w:r>
      <w:r w:rsidR="00007356">
        <w:rPr>
          <w:bCs/>
          <w:color w:val="000000"/>
          <w:sz w:val="24"/>
          <w:szCs w:val="24"/>
        </w:rPr>
        <w:t>–</w:t>
      </w:r>
      <w:r w:rsidR="004847F3" w:rsidRPr="00EB2F06">
        <w:rPr>
          <w:bCs/>
          <w:color w:val="000000"/>
          <w:sz w:val="24"/>
          <w:szCs w:val="24"/>
        </w:rPr>
        <w:t xml:space="preserve"> </w:t>
      </w:r>
      <w:r w:rsidR="00007356" w:rsidRPr="00FA6596">
        <w:rPr>
          <w:bCs/>
          <w:color w:val="000000"/>
          <w:sz w:val="24"/>
          <w:szCs w:val="24"/>
        </w:rPr>
        <w:t xml:space="preserve">O </w:t>
      </w:r>
      <w:proofErr w:type="spellStart"/>
      <w:r w:rsidR="00525399" w:rsidRPr="00FA6596">
        <w:rPr>
          <w:bCs/>
          <w:color w:val="000000"/>
          <w:sz w:val="24"/>
          <w:szCs w:val="24"/>
        </w:rPr>
        <w:t>Municipio</w:t>
      </w:r>
      <w:proofErr w:type="spellEnd"/>
      <w:r w:rsidR="00525399" w:rsidRPr="00FA6596">
        <w:rPr>
          <w:bCs/>
          <w:color w:val="000000"/>
          <w:sz w:val="24"/>
          <w:szCs w:val="24"/>
        </w:rPr>
        <w:t xml:space="preserve"> de Bom Jardim</w:t>
      </w:r>
      <w:r w:rsidR="004847F3" w:rsidRPr="00FA6596">
        <w:rPr>
          <w:bCs/>
          <w:color w:val="000000"/>
          <w:sz w:val="24"/>
          <w:szCs w:val="24"/>
        </w:rPr>
        <w:t xml:space="preserve">, respeitada a ordem de registro, selecionará os </w:t>
      </w:r>
      <w:r w:rsidR="009F5051" w:rsidRPr="00FA6596">
        <w:rPr>
          <w:bCs/>
          <w:color w:val="000000"/>
          <w:sz w:val="24"/>
          <w:szCs w:val="24"/>
        </w:rPr>
        <w:t>prestadores de serviços</w:t>
      </w:r>
      <w:r w:rsidR="009F5051">
        <w:rPr>
          <w:bCs/>
          <w:color w:val="000000"/>
          <w:sz w:val="24"/>
          <w:szCs w:val="24"/>
        </w:rPr>
        <w:t xml:space="preserve"> </w:t>
      </w:r>
      <w:r w:rsidR="004847F3" w:rsidRPr="00EB2F06">
        <w:rPr>
          <w:bCs/>
          <w:color w:val="000000"/>
          <w:sz w:val="24"/>
          <w:szCs w:val="24"/>
        </w:rPr>
        <w:t>para os qu</w:t>
      </w:r>
      <w:r w:rsidR="009F5051">
        <w:rPr>
          <w:bCs/>
          <w:color w:val="000000"/>
          <w:sz w:val="24"/>
          <w:szCs w:val="24"/>
        </w:rPr>
        <w:t>ais serão emitidos os pedidos</w:t>
      </w:r>
      <w:r w:rsidR="004847F3" w:rsidRPr="00EB2F06">
        <w:rPr>
          <w:bCs/>
          <w:color w:val="000000"/>
          <w:sz w:val="24"/>
          <w:szCs w:val="24"/>
        </w:rPr>
        <w:t>.</w:t>
      </w:r>
    </w:p>
    <w:p w:rsidR="004847F3" w:rsidRPr="00EB2F06" w:rsidRDefault="004847F3" w:rsidP="00782261">
      <w:pPr>
        <w:pStyle w:val="Cabealho"/>
        <w:tabs>
          <w:tab w:val="clear" w:pos="4419"/>
          <w:tab w:val="clear" w:pos="8838"/>
        </w:tabs>
        <w:jc w:val="both"/>
        <w:rPr>
          <w:bCs/>
          <w:color w:val="000000"/>
          <w:sz w:val="24"/>
          <w:szCs w:val="24"/>
        </w:rPr>
      </w:pPr>
    </w:p>
    <w:p w:rsidR="004847F3" w:rsidRDefault="004847F3" w:rsidP="00782261">
      <w:pPr>
        <w:pStyle w:val="Cabealho"/>
        <w:tabs>
          <w:tab w:val="clear" w:pos="4419"/>
          <w:tab w:val="clear" w:pos="8838"/>
        </w:tabs>
        <w:jc w:val="both"/>
        <w:rPr>
          <w:bCs/>
          <w:color w:val="000000"/>
          <w:sz w:val="24"/>
          <w:szCs w:val="24"/>
        </w:rPr>
      </w:pPr>
      <w:r w:rsidRPr="00EB2F06">
        <w:rPr>
          <w:bCs/>
          <w:color w:val="000000"/>
          <w:sz w:val="24"/>
          <w:szCs w:val="24"/>
        </w:rPr>
        <w:t>1</w:t>
      </w:r>
      <w:r w:rsidR="00C46EDE" w:rsidRPr="00EB2F06">
        <w:rPr>
          <w:bCs/>
          <w:color w:val="000000"/>
          <w:sz w:val="24"/>
          <w:szCs w:val="24"/>
        </w:rPr>
        <w:t>7</w:t>
      </w:r>
      <w:r w:rsidRPr="00EB2F06">
        <w:rPr>
          <w:bCs/>
          <w:color w:val="000000"/>
          <w:sz w:val="24"/>
          <w:szCs w:val="24"/>
        </w:rPr>
        <w:t>.2</w:t>
      </w:r>
      <w:r w:rsidR="00C46EDE" w:rsidRPr="00EB2F06">
        <w:rPr>
          <w:bCs/>
          <w:color w:val="000000"/>
          <w:sz w:val="24"/>
          <w:szCs w:val="24"/>
        </w:rPr>
        <w:t xml:space="preserve"> </w:t>
      </w:r>
      <w:r w:rsidR="00E24BB3">
        <w:rPr>
          <w:bCs/>
          <w:color w:val="000000"/>
          <w:sz w:val="24"/>
          <w:szCs w:val="24"/>
        </w:rPr>
        <w:t>–</w:t>
      </w:r>
      <w:r w:rsidRPr="00EB2F06">
        <w:rPr>
          <w:bCs/>
          <w:color w:val="000000"/>
          <w:sz w:val="24"/>
          <w:szCs w:val="24"/>
        </w:rPr>
        <w:t xml:space="preserve"> </w:t>
      </w:r>
      <w:r w:rsidRPr="00FA6596">
        <w:rPr>
          <w:bCs/>
          <w:color w:val="000000"/>
          <w:sz w:val="24"/>
          <w:szCs w:val="24"/>
        </w:rPr>
        <w:t xml:space="preserve">O </w:t>
      </w:r>
      <w:r w:rsidR="009F5051" w:rsidRPr="00FA6596">
        <w:rPr>
          <w:bCs/>
          <w:color w:val="000000"/>
          <w:sz w:val="24"/>
          <w:szCs w:val="24"/>
        </w:rPr>
        <w:t xml:space="preserve">prestador de serviço </w:t>
      </w:r>
      <w:r w:rsidRPr="00FA6596">
        <w:rPr>
          <w:bCs/>
          <w:color w:val="000000"/>
          <w:sz w:val="24"/>
          <w:szCs w:val="24"/>
        </w:rPr>
        <w:t>convocado que não cumprir as obrigações estabelecidas na ata de registro de preços estará sujeito às sanções previstas n</w:t>
      </w:r>
      <w:r w:rsidR="00C46EDE" w:rsidRPr="00FA6596">
        <w:rPr>
          <w:bCs/>
          <w:color w:val="000000"/>
          <w:sz w:val="24"/>
          <w:szCs w:val="24"/>
        </w:rPr>
        <w:t>o</w:t>
      </w:r>
      <w:r w:rsidRPr="00FA6596">
        <w:rPr>
          <w:bCs/>
          <w:color w:val="000000"/>
          <w:sz w:val="24"/>
          <w:szCs w:val="24"/>
        </w:rPr>
        <w:t xml:space="preserve"> Termo Referência</w:t>
      </w:r>
      <w:r w:rsidR="00525399" w:rsidRPr="00FA6596">
        <w:rPr>
          <w:bCs/>
          <w:color w:val="000000"/>
          <w:sz w:val="24"/>
          <w:szCs w:val="24"/>
        </w:rPr>
        <w:t>/Edital</w:t>
      </w:r>
      <w:r w:rsidRPr="00FA6596">
        <w:rPr>
          <w:bCs/>
          <w:color w:val="000000"/>
          <w:sz w:val="24"/>
          <w:szCs w:val="24"/>
        </w:rPr>
        <w:t xml:space="preserve">. Neste caso, o </w:t>
      </w:r>
      <w:r w:rsidR="0074151F" w:rsidRPr="00FA6596">
        <w:rPr>
          <w:bCs/>
          <w:color w:val="000000"/>
          <w:sz w:val="24"/>
          <w:szCs w:val="24"/>
        </w:rPr>
        <w:t>setor requisitante</w:t>
      </w:r>
      <w:r w:rsidRPr="00FA6596">
        <w:rPr>
          <w:bCs/>
          <w:color w:val="000000"/>
          <w:sz w:val="24"/>
          <w:szCs w:val="24"/>
        </w:rPr>
        <w:t xml:space="preserve"> </w:t>
      </w:r>
      <w:proofErr w:type="gramStart"/>
      <w:r w:rsidRPr="00FA6596">
        <w:rPr>
          <w:bCs/>
          <w:color w:val="000000"/>
          <w:sz w:val="24"/>
          <w:szCs w:val="24"/>
        </w:rPr>
        <w:t>convocará,</w:t>
      </w:r>
      <w:proofErr w:type="gramEnd"/>
      <w:r w:rsidRPr="00FA6596">
        <w:rPr>
          <w:bCs/>
          <w:color w:val="000000"/>
          <w:sz w:val="24"/>
          <w:szCs w:val="24"/>
        </w:rPr>
        <w:t xml:space="preserve"> obedecida a ordem de classificação, o próximo </w:t>
      </w:r>
      <w:r w:rsidR="009F5051" w:rsidRPr="00FA6596">
        <w:rPr>
          <w:bCs/>
          <w:color w:val="000000"/>
          <w:sz w:val="24"/>
          <w:szCs w:val="24"/>
        </w:rPr>
        <w:t xml:space="preserve">prestador do serviço </w:t>
      </w:r>
      <w:r w:rsidRPr="00FA6596">
        <w:rPr>
          <w:bCs/>
          <w:color w:val="000000"/>
          <w:sz w:val="24"/>
          <w:szCs w:val="24"/>
        </w:rPr>
        <w:t>registrado no SRP.</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lastRenderedPageBreak/>
        <w:t>1</w:t>
      </w:r>
      <w:r w:rsidR="005F3CE7" w:rsidRPr="00EB2F06">
        <w:rPr>
          <w:b/>
          <w:color w:val="000000"/>
          <w:sz w:val="24"/>
          <w:szCs w:val="24"/>
        </w:rPr>
        <w:t>8</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DO CANCELAMENTO DO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O </w:t>
      </w:r>
      <w:r w:rsidR="009F5051" w:rsidRPr="00FA6596">
        <w:rPr>
          <w:color w:val="000000"/>
          <w:sz w:val="24"/>
          <w:szCs w:val="24"/>
        </w:rPr>
        <w:t>prestador do</w:t>
      </w:r>
      <w:r w:rsidR="00FA6596">
        <w:rPr>
          <w:color w:val="000000"/>
          <w:sz w:val="24"/>
          <w:szCs w:val="24"/>
        </w:rPr>
        <w:t>s</w:t>
      </w:r>
      <w:r w:rsidR="009F5051" w:rsidRPr="00FA6596">
        <w:rPr>
          <w:color w:val="000000"/>
          <w:sz w:val="24"/>
          <w:szCs w:val="24"/>
        </w:rPr>
        <w:t xml:space="preserve"> serviço</w:t>
      </w:r>
      <w:r w:rsidR="00FA6596">
        <w:rPr>
          <w:color w:val="000000"/>
          <w:sz w:val="24"/>
          <w:szCs w:val="24"/>
        </w:rPr>
        <w:t>s</w:t>
      </w:r>
      <w:r w:rsidR="009F5051">
        <w:rPr>
          <w:color w:val="000000"/>
          <w:sz w:val="24"/>
          <w:szCs w:val="24"/>
        </w:rPr>
        <w:t xml:space="preserve"> </w:t>
      </w:r>
      <w:r w:rsidR="00116FF7" w:rsidRPr="00EB2F06">
        <w:rPr>
          <w:color w:val="000000"/>
          <w:sz w:val="24"/>
          <w:szCs w:val="24"/>
        </w:rPr>
        <w:t xml:space="preserve">registrado poderá ter o seu registro cancelado, por intermédio de processo administrativo, assegurado </w:t>
      </w:r>
      <w:proofErr w:type="gramStart"/>
      <w:r w:rsidR="00116FF7" w:rsidRPr="00EB2F06">
        <w:rPr>
          <w:color w:val="000000"/>
          <w:sz w:val="24"/>
          <w:szCs w:val="24"/>
        </w:rPr>
        <w:t>o contraditório e ampla defesa</w:t>
      </w:r>
      <w:proofErr w:type="gramEnd"/>
      <w:r w:rsidR="00116FF7" w:rsidRPr="00EB2F06">
        <w:rPr>
          <w:color w:val="000000"/>
          <w:sz w:val="24"/>
          <w:szCs w:val="24"/>
        </w:rPr>
        <w:t>.</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O cancelamento de seu registro poderá ser:</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B70271" w:rsidRPr="00EB2F06">
        <w:rPr>
          <w:color w:val="000000"/>
          <w:sz w:val="24"/>
          <w:szCs w:val="24"/>
        </w:rPr>
        <w:t>.2.2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B70271" w:rsidRPr="00EB2F06">
        <w:rPr>
          <w:color w:val="000000"/>
          <w:sz w:val="24"/>
          <w:szCs w:val="24"/>
        </w:rPr>
        <w:t>por iniciativa d</w:t>
      </w:r>
      <w:r w:rsidR="00007356">
        <w:rPr>
          <w:color w:val="000000"/>
          <w:sz w:val="24"/>
          <w:szCs w:val="24"/>
        </w:rPr>
        <w:t>o</w:t>
      </w:r>
      <w:r w:rsidR="00116FF7" w:rsidRPr="00EB2F06">
        <w:rPr>
          <w:color w:val="000000"/>
          <w:sz w:val="24"/>
          <w:szCs w:val="24"/>
        </w:rPr>
        <w:t xml:space="preserve"> </w:t>
      </w:r>
      <w:proofErr w:type="spellStart"/>
      <w:r w:rsidR="00525399">
        <w:rPr>
          <w:color w:val="000000"/>
          <w:sz w:val="24"/>
          <w:szCs w:val="24"/>
        </w:rPr>
        <w:t>M</w:t>
      </w:r>
      <w:r w:rsidR="00007356" w:rsidRPr="00EB2F06">
        <w:rPr>
          <w:bCs/>
          <w:color w:val="000000"/>
          <w:sz w:val="24"/>
          <w:szCs w:val="24"/>
        </w:rPr>
        <w:t>unicip</w:t>
      </w:r>
      <w:r w:rsidR="00525399">
        <w:rPr>
          <w:bCs/>
          <w:color w:val="000000"/>
          <w:sz w:val="24"/>
          <w:szCs w:val="24"/>
        </w:rPr>
        <w:t>io</w:t>
      </w:r>
      <w:proofErr w:type="spellEnd"/>
      <w:r w:rsidR="00007356"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a) </w:t>
      </w:r>
      <w:r w:rsidR="00351833" w:rsidRPr="00EB2F06">
        <w:rPr>
          <w:color w:val="000000"/>
          <w:sz w:val="24"/>
          <w:szCs w:val="24"/>
        </w:rPr>
        <w:t xml:space="preserve">se o </w:t>
      </w:r>
      <w:r w:rsidR="00FA6596" w:rsidRPr="00FA6596">
        <w:rPr>
          <w:color w:val="000000"/>
          <w:sz w:val="24"/>
          <w:szCs w:val="24"/>
        </w:rPr>
        <w:t>prestador do</w:t>
      </w:r>
      <w:r w:rsidR="00FA6596">
        <w:rPr>
          <w:color w:val="000000"/>
          <w:sz w:val="24"/>
          <w:szCs w:val="24"/>
        </w:rPr>
        <w:t>s</w:t>
      </w:r>
      <w:r w:rsidR="00FA6596" w:rsidRPr="00FA6596">
        <w:rPr>
          <w:color w:val="000000"/>
          <w:sz w:val="24"/>
          <w:szCs w:val="24"/>
        </w:rPr>
        <w:t xml:space="preserve"> serviço</w:t>
      </w:r>
      <w:r w:rsidR="00FA6596">
        <w:rPr>
          <w:color w:val="000000"/>
          <w:sz w:val="24"/>
          <w:szCs w:val="24"/>
        </w:rPr>
        <w:t xml:space="preserve">s </w:t>
      </w:r>
      <w:r w:rsidRPr="00EB2F06">
        <w:rPr>
          <w:color w:val="000000"/>
          <w:sz w:val="24"/>
          <w:szCs w:val="24"/>
        </w:rPr>
        <w:t xml:space="preserve">não aceitar reduzir o preço registrado, na hipótese de este se tornar superior </w:t>
      </w:r>
      <w:proofErr w:type="gramStart"/>
      <w:r w:rsidRPr="00EB2F06">
        <w:rPr>
          <w:color w:val="000000"/>
          <w:sz w:val="24"/>
          <w:szCs w:val="24"/>
        </w:rPr>
        <w:t>aqueles</w:t>
      </w:r>
      <w:proofErr w:type="gramEnd"/>
      <w:r w:rsidRPr="00EB2F06">
        <w:rPr>
          <w:color w:val="000000"/>
          <w:sz w:val="24"/>
          <w:szCs w:val="24"/>
        </w:rPr>
        <w:t xml:space="preserve"> praticados no mercado;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b) </w:t>
      </w:r>
      <w:r w:rsidR="00351833" w:rsidRPr="00EB2F06">
        <w:rPr>
          <w:color w:val="000000"/>
          <w:sz w:val="24"/>
          <w:szCs w:val="24"/>
        </w:rPr>
        <w:t>se o</w:t>
      </w:r>
      <w:r w:rsidR="00FA6596" w:rsidRPr="00FA6596">
        <w:rPr>
          <w:color w:val="000000"/>
          <w:sz w:val="24"/>
          <w:szCs w:val="24"/>
        </w:rPr>
        <w:t xml:space="preserve"> prestador do</w:t>
      </w:r>
      <w:r w:rsidR="00FA6596">
        <w:rPr>
          <w:color w:val="000000"/>
          <w:sz w:val="24"/>
          <w:szCs w:val="24"/>
        </w:rPr>
        <w:t>s</w:t>
      </w:r>
      <w:r w:rsidR="00FA6596" w:rsidRPr="00FA6596">
        <w:rPr>
          <w:color w:val="000000"/>
          <w:sz w:val="24"/>
          <w:szCs w:val="24"/>
        </w:rPr>
        <w:t xml:space="preserve"> serviço</w:t>
      </w:r>
      <w:r w:rsidR="00FA6596">
        <w:rPr>
          <w:color w:val="000000"/>
          <w:sz w:val="24"/>
          <w:szCs w:val="24"/>
        </w:rPr>
        <w:t>s</w:t>
      </w:r>
      <w:r w:rsidR="00351833" w:rsidRPr="00EB2F06">
        <w:rPr>
          <w:color w:val="000000"/>
          <w:sz w:val="24"/>
          <w:szCs w:val="24"/>
        </w:rPr>
        <w:t xml:space="preserve"> </w:t>
      </w:r>
      <w:r w:rsidRPr="00EB2F06">
        <w:rPr>
          <w:color w:val="000000"/>
          <w:sz w:val="24"/>
          <w:szCs w:val="24"/>
        </w:rPr>
        <w:t>perder qualquer condição de habilitação ou qualificação técnica exigida no processo licitatório;</w:t>
      </w:r>
    </w:p>
    <w:p w:rsidR="00116FF7" w:rsidRPr="00EB2F06" w:rsidRDefault="00116FF7" w:rsidP="00782261">
      <w:pPr>
        <w:pStyle w:val="Cabealho"/>
        <w:tabs>
          <w:tab w:val="clear" w:pos="4419"/>
          <w:tab w:val="clear" w:pos="8838"/>
        </w:tabs>
        <w:spacing w:after="240"/>
        <w:jc w:val="both"/>
        <w:rPr>
          <w:color w:val="000000"/>
          <w:sz w:val="24"/>
          <w:szCs w:val="24"/>
        </w:rPr>
      </w:pPr>
      <w:r w:rsidRPr="00EB2F06">
        <w:rPr>
          <w:color w:val="000000"/>
          <w:sz w:val="24"/>
          <w:szCs w:val="24"/>
        </w:rPr>
        <w:t>c)</w:t>
      </w:r>
      <w:r w:rsidR="00351833" w:rsidRPr="00EB2F06">
        <w:rPr>
          <w:color w:val="000000"/>
          <w:sz w:val="24"/>
          <w:szCs w:val="24"/>
        </w:rPr>
        <w:t xml:space="preserve"> se o </w:t>
      </w:r>
      <w:r w:rsidR="00FA6596" w:rsidRPr="00FA6596">
        <w:rPr>
          <w:color w:val="000000"/>
          <w:sz w:val="24"/>
          <w:szCs w:val="24"/>
        </w:rPr>
        <w:t>prestador do</w:t>
      </w:r>
      <w:r w:rsidR="00FA6596">
        <w:rPr>
          <w:color w:val="000000"/>
          <w:sz w:val="24"/>
          <w:szCs w:val="24"/>
        </w:rPr>
        <w:t>s</w:t>
      </w:r>
      <w:r w:rsidR="00FA6596" w:rsidRPr="00FA6596">
        <w:rPr>
          <w:color w:val="000000"/>
          <w:sz w:val="24"/>
          <w:szCs w:val="24"/>
        </w:rPr>
        <w:t xml:space="preserve"> serviço</w:t>
      </w:r>
      <w:r w:rsidR="00FA6596">
        <w:rPr>
          <w:color w:val="000000"/>
          <w:sz w:val="24"/>
          <w:szCs w:val="24"/>
        </w:rPr>
        <w:t xml:space="preserve">s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.2.3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por razões de interesse </w:t>
      </w:r>
      <w:proofErr w:type="gramStart"/>
      <w:r w:rsidR="00116FF7" w:rsidRPr="00EB2F06">
        <w:rPr>
          <w:color w:val="000000"/>
          <w:sz w:val="24"/>
          <w:szCs w:val="24"/>
        </w:rPr>
        <w:t>público, devidamente motivadas e justificadas</w:t>
      </w:r>
      <w:proofErr w:type="gramEnd"/>
      <w:r w:rsidR="00116FF7" w:rsidRPr="00EB2F06">
        <w:rPr>
          <w:color w:val="000000"/>
          <w:sz w:val="24"/>
          <w:szCs w:val="24"/>
        </w:rPr>
        <w:t>.</w:t>
      </w:r>
    </w:p>
    <w:p w:rsidR="00116FF7"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8</w:t>
      </w:r>
      <w:r w:rsidR="00116FF7"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Em qualquer das hipóteses acima, concluído o processo, </w:t>
      </w:r>
      <w:r w:rsidR="003C6535" w:rsidRPr="00EB2F06">
        <w:rPr>
          <w:color w:val="000000"/>
          <w:sz w:val="24"/>
          <w:szCs w:val="24"/>
        </w:rPr>
        <w:t>a</w:t>
      </w:r>
      <w:r w:rsidR="00116FF7" w:rsidRPr="00EB2F06">
        <w:rPr>
          <w:color w:val="000000"/>
          <w:sz w:val="24"/>
          <w:szCs w:val="24"/>
        </w:rPr>
        <w:t xml:space="preserve"> CPLC fará o devido </w:t>
      </w:r>
      <w:proofErr w:type="spellStart"/>
      <w:r w:rsidR="00116FF7" w:rsidRPr="00EB2F06">
        <w:rPr>
          <w:color w:val="000000"/>
          <w:sz w:val="24"/>
          <w:szCs w:val="24"/>
        </w:rPr>
        <w:t>apostilamento</w:t>
      </w:r>
      <w:proofErr w:type="spellEnd"/>
      <w:r w:rsidR="00116FF7" w:rsidRPr="00EB2F06">
        <w:rPr>
          <w:color w:val="000000"/>
          <w:sz w:val="24"/>
          <w:szCs w:val="24"/>
        </w:rPr>
        <w:t xml:space="preserve"> na ata de registro de preços e informará aos proponentes a nova ordem de registro.</w:t>
      </w:r>
    </w:p>
    <w:p w:rsidR="00116FF7" w:rsidRPr="00EB2F06" w:rsidRDefault="008D5B53" w:rsidP="00782261">
      <w:pPr>
        <w:pStyle w:val="Cabealho"/>
        <w:tabs>
          <w:tab w:val="clear" w:pos="4419"/>
          <w:tab w:val="clear" w:pos="8838"/>
        </w:tabs>
        <w:spacing w:after="240"/>
        <w:jc w:val="both"/>
        <w:rPr>
          <w:b/>
          <w:color w:val="000000"/>
          <w:sz w:val="24"/>
          <w:szCs w:val="24"/>
        </w:rPr>
      </w:pPr>
      <w:r w:rsidRPr="00EB2F06">
        <w:rPr>
          <w:b/>
          <w:color w:val="000000"/>
          <w:sz w:val="24"/>
          <w:szCs w:val="24"/>
        </w:rPr>
        <w:t>1</w:t>
      </w:r>
      <w:r w:rsidR="005F3CE7" w:rsidRPr="00EB2F06">
        <w:rPr>
          <w:b/>
          <w:color w:val="000000"/>
          <w:sz w:val="24"/>
          <w:szCs w:val="24"/>
        </w:rPr>
        <w:t>9</w:t>
      </w:r>
      <w:r w:rsidR="009C1860" w:rsidRPr="00EB2F06">
        <w:rPr>
          <w:b/>
          <w:color w:val="000000"/>
          <w:sz w:val="24"/>
          <w:szCs w:val="24"/>
        </w:rPr>
        <w:t xml:space="preserve"> </w:t>
      </w:r>
      <w:r w:rsidR="00E24BB3">
        <w:rPr>
          <w:b/>
          <w:color w:val="000000"/>
          <w:sz w:val="24"/>
          <w:szCs w:val="24"/>
        </w:rPr>
        <w:t>–</w:t>
      </w:r>
      <w:r w:rsidR="009C1860" w:rsidRPr="00EB2F06">
        <w:rPr>
          <w:b/>
          <w:color w:val="000000"/>
          <w:sz w:val="24"/>
          <w:szCs w:val="24"/>
        </w:rPr>
        <w:t xml:space="preserve"> </w:t>
      </w:r>
      <w:r w:rsidR="00116FF7" w:rsidRPr="00EB2F06">
        <w:rPr>
          <w:b/>
          <w:color w:val="000000"/>
          <w:sz w:val="24"/>
          <w:szCs w:val="24"/>
        </w:rPr>
        <w:t>DA REVOGAÇÃO DA ATA DE REGISTRO DE PREÇOS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A ata de registro de preços poderá ser revogada pela Administração:</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1</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por decurso de prazo de vigência;</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116FF7" w:rsidRPr="00EB2F06">
        <w:rPr>
          <w:color w:val="000000"/>
          <w:sz w:val="24"/>
          <w:szCs w:val="24"/>
        </w:rPr>
        <w:t>.1.</w:t>
      </w:r>
      <w:r w:rsidR="000F65C9" w:rsidRPr="00EB2F06">
        <w:rPr>
          <w:color w:val="000000"/>
          <w:sz w:val="24"/>
          <w:szCs w:val="24"/>
        </w:rPr>
        <w:t>2</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116FF7" w:rsidRPr="00EB2F06">
        <w:rPr>
          <w:color w:val="000000"/>
          <w:sz w:val="24"/>
          <w:szCs w:val="24"/>
        </w:rPr>
        <w:t xml:space="preserve">quando não restarem </w:t>
      </w:r>
      <w:r w:rsidR="00FA6596" w:rsidRPr="00FA6596">
        <w:rPr>
          <w:color w:val="000000"/>
          <w:sz w:val="24"/>
          <w:szCs w:val="24"/>
        </w:rPr>
        <w:t>prestador do</w:t>
      </w:r>
      <w:r w:rsidR="00FA6596">
        <w:rPr>
          <w:color w:val="000000"/>
          <w:sz w:val="24"/>
          <w:szCs w:val="24"/>
        </w:rPr>
        <w:t>s</w:t>
      </w:r>
      <w:r w:rsidR="00FA6596" w:rsidRPr="00FA6596">
        <w:rPr>
          <w:color w:val="000000"/>
          <w:sz w:val="24"/>
          <w:szCs w:val="24"/>
        </w:rPr>
        <w:t xml:space="preserve"> serviço</w:t>
      </w:r>
      <w:r w:rsidR="00FA6596">
        <w:rPr>
          <w:color w:val="000000"/>
          <w:sz w:val="24"/>
          <w:szCs w:val="24"/>
        </w:rPr>
        <w:t xml:space="preserve">s </w:t>
      </w:r>
      <w:r w:rsidR="00116FF7" w:rsidRPr="00EB2F06">
        <w:rPr>
          <w:color w:val="000000"/>
          <w:sz w:val="24"/>
          <w:szCs w:val="24"/>
        </w:rPr>
        <w:t>registrados;</w:t>
      </w:r>
    </w:p>
    <w:p w:rsidR="00116FF7" w:rsidRPr="00EB2F06" w:rsidRDefault="008D5B53" w:rsidP="00782261">
      <w:pPr>
        <w:pStyle w:val="Cabealho"/>
        <w:tabs>
          <w:tab w:val="clear" w:pos="4419"/>
          <w:tab w:val="clear" w:pos="8838"/>
        </w:tabs>
        <w:spacing w:after="240"/>
        <w:jc w:val="both"/>
        <w:rPr>
          <w:color w:val="000000"/>
          <w:sz w:val="24"/>
          <w:szCs w:val="24"/>
        </w:rPr>
      </w:pPr>
      <w:r w:rsidRPr="00EB2F06">
        <w:rPr>
          <w:color w:val="000000"/>
          <w:sz w:val="24"/>
          <w:szCs w:val="24"/>
        </w:rPr>
        <w:t>1</w:t>
      </w:r>
      <w:r w:rsidR="005F3CE7" w:rsidRPr="00EB2F06">
        <w:rPr>
          <w:color w:val="000000"/>
          <w:sz w:val="24"/>
          <w:szCs w:val="24"/>
        </w:rPr>
        <w:t>9</w:t>
      </w:r>
      <w:r w:rsidR="00F96D45" w:rsidRPr="00EB2F06">
        <w:rPr>
          <w:color w:val="000000"/>
          <w:sz w:val="24"/>
          <w:szCs w:val="24"/>
        </w:rPr>
        <w:t>.1.</w:t>
      </w:r>
      <w:r w:rsidR="000F65C9" w:rsidRPr="00EB2F06">
        <w:rPr>
          <w:color w:val="000000"/>
          <w:sz w:val="24"/>
          <w:szCs w:val="24"/>
        </w:rPr>
        <w:t>3</w:t>
      </w:r>
      <w:r w:rsidR="009C1860" w:rsidRPr="00EB2F06">
        <w:rPr>
          <w:color w:val="000000"/>
          <w:sz w:val="24"/>
          <w:szCs w:val="24"/>
        </w:rPr>
        <w:t xml:space="preserve"> </w:t>
      </w:r>
      <w:r w:rsidR="00E24BB3">
        <w:rPr>
          <w:color w:val="000000"/>
          <w:sz w:val="24"/>
          <w:szCs w:val="24"/>
        </w:rPr>
        <w:t>–</w:t>
      </w:r>
      <w:r w:rsidR="009C1860" w:rsidRPr="00EB2F06">
        <w:rPr>
          <w:color w:val="000000"/>
          <w:sz w:val="24"/>
          <w:szCs w:val="24"/>
        </w:rPr>
        <w:t xml:space="preserve"> </w:t>
      </w:r>
      <w:r w:rsidR="00F96D45" w:rsidRPr="00EB2F06">
        <w:rPr>
          <w:color w:val="000000"/>
          <w:sz w:val="24"/>
          <w:szCs w:val="24"/>
        </w:rPr>
        <w:t>pel</w:t>
      </w:r>
      <w:r w:rsidR="00014428">
        <w:rPr>
          <w:color w:val="000000"/>
          <w:sz w:val="24"/>
          <w:szCs w:val="24"/>
        </w:rPr>
        <w:t>o</w:t>
      </w:r>
      <w:r w:rsidR="00B70271" w:rsidRPr="00EB2F06">
        <w:rPr>
          <w:color w:val="000000"/>
          <w:sz w:val="24"/>
          <w:szCs w:val="24"/>
        </w:rPr>
        <w:t xml:space="preserve"> </w:t>
      </w:r>
      <w:proofErr w:type="spellStart"/>
      <w:r w:rsidR="00525399">
        <w:rPr>
          <w:color w:val="000000"/>
          <w:sz w:val="24"/>
          <w:szCs w:val="24"/>
        </w:rPr>
        <w:t>M</w:t>
      </w:r>
      <w:r w:rsidR="00525399" w:rsidRPr="00EB2F06">
        <w:rPr>
          <w:bCs/>
          <w:color w:val="000000"/>
          <w:sz w:val="24"/>
          <w:szCs w:val="24"/>
        </w:rPr>
        <w:t>unicip</w:t>
      </w:r>
      <w:r w:rsidR="00525399">
        <w:rPr>
          <w:bCs/>
          <w:color w:val="000000"/>
          <w:sz w:val="24"/>
          <w:szCs w:val="24"/>
        </w:rPr>
        <w:t>io</w:t>
      </w:r>
      <w:proofErr w:type="spellEnd"/>
      <w:r w:rsidR="00525399" w:rsidRPr="00EB2F06">
        <w:rPr>
          <w:bCs/>
          <w:color w:val="000000"/>
          <w:sz w:val="24"/>
          <w:szCs w:val="24"/>
        </w:rPr>
        <w:t xml:space="preserve"> de </w:t>
      </w:r>
      <w:r w:rsidR="00525399">
        <w:rPr>
          <w:bCs/>
          <w:color w:val="000000"/>
          <w:sz w:val="24"/>
          <w:szCs w:val="24"/>
        </w:rPr>
        <w:t>Bom Jardim</w:t>
      </w:r>
      <w:r w:rsidR="00116FF7" w:rsidRPr="00EB2F06">
        <w:rPr>
          <w:color w:val="000000"/>
          <w:sz w:val="24"/>
          <w:szCs w:val="24"/>
        </w:rPr>
        <w:t>, quando caracterizado o interesse público.</w:t>
      </w:r>
    </w:p>
    <w:p w:rsidR="00116FF7" w:rsidRPr="00EB2F06" w:rsidRDefault="005F3CE7" w:rsidP="00782261">
      <w:pPr>
        <w:pStyle w:val="Cabealho"/>
        <w:tabs>
          <w:tab w:val="clear" w:pos="4419"/>
          <w:tab w:val="clear" w:pos="8838"/>
        </w:tabs>
        <w:spacing w:after="240"/>
        <w:jc w:val="both"/>
        <w:rPr>
          <w:b/>
          <w:bCs/>
          <w:color w:val="000000"/>
          <w:sz w:val="24"/>
          <w:szCs w:val="24"/>
        </w:rPr>
      </w:pPr>
      <w:r w:rsidRPr="00EB2F06">
        <w:rPr>
          <w:b/>
          <w:bCs/>
          <w:color w:val="000000"/>
          <w:sz w:val="24"/>
          <w:szCs w:val="24"/>
        </w:rPr>
        <w:t xml:space="preserve">20 </w:t>
      </w:r>
      <w:r w:rsidR="00E24BB3">
        <w:rPr>
          <w:b/>
          <w:bCs/>
          <w:color w:val="000000"/>
          <w:sz w:val="24"/>
          <w:szCs w:val="24"/>
        </w:rPr>
        <w:t>–</w:t>
      </w:r>
      <w:r w:rsidR="00116FF7" w:rsidRPr="00EB2F06">
        <w:rPr>
          <w:b/>
          <w:bCs/>
          <w:color w:val="000000"/>
          <w:sz w:val="24"/>
          <w:szCs w:val="24"/>
        </w:rPr>
        <w:t xml:space="preserve"> </w:t>
      </w:r>
      <w:r w:rsidR="00D1432D" w:rsidRPr="00EB2F06">
        <w:rPr>
          <w:b/>
          <w:bCs/>
          <w:color w:val="000000"/>
          <w:sz w:val="24"/>
          <w:szCs w:val="24"/>
        </w:rPr>
        <w:t>PENALIDADES</w:t>
      </w:r>
    </w:p>
    <w:p w:rsidR="00116FF7" w:rsidRPr="00EB2F06" w:rsidRDefault="005F3CE7" w:rsidP="00782261">
      <w:pPr>
        <w:pStyle w:val="Cabealho"/>
        <w:tabs>
          <w:tab w:val="clear" w:pos="4419"/>
          <w:tab w:val="clear" w:pos="8838"/>
        </w:tabs>
        <w:jc w:val="both"/>
        <w:rPr>
          <w:color w:val="000000"/>
          <w:sz w:val="24"/>
          <w:szCs w:val="24"/>
        </w:rPr>
      </w:pPr>
      <w:r w:rsidRPr="00EB2F06">
        <w:rPr>
          <w:color w:val="000000"/>
          <w:sz w:val="24"/>
          <w:szCs w:val="24"/>
        </w:rPr>
        <w:t>20</w:t>
      </w:r>
      <w:r w:rsidR="00116FF7" w:rsidRPr="00EB2F06">
        <w:rPr>
          <w:color w:val="000000"/>
          <w:sz w:val="24"/>
          <w:szCs w:val="24"/>
        </w:rPr>
        <w:t>.1</w:t>
      </w:r>
      <w:r w:rsidRPr="00EB2F06">
        <w:rPr>
          <w:color w:val="000000"/>
          <w:sz w:val="24"/>
          <w:szCs w:val="24"/>
        </w:rPr>
        <w:t xml:space="preserve"> </w:t>
      </w:r>
      <w:r w:rsidR="00116FF7" w:rsidRPr="00EB2F06">
        <w:rPr>
          <w:color w:val="000000"/>
          <w:sz w:val="24"/>
          <w:szCs w:val="24"/>
        </w:rPr>
        <w:t>-</w:t>
      </w:r>
      <w:r w:rsidRPr="00EB2F06">
        <w:rPr>
          <w:color w:val="000000"/>
          <w:sz w:val="24"/>
          <w:szCs w:val="24"/>
        </w:rPr>
        <w:t xml:space="preserve"> </w:t>
      </w:r>
      <w:r w:rsidR="00116FF7" w:rsidRPr="00EB2F06">
        <w:rPr>
          <w:color w:val="000000"/>
          <w:sz w:val="24"/>
          <w:szCs w:val="24"/>
        </w:rPr>
        <w:t xml:space="preserve">Se a licitante vencedora, convocada dentro do prazo de validade da sua proposta, se recusar injustificadamente a proceder à </w:t>
      </w:r>
      <w:r w:rsidR="009F5051" w:rsidRPr="00FA6596">
        <w:rPr>
          <w:color w:val="000000"/>
          <w:sz w:val="24"/>
          <w:szCs w:val="24"/>
        </w:rPr>
        <w:t>execução do serviço</w:t>
      </w:r>
      <w:r w:rsidR="00116FF7" w:rsidRPr="00EB2F06">
        <w:rPr>
          <w:color w:val="000000"/>
          <w:sz w:val="24"/>
          <w:szCs w:val="24"/>
        </w:rPr>
        <w:t xml:space="preserve">,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w:t>
      </w:r>
      <w:r w:rsidR="009F5051" w:rsidRPr="00FA6596">
        <w:rPr>
          <w:color w:val="000000"/>
          <w:sz w:val="24"/>
          <w:szCs w:val="24"/>
        </w:rPr>
        <w:t>execução do serviço</w:t>
      </w:r>
      <w:r w:rsidR="009F5051" w:rsidRPr="00EB2F06">
        <w:rPr>
          <w:color w:val="000000"/>
          <w:sz w:val="24"/>
          <w:szCs w:val="24"/>
        </w:rPr>
        <w:t xml:space="preserve">, </w:t>
      </w:r>
      <w:r w:rsidR="00116FF7" w:rsidRPr="00EB2F06">
        <w:rPr>
          <w:color w:val="000000"/>
          <w:sz w:val="24"/>
          <w:szCs w:val="24"/>
        </w:rPr>
        <w:t xml:space="preserve">comportar-se de modo inidôneo, fizer declaração falsa ou cometer </w:t>
      </w:r>
      <w:proofErr w:type="gramStart"/>
      <w:r w:rsidR="00116FF7" w:rsidRPr="00EB2F06">
        <w:rPr>
          <w:color w:val="000000"/>
          <w:sz w:val="24"/>
          <w:szCs w:val="24"/>
        </w:rPr>
        <w:t>fraude fiscal, garantido</w:t>
      </w:r>
      <w:proofErr w:type="gramEnd"/>
      <w:r w:rsidR="00116FF7" w:rsidRPr="00EB2F06">
        <w:rPr>
          <w:color w:val="000000"/>
          <w:sz w:val="24"/>
          <w:szCs w:val="24"/>
        </w:rPr>
        <w:t xml:space="preserve">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EB2F06" w:rsidRDefault="00116FF7" w:rsidP="00782261">
      <w:pPr>
        <w:pStyle w:val="Cabealho"/>
        <w:tabs>
          <w:tab w:val="clear" w:pos="4419"/>
          <w:tab w:val="clear" w:pos="8838"/>
        </w:tabs>
        <w:ind w:left="142"/>
        <w:jc w:val="both"/>
        <w:rPr>
          <w:color w:val="000000"/>
          <w:sz w:val="24"/>
          <w:szCs w:val="24"/>
        </w:rPr>
      </w:pPr>
    </w:p>
    <w:p w:rsidR="00116FF7" w:rsidRDefault="005F3CE7" w:rsidP="00782261">
      <w:pPr>
        <w:pStyle w:val="Cabealho"/>
        <w:tabs>
          <w:tab w:val="clear" w:pos="4419"/>
          <w:tab w:val="clear" w:pos="8838"/>
        </w:tabs>
        <w:jc w:val="both"/>
        <w:rPr>
          <w:color w:val="000000"/>
          <w:sz w:val="24"/>
          <w:szCs w:val="24"/>
        </w:rPr>
      </w:pPr>
      <w:proofErr w:type="gramStart"/>
      <w:r w:rsidRPr="00EB2F06">
        <w:rPr>
          <w:color w:val="000000"/>
          <w:sz w:val="24"/>
          <w:szCs w:val="24"/>
        </w:rPr>
        <w:t>20</w:t>
      </w:r>
      <w:r w:rsidR="00116FF7" w:rsidRPr="00EB2F06">
        <w:rPr>
          <w:color w:val="000000"/>
          <w:sz w:val="24"/>
          <w:szCs w:val="24"/>
        </w:rPr>
        <w:t>.2</w:t>
      </w:r>
      <w:r w:rsidR="00D07813" w:rsidRPr="00EB2F06">
        <w:rPr>
          <w:color w:val="000000"/>
          <w:sz w:val="24"/>
          <w:szCs w:val="24"/>
        </w:rPr>
        <w:t xml:space="preserve"> </w:t>
      </w:r>
      <w:r w:rsidR="00E24BB3">
        <w:rPr>
          <w:color w:val="000000"/>
          <w:sz w:val="24"/>
          <w:szCs w:val="24"/>
        </w:rPr>
        <w:t>–</w:t>
      </w:r>
      <w:r w:rsidR="00D07813" w:rsidRPr="00EB2F06">
        <w:rPr>
          <w:color w:val="000000"/>
          <w:sz w:val="24"/>
          <w:szCs w:val="24"/>
        </w:rPr>
        <w:t xml:space="preserve"> </w:t>
      </w:r>
      <w:r w:rsidR="00116FF7" w:rsidRPr="00EB2F06">
        <w:rPr>
          <w:color w:val="000000"/>
          <w:sz w:val="24"/>
          <w:szCs w:val="24"/>
        </w:rPr>
        <w:t>Suspensão</w:t>
      </w:r>
      <w:proofErr w:type="gramEnd"/>
      <w:r w:rsidR="00116FF7" w:rsidRPr="00EB2F06">
        <w:rPr>
          <w:color w:val="000000"/>
          <w:sz w:val="24"/>
          <w:szCs w:val="24"/>
        </w:rPr>
        <w:t xml:space="preserve"> temporária de participar de licitações e impedimento de contratar com o Município de Bom Jardim - RJ, por prazo não superior a 02 (dois) anos</w:t>
      </w:r>
      <w:r w:rsidR="00C55F5F" w:rsidRPr="00EB2F06">
        <w:rPr>
          <w:color w:val="000000"/>
          <w:sz w:val="24"/>
          <w:szCs w:val="24"/>
        </w:rPr>
        <w:t>.</w:t>
      </w:r>
    </w:p>
    <w:p w:rsidR="00BB2733" w:rsidRDefault="00BB2733" w:rsidP="00782261">
      <w:pPr>
        <w:pStyle w:val="Cabealho"/>
        <w:tabs>
          <w:tab w:val="clear" w:pos="4419"/>
          <w:tab w:val="clear" w:pos="8838"/>
        </w:tabs>
        <w:jc w:val="both"/>
        <w:rPr>
          <w:color w:val="000000"/>
          <w:sz w:val="24"/>
          <w:szCs w:val="24"/>
        </w:rPr>
      </w:pPr>
    </w:p>
    <w:p w:rsidR="00BB2733" w:rsidRDefault="00BB2733" w:rsidP="00782261">
      <w:pPr>
        <w:pStyle w:val="Cabealho"/>
        <w:tabs>
          <w:tab w:val="clear" w:pos="4419"/>
          <w:tab w:val="clear" w:pos="8838"/>
        </w:tabs>
        <w:jc w:val="both"/>
        <w:rPr>
          <w:color w:val="000000"/>
          <w:sz w:val="24"/>
          <w:szCs w:val="24"/>
        </w:rPr>
      </w:pPr>
    </w:p>
    <w:p w:rsidR="00116FF7" w:rsidRPr="00EB2F06" w:rsidRDefault="005F3CE7" w:rsidP="00782261">
      <w:pPr>
        <w:pStyle w:val="Cabealho"/>
        <w:tabs>
          <w:tab w:val="clear" w:pos="4419"/>
          <w:tab w:val="clear" w:pos="8838"/>
        </w:tabs>
        <w:spacing w:before="240" w:after="240"/>
        <w:jc w:val="both"/>
        <w:rPr>
          <w:b/>
          <w:color w:val="000000"/>
          <w:sz w:val="24"/>
          <w:szCs w:val="24"/>
        </w:rPr>
      </w:pPr>
      <w:r w:rsidRPr="00EB2F06">
        <w:rPr>
          <w:b/>
          <w:color w:val="000000"/>
          <w:sz w:val="24"/>
          <w:szCs w:val="24"/>
        </w:rPr>
        <w:lastRenderedPageBreak/>
        <w:t>21</w:t>
      </w:r>
      <w:r w:rsidR="00E24BB3">
        <w:rPr>
          <w:b/>
          <w:color w:val="000000"/>
          <w:sz w:val="24"/>
          <w:szCs w:val="24"/>
        </w:rPr>
        <w:t xml:space="preserve"> –</w:t>
      </w:r>
      <w:r w:rsidR="00116FF7" w:rsidRPr="00EB2F06">
        <w:rPr>
          <w:b/>
          <w:color w:val="000000"/>
          <w:sz w:val="24"/>
          <w:szCs w:val="24"/>
        </w:rPr>
        <w:t xml:space="preserve"> </w:t>
      </w:r>
      <w:r w:rsidR="00D1432D" w:rsidRPr="00EB2F06">
        <w:rPr>
          <w:b/>
          <w:color w:val="000000"/>
          <w:sz w:val="24"/>
          <w:szCs w:val="24"/>
        </w:rPr>
        <w:t>SANÇÕES ADMINISTRATIVAS PARA O CASO DE INADIPLEMENTO CONTRATUAL</w:t>
      </w:r>
      <w:r w:rsidR="00116FF7" w:rsidRPr="00EB2F06">
        <w:rPr>
          <w:b/>
          <w:color w:val="000000"/>
          <w:sz w:val="24"/>
          <w:szCs w:val="24"/>
        </w:rPr>
        <w:t>:</w:t>
      </w:r>
    </w:p>
    <w:p w:rsidR="00525399" w:rsidRPr="009064F5" w:rsidRDefault="00525399" w:rsidP="00525399">
      <w:pPr>
        <w:spacing w:after="240"/>
        <w:jc w:val="both"/>
        <w:rPr>
          <w:bCs/>
          <w:sz w:val="24"/>
          <w:szCs w:val="24"/>
        </w:rPr>
      </w:pPr>
      <w:r>
        <w:rPr>
          <w:bCs/>
          <w:sz w:val="24"/>
          <w:szCs w:val="24"/>
        </w:rPr>
        <w:t xml:space="preserve">21.1 – </w:t>
      </w:r>
      <w:r w:rsidRPr="009064F5">
        <w:rPr>
          <w:bCs/>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525399" w:rsidRPr="009064F5" w:rsidRDefault="00525399" w:rsidP="00525399">
      <w:pPr>
        <w:spacing w:after="240"/>
        <w:jc w:val="both"/>
        <w:rPr>
          <w:bCs/>
          <w:sz w:val="24"/>
          <w:szCs w:val="24"/>
        </w:rPr>
      </w:pPr>
      <w:r>
        <w:rPr>
          <w:bCs/>
          <w:sz w:val="24"/>
          <w:szCs w:val="24"/>
        </w:rPr>
        <w:t xml:space="preserve">21.2 – </w:t>
      </w:r>
      <w:r w:rsidRPr="009064F5">
        <w:rPr>
          <w:bCs/>
          <w:sz w:val="24"/>
          <w:szCs w:val="24"/>
        </w:rPr>
        <w:t>As penalidades de que tratam o subitem anterior serão aplicadas na seguinte forma:</w:t>
      </w:r>
    </w:p>
    <w:p w:rsidR="00525399" w:rsidRPr="009064F5" w:rsidRDefault="00525399" w:rsidP="00525399">
      <w:pPr>
        <w:spacing w:after="240"/>
        <w:jc w:val="both"/>
        <w:rPr>
          <w:bCs/>
          <w:sz w:val="24"/>
          <w:szCs w:val="24"/>
        </w:rPr>
      </w:pPr>
      <w:r>
        <w:rPr>
          <w:bCs/>
          <w:sz w:val="24"/>
          <w:szCs w:val="24"/>
        </w:rPr>
        <w:t xml:space="preserve">21.2.1 – </w:t>
      </w:r>
      <w:r w:rsidRPr="009064F5">
        <w:rPr>
          <w:bCs/>
          <w:sz w:val="24"/>
          <w:szCs w:val="24"/>
        </w:rPr>
        <w:t>Deixar de entregar documentação exigida para o certame, retardar a execução do seu objeto e não manter a sua proposta: impedimento de licitar e contratar com o Município por até 90 (noventa) dias.</w:t>
      </w:r>
    </w:p>
    <w:p w:rsidR="00525399" w:rsidRPr="009064F5" w:rsidRDefault="00525399" w:rsidP="00525399">
      <w:pPr>
        <w:spacing w:after="240"/>
        <w:jc w:val="both"/>
        <w:rPr>
          <w:bCs/>
          <w:sz w:val="24"/>
          <w:szCs w:val="24"/>
        </w:rPr>
      </w:pPr>
      <w:r>
        <w:rPr>
          <w:bCs/>
          <w:sz w:val="24"/>
          <w:szCs w:val="24"/>
        </w:rPr>
        <w:t xml:space="preserve">21.2.2 – </w:t>
      </w:r>
      <w:r w:rsidRPr="009064F5">
        <w:rPr>
          <w:bCs/>
          <w:sz w:val="24"/>
          <w:szCs w:val="24"/>
        </w:rPr>
        <w:t>Falhar, fraudar, atrasar a prestação dos serviços: impedimento de licitar e contratar com o Município por, no mínimo 90 (noventa) dias até 02 (dois) anos.</w:t>
      </w:r>
    </w:p>
    <w:p w:rsidR="00525399" w:rsidRPr="009064F5" w:rsidRDefault="00525399" w:rsidP="00525399">
      <w:pPr>
        <w:spacing w:after="240"/>
        <w:jc w:val="both"/>
        <w:rPr>
          <w:bCs/>
          <w:sz w:val="24"/>
          <w:szCs w:val="24"/>
        </w:rPr>
      </w:pPr>
      <w:r>
        <w:rPr>
          <w:bCs/>
          <w:sz w:val="24"/>
          <w:szCs w:val="24"/>
        </w:rPr>
        <w:t xml:space="preserve">21.2.3 – </w:t>
      </w:r>
      <w:r w:rsidRPr="009064F5">
        <w:rPr>
          <w:bCs/>
          <w:sz w:val="24"/>
          <w:szCs w:val="24"/>
        </w:rPr>
        <w:t>Apresentação de documentação falsa, cometer fraude fiscal e comportar-se de modo inidôneo: impedimento de licitar e contratar com o Município por, no mínimo 02 (dois) anos até 05 (cinco) anos.</w:t>
      </w:r>
    </w:p>
    <w:p w:rsidR="00525399" w:rsidRPr="009064F5" w:rsidRDefault="00525399" w:rsidP="00525399">
      <w:pPr>
        <w:spacing w:after="240"/>
        <w:jc w:val="both"/>
        <w:rPr>
          <w:bCs/>
          <w:sz w:val="24"/>
          <w:szCs w:val="24"/>
        </w:rPr>
      </w:pPr>
      <w:r>
        <w:rPr>
          <w:bCs/>
          <w:sz w:val="24"/>
          <w:szCs w:val="24"/>
        </w:rPr>
        <w:t xml:space="preserve">21.3 – </w:t>
      </w:r>
      <w:r w:rsidRPr="009064F5">
        <w:rPr>
          <w:bCs/>
          <w:sz w:val="24"/>
          <w:szCs w:val="24"/>
        </w:rPr>
        <w:t>A CONTRATADA ficará sujeita às seguintes penalidades, garantidas a prévia defesa, pela inexecução total ou parcial do contrato:</w:t>
      </w:r>
    </w:p>
    <w:p w:rsidR="00525399" w:rsidRPr="009064F5" w:rsidRDefault="00525399" w:rsidP="00525399">
      <w:pPr>
        <w:spacing w:after="240"/>
        <w:jc w:val="both"/>
        <w:rPr>
          <w:bCs/>
          <w:sz w:val="24"/>
          <w:szCs w:val="24"/>
        </w:rPr>
      </w:pPr>
      <w:r>
        <w:rPr>
          <w:bCs/>
          <w:sz w:val="24"/>
          <w:szCs w:val="24"/>
        </w:rPr>
        <w:t xml:space="preserve">21.3.1 – </w:t>
      </w:r>
      <w:r w:rsidRPr="009064F5">
        <w:rPr>
          <w:bCs/>
          <w:sz w:val="24"/>
          <w:szCs w:val="24"/>
        </w:rPr>
        <w:t>Advertência, nos casos de descumprimento de obrigações que não causem prejuízo ao contrato.</w:t>
      </w:r>
    </w:p>
    <w:p w:rsidR="00525399" w:rsidRPr="009064F5" w:rsidRDefault="00525399" w:rsidP="00525399">
      <w:pPr>
        <w:spacing w:after="240"/>
        <w:jc w:val="both"/>
        <w:rPr>
          <w:bCs/>
          <w:sz w:val="24"/>
          <w:szCs w:val="24"/>
        </w:rPr>
      </w:pPr>
      <w:r>
        <w:rPr>
          <w:bCs/>
          <w:sz w:val="24"/>
          <w:szCs w:val="24"/>
        </w:rPr>
        <w:t xml:space="preserve">21.3.2 – </w:t>
      </w:r>
      <w:r w:rsidRPr="009064F5">
        <w:rPr>
          <w:bCs/>
          <w:sz w:val="24"/>
          <w:szCs w:val="24"/>
        </w:rPr>
        <w:t>Multa(s):</w:t>
      </w:r>
    </w:p>
    <w:p w:rsidR="00525399" w:rsidRPr="009064F5" w:rsidRDefault="00525399" w:rsidP="00525399">
      <w:pPr>
        <w:spacing w:after="240"/>
        <w:jc w:val="both"/>
        <w:rPr>
          <w:bCs/>
          <w:sz w:val="24"/>
          <w:szCs w:val="24"/>
        </w:rPr>
      </w:pPr>
      <w:proofErr w:type="gramStart"/>
      <w:r>
        <w:rPr>
          <w:bCs/>
          <w:sz w:val="24"/>
          <w:szCs w:val="24"/>
        </w:rPr>
        <w:t>a</w:t>
      </w:r>
      <w:proofErr w:type="gramEnd"/>
      <w:r>
        <w:rPr>
          <w:bCs/>
          <w:sz w:val="24"/>
          <w:szCs w:val="24"/>
        </w:rPr>
        <w:t xml:space="preserve"> – </w:t>
      </w:r>
      <w:r w:rsidRPr="009064F5">
        <w:rPr>
          <w:bCs/>
          <w:sz w:val="24"/>
          <w:szCs w:val="24"/>
        </w:rPr>
        <w:t>pelo atraso na prestação do serviço, multa de 02% sobre o valor total do contrato por dia de atraso, limitada a 20% do valor total do contrato.</w:t>
      </w:r>
    </w:p>
    <w:p w:rsidR="00525399" w:rsidRPr="009064F5" w:rsidRDefault="00525399" w:rsidP="00525399">
      <w:pPr>
        <w:spacing w:after="240"/>
        <w:jc w:val="both"/>
        <w:rPr>
          <w:bCs/>
          <w:sz w:val="24"/>
          <w:szCs w:val="24"/>
        </w:rPr>
      </w:pPr>
      <w:r>
        <w:rPr>
          <w:bCs/>
          <w:sz w:val="24"/>
          <w:szCs w:val="24"/>
        </w:rPr>
        <w:t xml:space="preserve">b – </w:t>
      </w:r>
      <w:r w:rsidRPr="009064F5">
        <w:rPr>
          <w:bCs/>
          <w:sz w:val="24"/>
          <w:szCs w:val="24"/>
        </w:rPr>
        <w:t>pelo descumprimento de qualquer outra obrigação que cause prejuízo à execução do contrato, multa de 05% do valor total do contrato.</w:t>
      </w:r>
    </w:p>
    <w:p w:rsidR="00525399" w:rsidRPr="009064F5" w:rsidRDefault="00525399" w:rsidP="00525399">
      <w:pPr>
        <w:spacing w:after="240"/>
        <w:jc w:val="both"/>
        <w:rPr>
          <w:bCs/>
          <w:sz w:val="24"/>
          <w:szCs w:val="24"/>
        </w:rPr>
      </w:pPr>
      <w:r>
        <w:rPr>
          <w:bCs/>
          <w:sz w:val="24"/>
          <w:szCs w:val="24"/>
        </w:rPr>
        <w:t xml:space="preserve">21.3.3 – </w:t>
      </w:r>
      <w:r w:rsidRPr="009064F5">
        <w:rPr>
          <w:bCs/>
          <w:sz w:val="24"/>
          <w:szCs w:val="24"/>
        </w:rPr>
        <w:t>Rescisão contratual:</w:t>
      </w:r>
    </w:p>
    <w:p w:rsidR="00525399" w:rsidRPr="009064F5" w:rsidRDefault="00525399" w:rsidP="00525399">
      <w:pPr>
        <w:spacing w:after="240"/>
        <w:jc w:val="both"/>
        <w:rPr>
          <w:bCs/>
          <w:sz w:val="24"/>
          <w:szCs w:val="24"/>
        </w:rPr>
      </w:pPr>
      <w:proofErr w:type="gramStart"/>
      <w:r>
        <w:rPr>
          <w:bCs/>
          <w:sz w:val="24"/>
          <w:szCs w:val="24"/>
        </w:rPr>
        <w:t>a</w:t>
      </w:r>
      <w:proofErr w:type="gramEnd"/>
      <w:r>
        <w:rPr>
          <w:bCs/>
          <w:sz w:val="24"/>
          <w:szCs w:val="24"/>
        </w:rPr>
        <w:t xml:space="preserve"> – </w:t>
      </w:r>
      <w:r w:rsidRPr="009064F5">
        <w:rPr>
          <w:bCs/>
          <w:sz w:val="24"/>
          <w:szCs w:val="24"/>
        </w:rPr>
        <w:t>pelo atraso na prestação do serviço por mais de 24 horas, sem a devida justificativa, sem prejuízo da multa cabível.</w:t>
      </w:r>
    </w:p>
    <w:p w:rsidR="00525399" w:rsidRPr="009064F5" w:rsidRDefault="00525399" w:rsidP="00525399">
      <w:pPr>
        <w:spacing w:after="240"/>
        <w:jc w:val="both"/>
        <w:rPr>
          <w:bCs/>
          <w:sz w:val="24"/>
          <w:szCs w:val="24"/>
        </w:rPr>
      </w:pPr>
      <w:r>
        <w:rPr>
          <w:bCs/>
          <w:sz w:val="24"/>
          <w:szCs w:val="24"/>
        </w:rPr>
        <w:t xml:space="preserve">21.4 – </w:t>
      </w:r>
      <w:r w:rsidRPr="009064F5">
        <w:rPr>
          <w:bCs/>
          <w:sz w:val="24"/>
          <w:szCs w:val="24"/>
        </w:rPr>
        <w:t>As multas previstas neste tópico serão cumulativas com as demais penalidades e deverão ser recolhidas aos cofres do Município no prazo de 05 dias corridos, a contar da data da notificação, podendo a Administração cobrá-las judicialmente, segundo a Lei nº 6.830/80, com os encargos correspondentes.</w:t>
      </w:r>
    </w:p>
    <w:p w:rsidR="00525399" w:rsidRPr="009064F5" w:rsidRDefault="00525399" w:rsidP="00525399">
      <w:pPr>
        <w:spacing w:after="240"/>
        <w:jc w:val="both"/>
        <w:rPr>
          <w:bCs/>
          <w:sz w:val="24"/>
          <w:szCs w:val="24"/>
        </w:rPr>
      </w:pPr>
      <w:r>
        <w:rPr>
          <w:bCs/>
          <w:sz w:val="24"/>
          <w:szCs w:val="24"/>
        </w:rPr>
        <w:t xml:space="preserve">21.5 – </w:t>
      </w:r>
      <w:r w:rsidRPr="009064F5">
        <w:rPr>
          <w:bCs/>
          <w:sz w:val="24"/>
          <w:szCs w:val="24"/>
        </w:rPr>
        <w:t>Além das multas estabelecidas, o CONTRATANTE poderá recusar os serviços, se a irregularidade não for sanada, podendo ainda, a critério da mesma, cumular as penalidades se a ocorrência constituir motivo para aplicação do disposto nos incisos III e IV do artigo 87, da Lei nº 8.666/93 e alterações posteriores, sem prejuízo das demais sanções.</w:t>
      </w:r>
    </w:p>
    <w:p w:rsidR="00525399" w:rsidRPr="009064F5" w:rsidRDefault="00525399" w:rsidP="00525399">
      <w:pPr>
        <w:spacing w:after="240"/>
        <w:jc w:val="both"/>
        <w:rPr>
          <w:bCs/>
          <w:sz w:val="24"/>
          <w:szCs w:val="24"/>
        </w:rPr>
      </w:pPr>
      <w:r>
        <w:rPr>
          <w:bCs/>
          <w:sz w:val="24"/>
          <w:szCs w:val="24"/>
        </w:rPr>
        <w:t xml:space="preserve">21.6 – </w:t>
      </w:r>
      <w:r w:rsidRPr="009064F5">
        <w:rPr>
          <w:bCs/>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525399" w:rsidRPr="009064F5" w:rsidRDefault="00525399" w:rsidP="00525399">
      <w:pPr>
        <w:spacing w:after="240"/>
        <w:jc w:val="both"/>
        <w:rPr>
          <w:bCs/>
          <w:sz w:val="24"/>
          <w:szCs w:val="24"/>
        </w:rPr>
      </w:pPr>
      <w:r>
        <w:rPr>
          <w:bCs/>
          <w:sz w:val="24"/>
          <w:szCs w:val="24"/>
        </w:rPr>
        <w:lastRenderedPageBreak/>
        <w:t xml:space="preserve">21.7 – </w:t>
      </w:r>
      <w:r w:rsidRPr="009064F5">
        <w:rPr>
          <w:bCs/>
          <w:sz w:val="24"/>
          <w:szCs w:val="24"/>
        </w:rPr>
        <w:t>Para as penalidades previstas neste tópico será garantido o direito ao contraditório e à ampla defesa.</w:t>
      </w:r>
    </w:p>
    <w:p w:rsidR="00525399" w:rsidRPr="009064F5" w:rsidRDefault="00525399" w:rsidP="00525399">
      <w:pPr>
        <w:spacing w:after="240"/>
        <w:jc w:val="both"/>
        <w:rPr>
          <w:bCs/>
          <w:sz w:val="24"/>
          <w:szCs w:val="24"/>
        </w:rPr>
      </w:pPr>
      <w:r>
        <w:rPr>
          <w:bCs/>
          <w:sz w:val="24"/>
          <w:szCs w:val="24"/>
        </w:rPr>
        <w:t xml:space="preserve">21.8 – </w:t>
      </w:r>
      <w:r w:rsidRPr="009064F5">
        <w:rPr>
          <w:bCs/>
          <w:sz w:val="24"/>
          <w:szCs w:val="24"/>
        </w:rPr>
        <w:t>As penalidades só poderão ser relevadas nas hipóteses de caso fortuito ou forças maiores, devidamente justificados e comprovados, a juízo da Administração.</w:t>
      </w:r>
    </w:p>
    <w:p w:rsidR="00525399" w:rsidRPr="009064F5" w:rsidRDefault="00525399" w:rsidP="00525399">
      <w:pPr>
        <w:spacing w:after="240"/>
        <w:jc w:val="both"/>
        <w:rPr>
          <w:bCs/>
          <w:sz w:val="24"/>
          <w:szCs w:val="24"/>
        </w:rPr>
      </w:pPr>
      <w:r>
        <w:rPr>
          <w:bCs/>
          <w:sz w:val="24"/>
          <w:szCs w:val="24"/>
        </w:rPr>
        <w:t xml:space="preserve">21.9 – </w:t>
      </w:r>
      <w:r w:rsidRPr="009064F5">
        <w:rPr>
          <w:bCs/>
          <w:sz w:val="24"/>
          <w:szCs w:val="24"/>
        </w:rPr>
        <w:t>São motivos para rescisão do contrato, independente da conclusão do seu prazo:</w:t>
      </w:r>
    </w:p>
    <w:p w:rsidR="00525399" w:rsidRPr="009064F5" w:rsidRDefault="00525399" w:rsidP="00525399">
      <w:pPr>
        <w:spacing w:after="240"/>
        <w:jc w:val="both"/>
        <w:rPr>
          <w:bCs/>
          <w:sz w:val="24"/>
          <w:szCs w:val="24"/>
        </w:rPr>
      </w:pPr>
      <w:r>
        <w:rPr>
          <w:bCs/>
          <w:sz w:val="24"/>
          <w:szCs w:val="24"/>
        </w:rPr>
        <w:t xml:space="preserve">21.9.1 – </w:t>
      </w:r>
      <w:r w:rsidRPr="009064F5">
        <w:rPr>
          <w:bCs/>
          <w:sz w:val="24"/>
          <w:szCs w:val="24"/>
        </w:rPr>
        <w:t>Razões de interesse público.</w:t>
      </w:r>
    </w:p>
    <w:p w:rsidR="00525399" w:rsidRPr="009064F5" w:rsidRDefault="00525399" w:rsidP="00525399">
      <w:pPr>
        <w:spacing w:after="240"/>
        <w:jc w:val="both"/>
        <w:rPr>
          <w:bCs/>
          <w:sz w:val="24"/>
          <w:szCs w:val="24"/>
        </w:rPr>
      </w:pPr>
      <w:r>
        <w:rPr>
          <w:bCs/>
          <w:sz w:val="24"/>
          <w:szCs w:val="24"/>
        </w:rPr>
        <w:t xml:space="preserve">21.9.2 – </w:t>
      </w:r>
      <w:r w:rsidRPr="009064F5">
        <w:rPr>
          <w:bCs/>
          <w:sz w:val="24"/>
          <w:szCs w:val="24"/>
        </w:rPr>
        <w:t>Reiterada desobediência dos preceitos estabelecidos.</w:t>
      </w:r>
    </w:p>
    <w:p w:rsidR="00525399" w:rsidRPr="009064F5" w:rsidRDefault="00525399" w:rsidP="00525399">
      <w:pPr>
        <w:spacing w:after="240"/>
        <w:jc w:val="both"/>
        <w:rPr>
          <w:bCs/>
          <w:sz w:val="24"/>
          <w:szCs w:val="24"/>
        </w:rPr>
      </w:pPr>
      <w:r>
        <w:rPr>
          <w:bCs/>
          <w:sz w:val="24"/>
          <w:szCs w:val="24"/>
        </w:rPr>
        <w:t xml:space="preserve">21.9.3 – </w:t>
      </w:r>
      <w:r w:rsidRPr="009064F5">
        <w:rPr>
          <w:bCs/>
          <w:sz w:val="24"/>
          <w:szCs w:val="24"/>
        </w:rPr>
        <w:t>Falta grave a juízo do CONTRATANTE.</w:t>
      </w:r>
    </w:p>
    <w:p w:rsidR="00525399" w:rsidRPr="009064F5" w:rsidRDefault="00525399" w:rsidP="00525399">
      <w:pPr>
        <w:spacing w:after="240"/>
        <w:jc w:val="both"/>
        <w:rPr>
          <w:bCs/>
          <w:sz w:val="24"/>
          <w:szCs w:val="24"/>
        </w:rPr>
      </w:pPr>
      <w:r>
        <w:rPr>
          <w:bCs/>
          <w:sz w:val="24"/>
          <w:szCs w:val="24"/>
        </w:rPr>
        <w:t xml:space="preserve">21.9.4 – </w:t>
      </w:r>
      <w:r w:rsidRPr="009064F5">
        <w:rPr>
          <w:bCs/>
          <w:sz w:val="24"/>
          <w:szCs w:val="24"/>
        </w:rPr>
        <w:t>Falência ou insolvência.</w:t>
      </w:r>
    </w:p>
    <w:p w:rsidR="00525399" w:rsidRPr="009064F5" w:rsidRDefault="00525399" w:rsidP="00525399">
      <w:pPr>
        <w:spacing w:after="240"/>
        <w:jc w:val="both"/>
        <w:rPr>
          <w:bCs/>
          <w:sz w:val="24"/>
          <w:szCs w:val="24"/>
        </w:rPr>
      </w:pPr>
      <w:r>
        <w:rPr>
          <w:bCs/>
          <w:sz w:val="24"/>
          <w:szCs w:val="24"/>
        </w:rPr>
        <w:t xml:space="preserve">21.9.5 – </w:t>
      </w:r>
      <w:r w:rsidRPr="009064F5">
        <w:rPr>
          <w:bCs/>
          <w:sz w:val="24"/>
          <w:szCs w:val="24"/>
        </w:rPr>
        <w:t>Inexecução total ou parcial do contrato.</w:t>
      </w:r>
    </w:p>
    <w:p w:rsidR="00525399" w:rsidRPr="009064F5" w:rsidRDefault="00525399" w:rsidP="00525399">
      <w:pPr>
        <w:spacing w:after="240"/>
        <w:jc w:val="both"/>
        <w:rPr>
          <w:bCs/>
          <w:sz w:val="24"/>
          <w:szCs w:val="24"/>
        </w:rPr>
      </w:pPr>
      <w:r>
        <w:rPr>
          <w:bCs/>
          <w:sz w:val="24"/>
          <w:szCs w:val="24"/>
        </w:rPr>
        <w:t xml:space="preserve">21.9.6 – </w:t>
      </w:r>
      <w:r w:rsidRPr="009064F5">
        <w:rPr>
          <w:bCs/>
          <w:sz w:val="24"/>
          <w:szCs w:val="24"/>
        </w:rPr>
        <w:t>Alteração social ou modificação da finalidade ou estrutura da empresa, que venha a prejudicar a execução do contrato.</w:t>
      </w:r>
    </w:p>
    <w:p w:rsidR="00525399" w:rsidRPr="009064F5" w:rsidRDefault="00525399" w:rsidP="00525399">
      <w:pPr>
        <w:spacing w:after="240"/>
        <w:jc w:val="both"/>
        <w:rPr>
          <w:bCs/>
          <w:sz w:val="24"/>
          <w:szCs w:val="24"/>
        </w:rPr>
      </w:pPr>
      <w:r>
        <w:rPr>
          <w:bCs/>
          <w:sz w:val="24"/>
          <w:szCs w:val="24"/>
        </w:rPr>
        <w:t xml:space="preserve">21.9.7 – </w:t>
      </w:r>
      <w:r w:rsidRPr="009064F5">
        <w:rPr>
          <w:bCs/>
          <w:sz w:val="24"/>
          <w:szCs w:val="24"/>
        </w:rPr>
        <w:t>Mudanças na legislação em vigor sobre licitações, impossibilitando a execução do contrato.</w:t>
      </w:r>
    </w:p>
    <w:p w:rsidR="00525399" w:rsidRPr="009064F5" w:rsidRDefault="00525399" w:rsidP="00525399">
      <w:pPr>
        <w:spacing w:after="240"/>
        <w:jc w:val="both"/>
        <w:rPr>
          <w:bCs/>
          <w:sz w:val="24"/>
          <w:szCs w:val="24"/>
        </w:rPr>
      </w:pPr>
      <w:r>
        <w:rPr>
          <w:bCs/>
          <w:sz w:val="24"/>
          <w:szCs w:val="24"/>
        </w:rPr>
        <w:t xml:space="preserve">21.9.8 – </w:t>
      </w:r>
      <w:r w:rsidRPr="009064F5">
        <w:rPr>
          <w:bCs/>
          <w:sz w:val="24"/>
          <w:szCs w:val="24"/>
        </w:rPr>
        <w:t>Descumprimento de qualquer cláusula contratual que afete a execução do contrato.</w:t>
      </w:r>
    </w:p>
    <w:p w:rsidR="00525399" w:rsidRPr="009064F5" w:rsidRDefault="00525399" w:rsidP="00525399">
      <w:pPr>
        <w:spacing w:after="240"/>
        <w:jc w:val="both"/>
        <w:rPr>
          <w:bCs/>
          <w:sz w:val="24"/>
          <w:szCs w:val="24"/>
        </w:rPr>
      </w:pPr>
      <w:r>
        <w:rPr>
          <w:bCs/>
          <w:sz w:val="24"/>
          <w:szCs w:val="24"/>
        </w:rPr>
        <w:t xml:space="preserve">21.9.9 – </w:t>
      </w:r>
      <w:r w:rsidRPr="009064F5">
        <w:rPr>
          <w:bCs/>
          <w:sz w:val="24"/>
          <w:szCs w:val="24"/>
        </w:rPr>
        <w:t>Ocorrência de caso fortuito ou de força maior, regularmente comprovada, impeditiva da execução do acordado entre as partes.</w:t>
      </w:r>
    </w:p>
    <w:p w:rsidR="00525399" w:rsidRDefault="00525399" w:rsidP="00525399">
      <w:pPr>
        <w:spacing w:after="240"/>
        <w:jc w:val="both"/>
        <w:rPr>
          <w:bCs/>
          <w:sz w:val="24"/>
          <w:szCs w:val="24"/>
        </w:rPr>
      </w:pPr>
      <w:r>
        <w:rPr>
          <w:bCs/>
          <w:sz w:val="24"/>
          <w:szCs w:val="24"/>
        </w:rPr>
        <w:t xml:space="preserve">21.9.10 – </w:t>
      </w:r>
      <w:r w:rsidRPr="009064F5">
        <w:rPr>
          <w:bCs/>
          <w:sz w:val="24"/>
          <w:szCs w:val="24"/>
        </w:rPr>
        <w:t>Por acordo entre as partes, reduzido a termo, desde que haja conveniência para o Município.</w:t>
      </w:r>
    </w:p>
    <w:p w:rsidR="00525399" w:rsidRPr="009064F5" w:rsidRDefault="008D5B53" w:rsidP="00525399">
      <w:pPr>
        <w:spacing w:after="240"/>
        <w:jc w:val="both"/>
        <w:rPr>
          <w:b/>
          <w:bCs/>
          <w:sz w:val="24"/>
          <w:szCs w:val="24"/>
        </w:rPr>
      </w:pPr>
      <w:r w:rsidRPr="00EB2F06">
        <w:rPr>
          <w:b/>
          <w:color w:val="000000"/>
          <w:sz w:val="24"/>
          <w:szCs w:val="24"/>
        </w:rPr>
        <w:t>2</w:t>
      </w:r>
      <w:r w:rsidR="005F3CE7" w:rsidRPr="00EB2F06">
        <w:rPr>
          <w:b/>
          <w:color w:val="000000"/>
          <w:sz w:val="24"/>
          <w:szCs w:val="24"/>
        </w:rPr>
        <w:t>2</w:t>
      </w:r>
      <w:r w:rsidR="00C37772">
        <w:rPr>
          <w:b/>
          <w:color w:val="000000"/>
          <w:sz w:val="24"/>
          <w:szCs w:val="24"/>
        </w:rPr>
        <w:t xml:space="preserve"> –</w:t>
      </w:r>
      <w:r w:rsidR="00116FF7" w:rsidRPr="00EB2F06">
        <w:rPr>
          <w:b/>
          <w:color w:val="000000"/>
          <w:sz w:val="24"/>
          <w:szCs w:val="24"/>
        </w:rPr>
        <w:t xml:space="preserve"> </w:t>
      </w:r>
      <w:r w:rsidR="00525399" w:rsidRPr="009064F5">
        <w:rPr>
          <w:b/>
          <w:bCs/>
          <w:sz w:val="24"/>
          <w:szCs w:val="24"/>
        </w:rPr>
        <w:t xml:space="preserve">CONDIÇÕES DE PAGAMENTO </w:t>
      </w:r>
    </w:p>
    <w:p w:rsidR="00525399" w:rsidRPr="009064F5" w:rsidRDefault="00525399" w:rsidP="00525399">
      <w:pPr>
        <w:spacing w:after="240"/>
        <w:jc w:val="both"/>
        <w:rPr>
          <w:bCs/>
          <w:sz w:val="24"/>
          <w:szCs w:val="24"/>
        </w:rPr>
      </w:pPr>
      <w:r>
        <w:rPr>
          <w:bCs/>
          <w:sz w:val="24"/>
          <w:szCs w:val="24"/>
        </w:rPr>
        <w:t xml:space="preserve">22.1 – </w:t>
      </w:r>
      <w:r w:rsidRPr="009064F5">
        <w:rPr>
          <w:bCs/>
          <w:sz w:val="24"/>
          <w:szCs w:val="24"/>
        </w:rPr>
        <w:t>Mensalmente a CONTRATADA emitirá nota fiscal com a quantificação e especificação dos serviços, seu preço unitário e o preço total, e a apresentará à Secretaria responsável pela solicitação dos serviços, para conferência de dados, então seguirá o trâmite para efetivação do pagamento.</w:t>
      </w:r>
    </w:p>
    <w:p w:rsidR="00525399" w:rsidRPr="009064F5" w:rsidRDefault="00525399" w:rsidP="00525399">
      <w:pPr>
        <w:spacing w:after="240"/>
        <w:jc w:val="both"/>
        <w:rPr>
          <w:bCs/>
          <w:sz w:val="24"/>
          <w:szCs w:val="24"/>
        </w:rPr>
      </w:pPr>
      <w:r>
        <w:rPr>
          <w:bCs/>
          <w:sz w:val="24"/>
          <w:szCs w:val="24"/>
        </w:rPr>
        <w:t xml:space="preserve">22.2 – </w:t>
      </w:r>
      <w:r w:rsidRPr="009064F5">
        <w:rPr>
          <w:bCs/>
          <w:sz w:val="24"/>
          <w:szCs w:val="24"/>
        </w:rPr>
        <w:t>O pagamento será efetuado através de conta bancária, a ser informada pela CONTRATADA no momento da apresentação da nota fiscal eletrônica. O prazo para pagamento será de até 30 (trinta) dias, contados da chegada das notas fiscais devidamente atestadas, observada a ordem cronológica de chegada de títulos.</w:t>
      </w:r>
    </w:p>
    <w:p w:rsidR="00525399" w:rsidRPr="009064F5" w:rsidRDefault="00525399" w:rsidP="00525399">
      <w:pPr>
        <w:spacing w:after="240"/>
        <w:jc w:val="both"/>
        <w:rPr>
          <w:bCs/>
          <w:sz w:val="24"/>
          <w:szCs w:val="24"/>
        </w:rPr>
      </w:pPr>
      <w:r>
        <w:rPr>
          <w:bCs/>
          <w:sz w:val="24"/>
          <w:szCs w:val="24"/>
        </w:rPr>
        <w:t xml:space="preserve">22.2.1 – </w:t>
      </w:r>
      <w:r w:rsidRPr="009064F5">
        <w:rPr>
          <w:bCs/>
          <w:sz w:val="24"/>
          <w:szCs w:val="24"/>
        </w:rPr>
        <w:t xml:space="preserve">As NF-e deverão ser impressas e atestadas pela fiscalização do CONTRATANTE ou por servidor indicado pelo CONTRATANTE após </w:t>
      </w:r>
      <w:r w:rsidR="0082062B" w:rsidRPr="00FA6596">
        <w:rPr>
          <w:bCs/>
          <w:sz w:val="24"/>
          <w:szCs w:val="24"/>
        </w:rPr>
        <w:t>a prestação dos serviços</w:t>
      </w:r>
      <w:r w:rsidRPr="00FA6596">
        <w:rPr>
          <w:bCs/>
          <w:sz w:val="24"/>
          <w:szCs w:val="24"/>
        </w:rPr>
        <w:t>.</w:t>
      </w:r>
      <w:r w:rsidRPr="009064F5">
        <w:rPr>
          <w:bCs/>
          <w:sz w:val="24"/>
          <w:szCs w:val="24"/>
        </w:rPr>
        <w:t xml:space="preserve"> </w:t>
      </w:r>
    </w:p>
    <w:p w:rsidR="00525399" w:rsidRPr="009064F5" w:rsidRDefault="00525399" w:rsidP="00525399">
      <w:pPr>
        <w:spacing w:after="240"/>
        <w:jc w:val="both"/>
        <w:rPr>
          <w:bCs/>
          <w:sz w:val="24"/>
          <w:szCs w:val="24"/>
        </w:rPr>
      </w:pPr>
      <w:r>
        <w:rPr>
          <w:bCs/>
          <w:sz w:val="24"/>
          <w:szCs w:val="24"/>
        </w:rPr>
        <w:t xml:space="preserve">22.3 – </w:t>
      </w:r>
      <w:r w:rsidRPr="009064F5">
        <w:rPr>
          <w:bCs/>
          <w:sz w:val="24"/>
          <w:szCs w:val="24"/>
        </w:rPr>
        <w:t>O pagamento será suspenso se observado algum descumprimento das obrigações assumidas pela CONTRATADA no que se refere à habilitação e qualificação exigidas na licitação.</w:t>
      </w:r>
    </w:p>
    <w:p w:rsidR="00525399" w:rsidRPr="009064F5" w:rsidRDefault="00525399" w:rsidP="00525399">
      <w:pPr>
        <w:spacing w:after="240"/>
        <w:jc w:val="both"/>
        <w:rPr>
          <w:bCs/>
          <w:sz w:val="24"/>
          <w:szCs w:val="24"/>
        </w:rPr>
      </w:pPr>
      <w:r>
        <w:rPr>
          <w:bCs/>
          <w:sz w:val="24"/>
          <w:szCs w:val="24"/>
        </w:rPr>
        <w:t xml:space="preserve">22.4 – </w:t>
      </w:r>
      <w:r w:rsidRPr="009064F5">
        <w:rPr>
          <w:bCs/>
          <w:sz w:val="24"/>
          <w:szCs w:val="24"/>
        </w:rPr>
        <w:t>Qualquer pagamento somente será efetuado à CONTRATADA após as conferências do Controle Interno, e ainda, se a CONTRATADA não tiver nenhuma pendência de débito junto ao CONTRATANTE, inclusive multa.</w:t>
      </w:r>
    </w:p>
    <w:p w:rsidR="00525399" w:rsidRPr="009064F5" w:rsidRDefault="00525399" w:rsidP="00525399">
      <w:pPr>
        <w:spacing w:after="240"/>
        <w:jc w:val="both"/>
        <w:rPr>
          <w:bCs/>
          <w:sz w:val="24"/>
          <w:szCs w:val="24"/>
        </w:rPr>
      </w:pPr>
      <w:r>
        <w:rPr>
          <w:bCs/>
          <w:sz w:val="24"/>
          <w:szCs w:val="24"/>
        </w:rPr>
        <w:lastRenderedPageBreak/>
        <w:t xml:space="preserve">22.5 – </w:t>
      </w:r>
      <w:r w:rsidRPr="009064F5">
        <w:rPr>
          <w:bCs/>
          <w:sz w:val="24"/>
          <w:szCs w:val="24"/>
        </w:rPr>
        <w:t xml:space="preserve">Fica vedada à CONTRATADA a cessão de créditos às Instituições Financeiras ou quaisquer outras, </w:t>
      </w:r>
      <w:proofErr w:type="gramStart"/>
      <w:r w:rsidRPr="009064F5">
        <w:rPr>
          <w:bCs/>
          <w:sz w:val="24"/>
          <w:szCs w:val="24"/>
        </w:rPr>
        <w:t>sob pena</w:t>
      </w:r>
      <w:proofErr w:type="gramEnd"/>
      <w:r w:rsidRPr="009064F5">
        <w:rPr>
          <w:bCs/>
          <w:sz w:val="24"/>
          <w:szCs w:val="24"/>
        </w:rPr>
        <w:t xml:space="preserve"> de rescisão contratual e demais sanções.</w:t>
      </w:r>
    </w:p>
    <w:p w:rsidR="00525399" w:rsidRPr="009064F5" w:rsidRDefault="00525399" w:rsidP="00525399">
      <w:pPr>
        <w:spacing w:after="240"/>
        <w:jc w:val="both"/>
        <w:rPr>
          <w:bCs/>
          <w:sz w:val="24"/>
          <w:szCs w:val="24"/>
        </w:rPr>
      </w:pPr>
      <w:r>
        <w:rPr>
          <w:bCs/>
          <w:sz w:val="24"/>
          <w:szCs w:val="24"/>
        </w:rPr>
        <w:t xml:space="preserve">22.6 – </w:t>
      </w:r>
      <w:r w:rsidRPr="009064F5">
        <w:rPr>
          <w:bCs/>
          <w:sz w:val="24"/>
          <w:szCs w:val="24"/>
        </w:rPr>
        <w:t>Juntamente com a Nota Fiscal, a CONTRATADA deverá apresentar os documentos abaixo relacionados, com validade atualizada:</w:t>
      </w:r>
    </w:p>
    <w:p w:rsidR="00525399" w:rsidRPr="009064F5" w:rsidRDefault="00525399" w:rsidP="00525399">
      <w:pPr>
        <w:spacing w:after="240"/>
        <w:jc w:val="both"/>
        <w:rPr>
          <w:bCs/>
          <w:sz w:val="24"/>
          <w:szCs w:val="24"/>
        </w:rPr>
      </w:pPr>
      <w:r>
        <w:rPr>
          <w:bCs/>
          <w:sz w:val="24"/>
          <w:szCs w:val="24"/>
        </w:rPr>
        <w:t xml:space="preserve">22.6.1 – </w:t>
      </w:r>
      <w:r w:rsidRPr="009064F5">
        <w:rPr>
          <w:bCs/>
          <w:sz w:val="24"/>
          <w:szCs w:val="24"/>
        </w:rPr>
        <w:t>Certidão de Regularidade com o INSS - Certidão Unificada.</w:t>
      </w:r>
    </w:p>
    <w:p w:rsidR="00525399" w:rsidRPr="009064F5" w:rsidRDefault="00525399" w:rsidP="00525399">
      <w:pPr>
        <w:spacing w:after="240"/>
        <w:jc w:val="both"/>
        <w:rPr>
          <w:bCs/>
          <w:sz w:val="24"/>
          <w:szCs w:val="24"/>
        </w:rPr>
      </w:pPr>
      <w:r>
        <w:rPr>
          <w:bCs/>
          <w:sz w:val="24"/>
          <w:szCs w:val="24"/>
        </w:rPr>
        <w:t xml:space="preserve">22.6.2 – </w:t>
      </w:r>
      <w:r w:rsidRPr="009064F5">
        <w:rPr>
          <w:bCs/>
          <w:sz w:val="24"/>
          <w:szCs w:val="24"/>
        </w:rPr>
        <w:t>Certidão de Regularidade com o FGTS.</w:t>
      </w:r>
    </w:p>
    <w:p w:rsidR="00525399" w:rsidRPr="009064F5" w:rsidRDefault="00525399" w:rsidP="00525399">
      <w:pPr>
        <w:spacing w:after="240"/>
        <w:jc w:val="both"/>
        <w:rPr>
          <w:bCs/>
          <w:sz w:val="24"/>
          <w:szCs w:val="24"/>
        </w:rPr>
      </w:pPr>
      <w:r>
        <w:rPr>
          <w:bCs/>
          <w:sz w:val="24"/>
          <w:szCs w:val="24"/>
        </w:rPr>
        <w:t xml:space="preserve">22.6.3 – </w:t>
      </w:r>
      <w:r w:rsidRPr="009064F5">
        <w:rPr>
          <w:bCs/>
          <w:sz w:val="24"/>
          <w:szCs w:val="24"/>
        </w:rPr>
        <w:t>Certidão Conjunta de Débitos Relativos a Tributos Federais e Dívida Ativa da União.</w:t>
      </w:r>
    </w:p>
    <w:p w:rsidR="00525399" w:rsidRPr="009064F5" w:rsidRDefault="00525399" w:rsidP="00525399">
      <w:pPr>
        <w:spacing w:after="240"/>
        <w:jc w:val="both"/>
        <w:rPr>
          <w:bCs/>
          <w:sz w:val="24"/>
          <w:szCs w:val="24"/>
        </w:rPr>
      </w:pPr>
      <w:r>
        <w:rPr>
          <w:bCs/>
          <w:sz w:val="24"/>
          <w:szCs w:val="24"/>
        </w:rPr>
        <w:t xml:space="preserve">22.6.4 – </w:t>
      </w:r>
      <w:r w:rsidRPr="009064F5">
        <w:rPr>
          <w:bCs/>
          <w:sz w:val="24"/>
          <w:szCs w:val="24"/>
        </w:rPr>
        <w:t>Certidão de Regularidade para com a Fazenda Estadual e a Certidão emitida pela Procuradoria Geral do Estado da CONTRATADA.</w:t>
      </w:r>
    </w:p>
    <w:p w:rsidR="00525399" w:rsidRPr="009064F5" w:rsidRDefault="00525399" w:rsidP="00525399">
      <w:pPr>
        <w:spacing w:after="240"/>
        <w:jc w:val="both"/>
        <w:rPr>
          <w:bCs/>
          <w:sz w:val="24"/>
          <w:szCs w:val="24"/>
        </w:rPr>
      </w:pPr>
      <w:r>
        <w:rPr>
          <w:bCs/>
          <w:sz w:val="24"/>
          <w:szCs w:val="24"/>
        </w:rPr>
        <w:t xml:space="preserve">22.6.5 – </w:t>
      </w:r>
      <w:r w:rsidRPr="009064F5">
        <w:rPr>
          <w:bCs/>
          <w:sz w:val="24"/>
          <w:szCs w:val="24"/>
        </w:rPr>
        <w:t>Certidão de Regularidade para com a Fazenda Municipal da sede da CONTRATADA.</w:t>
      </w:r>
    </w:p>
    <w:p w:rsidR="00525399" w:rsidRPr="009064F5" w:rsidRDefault="00525399" w:rsidP="00525399">
      <w:pPr>
        <w:spacing w:after="240"/>
        <w:jc w:val="both"/>
        <w:rPr>
          <w:bCs/>
          <w:sz w:val="24"/>
          <w:szCs w:val="24"/>
        </w:rPr>
      </w:pPr>
      <w:r>
        <w:rPr>
          <w:bCs/>
          <w:sz w:val="24"/>
          <w:szCs w:val="24"/>
        </w:rPr>
        <w:t xml:space="preserve">22.6.6 – </w:t>
      </w:r>
      <w:r w:rsidRPr="009064F5">
        <w:rPr>
          <w:bCs/>
          <w:sz w:val="24"/>
          <w:szCs w:val="24"/>
        </w:rPr>
        <w:t>Prova da inexistência de débitos trabalhista mediante a apresentação da Certidão Negativa de Débitos inadimplidos perante a Justiça do Trabalho, LEI – 12.440/11, de 07 de janeiro de 2012 (Certidão emitida gratuitamente pelo site: HTTP://www.tst.jus.br).</w:t>
      </w:r>
    </w:p>
    <w:p w:rsidR="00525399" w:rsidRDefault="00525399" w:rsidP="00525399">
      <w:pPr>
        <w:spacing w:after="240"/>
        <w:jc w:val="both"/>
        <w:rPr>
          <w:bCs/>
          <w:sz w:val="24"/>
          <w:szCs w:val="24"/>
        </w:rPr>
      </w:pPr>
      <w:r>
        <w:rPr>
          <w:bCs/>
          <w:sz w:val="24"/>
          <w:szCs w:val="24"/>
        </w:rPr>
        <w:t xml:space="preserve">22.6.7 – </w:t>
      </w:r>
      <w:r w:rsidRPr="009064F5">
        <w:rPr>
          <w:bCs/>
          <w:sz w:val="24"/>
          <w:szCs w:val="24"/>
        </w:rPr>
        <w:t>E</w:t>
      </w:r>
      <w:r w:rsidRPr="00E70759">
        <w:rPr>
          <w:bCs/>
          <w:sz w:val="24"/>
          <w:szCs w:val="24"/>
        </w:rPr>
        <w:t xml:space="preserve">ncaminhar a nota fiscal com as respectivas horas e valores referentes aos serviços realizados nos </w:t>
      </w:r>
      <w:r w:rsidRPr="00FA6596">
        <w:rPr>
          <w:bCs/>
          <w:sz w:val="24"/>
          <w:szCs w:val="24"/>
        </w:rPr>
        <w:t>veículos da Secretaria Municipal de Obras e Infraestrutura</w:t>
      </w:r>
      <w:r w:rsidR="0082062B" w:rsidRPr="00FA6596">
        <w:rPr>
          <w:bCs/>
          <w:sz w:val="24"/>
          <w:szCs w:val="24"/>
        </w:rPr>
        <w:t xml:space="preserve"> e da Secretaria Municipal de Educação</w:t>
      </w:r>
      <w:r w:rsidRPr="00FA6596">
        <w:rPr>
          <w:bCs/>
          <w:sz w:val="24"/>
          <w:szCs w:val="24"/>
        </w:rPr>
        <w:t>, com cópia da tabela atualizada de cada montadora e/ou preços da tabela da montadora, com as mesmas</w:t>
      </w:r>
      <w:r w:rsidRPr="00E70759">
        <w:rPr>
          <w:bCs/>
          <w:sz w:val="24"/>
          <w:szCs w:val="24"/>
        </w:rPr>
        <w:t xml:space="preserve"> especificações técnicas e padrões de qualidade, para a conferência da Fiscalização do Contrato</w:t>
      </w:r>
      <w:r w:rsidRPr="009064F5">
        <w:rPr>
          <w:bCs/>
          <w:sz w:val="24"/>
          <w:szCs w:val="24"/>
        </w:rPr>
        <w:t>.</w:t>
      </w:r>
    </w:p>
    <w:p w:rsidR="00027B07" w:rsidRPr="0059757C" w:rsidRDefault="008D5B53" w:rsidP="00525399">
      <w:pPr>
        <w:pStyle w:val="Cabealho"/>
        <w:tabs>
          <w:tab w:val="clear" w:pos="4419"/>
          <w:tab w:val="clear" w:pos="8838"/>
        </w:tabs>
        <w:spacing w:after="240"/>
        <w:jc w:val="both"/>
        <w:rPr>
          <w:b/>
          <w:color w:val="000000"/>
          <w:sz w:val="24"/>
          <w:szCs w:val="24"/>
        </w:rPr>
      </w:pPr>
      <w:r w:rsidRPr="0059757C">
        <w:rPr>
          <w:b/>
          <w:color w:val="000000"/>
          <w:sz w:val="24"/>
          <w:szCs w:val="24"/>
        </w:rPr>
        <w:t>2</w:t>
      </w:r>
      <w:r w:rsidR="005F3CE7" w:rsidRPr="0059757C">
        <w:rPr>
          <w:b/>
          <w:color w:val="000000"/>
          <w:sz w:val="24"/>
          <w:szCs w:val="24"/>
        </w:rPr>
        <w:t xml:space="preserve">3 </w:t>
      </w:r>
      <w:r w:rsidR="00BB65AB" w:rsidRPr="0059757C">
        <w:rPr>
          <w:b/>
          <w:color w:val="000000"/>
          <w:sz w:val="24"/>
          <w:szCs w:val="24"/>
        </w:rPr>
        <w:t>–</w:t>
      </w:r>
      <w:r w:rsidR="005F3CE7" w:rsidRPr="0059757C">
        <w:rPr>
          <w:b/>
          <w:color w:val="000000"/>
          <w:sz w:val="24"/>
          <w:szCs w:val="24"/>
        </w:rPr>
        <w:t xml:space="preserve"> </w:t>
      </w:r>
      <w:r w:rsidR="00027B07" w:rsidRPr="0059757C">
        <w:rPr>
          <w:b/>
          <w:color w:val="000000"/>
          <w:sz w:val="24"/>
          <w:szCs w:val="24"/>
        </w:rPr>
        <w:t>FISCALIZAÇÃO E GERENCIAMENTO DA CONTRATAÇÃO</w:t>
      </w:r>
    </w:p>
    <w:p w:rsidR="00E82AA5" w:rsidRPr="00E82AA5" w:rsidRDefault="00E82AA5" w:rsidP="00E82AA5">
      <w:pPr>
        <w:pStyle w:val="Cabealho"/>
        <w:spacing w:after="240"/>
        <w:jc w:val="both"/>
        <w:rPr>
          <w:sz w:val="24"/>
          <w:szCs w:val="24"/>
        </w:rPr>
      </w:pPr>
      <w:r w:rsidRPr="00E82AA5">
        <w:rPr>
          <w:sz w:val="24"/>
          <w:szCs w:val="24"/>
        </w:rPr>
        <w:t>2</w:t>
      </w:r>
      <w:r>
        <w:rPr>
          <w:sz w:val="24"/>
          <w:szCs w:val="24"/>
        </w:rPr>
        <w:t>3</w:t>
      </w:r>
      <w:r w:rsidRPr="00E82AA5">
        <w:rPr>
          <w:sz w:val="24"/>
          <w:szCs w:val="24"/>
        </w:rPr>
        <w:t>.1 – O gerenciamento da contratação decorrente d</w:t>
      </w:r>
      <w:r>
        <w:rPr>
          <w:sz w:val="24"/>
          <w:szCs w:val="24"/>
        </w:rPr>
        <w:t>o</w:t>
      </w:r>
      <w:r w:rsidRPr="00E82AA5">
        <w:rPr>
          <w:sz w:val="24"/>
          <w:szCs w:val="24"/>
        </w:rPr>
        <w:t xml:space="preserve"> Termo de Referência</w:t>
      </w:r>
      <w:r>
        <w:rPr>
          <w:sz w:val="24"/>
          <w:szCs w:val="24"/>
        </w:rPr>
        <w:t>/Edital</w:t>
      </w:r>
      <w:r w:rsidRPr="00E82AA5">
        <w:rPr>
          <w:sz w:val="24"/>
          <w:szCs w:val="24"/>
        </w:rPr>
        <w:t xml:space="preserve"> caberá ao SETOR REQUISITANTE.</w:t>
      </w:r>
    </w:p>
    <w:p w:rsidR="00E82AA5" w:rsidRPr="00E82AA5" w:rsidRDefault="00E82AA5" w:rsidP="00E82AA5">
      <w:pPr>
        <w:pStyle w:val="Cabealho"/>
        <w:spacing w:after="240"/>
        <w:jc w:val="both"/>
        <w:rPr>
          <w:sz w:val="24"/>
          <w:szCs w:val="24"/>
        </w:rPr>
      </w:pPr>
      <w:r w:rsidRPr="00E82AA5">
        <w:rPr>
          <w:sz w:val="24"/>
          <w:szCs w:val="24"/>
        </w:rPr>
        <w:t>2</w:t>
      </w:r>
      <w:r>
        <w:rPr>
          <w:sz w:val="24"/>
          <w:szCs w:val="24"/>
        </w:rPr>
        <w:t>3</w:t>
      </w:r>
      <w:r w:rsidRPr="00E82AA5">
        <w:rPr>
          <w:sz w:val="24"/>
          <w:szCs w:val="24"/>
        </w:rPr>
        <w:t>.2 – A fiscalização da contratação decorrente d</w:t>
      </w:r>
      <w:r>
        <w:rPr>
          <w:sz w:val="24"/>
          <w:szCs w:val="24"/>
        </w:rPr>
        <w:t>o</w:t>
      </w:r>
      <w:r w:rsidRPr="00E82AA5">
        <w:rPr>
          <w:sz w:val="24"/>
          <w:szCs w:val="24"/>
        </w:rPr>
        <w:t xml:space="preserve"> Termo de Referência</w:t>
      </w:r>
      <w:r>
        <w:rPr>
          <w:sz w:val="24"/>
          <w:szCs w:val="24"/>
        </w:rPr>
        <w:t>/Edital</w:t>
      </w:r>
      <w:r w:rsidRPr="00E82AA5">
        <w:rPr>
          <w:sz w:val="24"/>
          <w:szCs w:val="24"/>
        </w:rPr>
        <w:t xml:space="preserve"> caberá:</w:t>
      </w:r>
    </w:p>
    <w:p w:rsidR="00E82AA5" w:rsidRPr="00E82AA5" w:rsidRDefault="00E82AA5" w:rsidP="00E82AA5">
      <w:pPr>
        <w:pStyle w:val="Cabealho"/>
        <w:spacing w:after="240"/>
        <w:jc w:val="both"/>
        <w:rPr>
          <w:sz w:val="24"/>
          <w:szCs w:val="24"/>
        </w:rPr>
      </w:pPr>
      <w:r w:rsidRPr="00E82AA5">
        <w:rPr>
          <w:sz w:val="24"/>
          <w:szCs w:val="24"/>
        </w:rPr>
        <w:t>2</w:t>
      </w:r>
      <w:r>
        <w:rPr>
          <w:sz w:val="24"/>
          <w:szCs w:val="24"/>
        </w:rPr>
        <w:t>3</w:t>
      </w:r>
      <w:r w:rsidRPr="00E82AA5">
        <w:rPr>
          <w:sz w:val="24"/>
          <w:szCs w:val="24"/>
        </w:rPr>
        <w:t>.2.1</w:t>
      </w:r>
      <w:r>
        <w:rPr>
          <w:sz w:val="24"/>
          <w:szCs w:val="24"/>
        </w:rPr>
        <w:t xml:space="preserve"> </w:t>
      </w:r>
      <w:r w:rsidRPr="00E82AA5">
        <w:rPr>
          <w:sz w:val="24"/>
          <w:szCs w:val="24"/>
        </w:rPr>
        <w:t xml:space="preserve">– Secretaria Municipal de Obras e Infraestrutura: Lenine De Souza </w:t>
      </w:r>
      <w:proofErr w:type="spellStart"/>
      <w:r w:rsidRPr="00E82AA5">
        <w:rPr>
          <w:sz w:val="24"/>
          <w:szCs w:val="24"/>
        </w:rPr>
        <w:t>Poubel</w:t>
      </w:r>
      <w:proofErr w:type="spellEnd"/>
      <w:r w:rsidRPr="00E82AA5">
        <w:rPr>
          <w:sz w:val="24"/>
          <w:szCs w:val="24"/>
        </w:rPr>
        <w:t xml:space="preserve"> – Chefe De Almoxarifado da Secretaria de Obras – Mat. 10/3558-SMOI.</w:t>
      </w:r>
    </w:p>
    <w:p w:rsidR="00E82AA5" w:rsidRPr="00E82AA5" w:rsidRDefault="00E82AA5" w:rsidP="00E82AA5">
      <w:pPr>
        <w:pStyle w:val="Cabealho"/>
        <w:spacing w:after="240"/>
        <w:jc w:val="both"/>
        <w:rPr>
          <w:sz w:val="24"/>
          <w:szCs w:val="24"/>
        </w:rPr>
      </w:pPr>
      <w:r w:rsidRPr="00E82AA5">
        <w:rPr>
          <w:sz w:val="24"/>
          <w:szCs w:val="24"/>
        </w:rPr>
        <w:t>2</w:t>
      </w:r>
      <w:r>
        <w:rPr>
          <w:sz w:val="24"/>
          <w:szCs w:val="24"/>
        </w:rPr>
        <w:t>3</w:t>
      </w:r>
      <w:r w:rsidRPr="00E82AA5">
        <w:rPr>
          <w:sz w:val="24"/>
          <w:szCs w:val="24"/>
        </w:rPr>
        <w:t xml:space="preserve">.2.2 – Secretaria Municipal de Educação: </w:t>
      </w:r>
      <w:proofErr w:type="spellStart"/>
      <w:r w:rsidRPr="00E82AA5">
        <w:rPr>
          <w:sz w:val="24"/>
          <w:szCs w:val="24"/>
        </w:rPr>
        <w:t>Adely</w:t>
      </w:r>
      <w:proofErr w:type="spellEnd"/>
      <w:r w:rsidRPr="00E82AA5">
        <w:rPr>
          <w:sz w:val="24"/>
          <w:szCs w:val="24"/>
        </w:rPr>
        <w:t xml:space="preserve"> Aguiar </w:t>
      </w:r>
      <w:proofErr w:type="spellStart"/>
      <w:r w:rsidRPr="00E82AA5">
        <w:rPr>
          <w:sz w:val="24"/>
          <w:szCs w:val="24"/>
        </w:rPr>
        <w:t>Emmerick</w:t>
      </w:r>
      <w:proofErr w:type="spellEnd"/>
      <w:r w:rsidRPr="00E82AA5">
        <w:rPr>
          <w:sz w:val="24"/>
          <w:szCs w:val="24"/>
        </w:rPr>
        <w:t xml:space="preserve"> - Mat. 12/2476 - SME</w:t>
      </w:r>
    </w:p>
    <w:p w:rsidR="00E82AA5" w:rsidRPr="00FA6596" w:rsidRDefault="00E82AA5" w:rsidP="00E82AA5">
      <w:pPr>
        <w:pStyle w:val="Cabealho"/>
        <w:spacing w:after="240"/>
        <w:jc w:val="both"/>
        <w:rPr>
          <w:sz w:val="24"/>
          <w:szCs w:val="24"/>
        </w:rPr>
      </w:pPr>
      <w:r w:rsidRPr="00E82AA5">
        <w:rPr>
          <w:sz w:val="24"/>
          <w:szCs w:val="24"/>
        </w:rPr>
        <w:t>2</w:t>
      </w:r>
      <w:r>
        <w:rPr>
          <w:sz w:val="24"/>
          <w:szCs w:val="24"/>
        </w:rPr>
        <w:t>3</w:t>
      </w:r>
      <w:r w:rsidRPr="00E82AA5">
        <w:rPr>
          <w:sz w:val="24"/>
          <w:szCs w:val="24"/>
        </w:rPr>
        <w:t xml:space="preserve">.3 – O(s) fiscalizador(s) do respectivo órgão </w:t>
      </w:r>
      <w:proofErr w:type="gramStart"/>
      <w:r w:rsidRPr="00E82AA5">
        <w:rPr>
          <w:sz w:val="24"/>
          <w:szCs w:val="24"/>
        </w:rPr>
        <w:t>determinará(</w:t>
      </w:r>
      <w:proofErr w:type="spellStart"/>
      <w:proofErr w:type="gramEnd"/>
      <w:r w:rsidRPr="00E82AA5">
        <w:rPr>
          <w:sz w:val="24"/>
          <w:szCs w:val="24"/>
        </w:rPr>
        <w:t>ão</w:t>
      </w:r>
      <w:proofErr w:type="spellEnd"/>
      <w:r w:rsidRPr="00E82AA5">
        <w:rPr>
          <w:sz w:val="24"/>
          <w:szCs w:val="24"/>
        </w:rPr>
        <w:t xml:space="preserve">) o que for necessário para regularização de faltas ou eventuais problemas </w:t>
      </w:r>
      <w:r w:rsidRPr="00FA6596">
        <w:rPr>
          <w:sz w:val="24"/>
          <w:szCs w:val="24"/>
        </w:rPr>
        <w:t xml:space="preserve">relacionados </w:t>
      </w:r>
      <w:r w:rsidR="00FA6596" w:rsidRPr="00FA6596">
        <w:rPr>
          <w:sz w:val="24"/>
          <w:szCs w:val="24"/>
        </w:rPr>
        <w:t>á</w:t>
      </w:r>
      <w:r w:rsidR="0082062B" w:rsidRPr="00FA6596">
        <w:rPr>
          <w:sz w:val="24"/>
          <w:szCs w:val="24"/>
        </w:rPr>
        <w:t xml:space="preserve"> prestação dos serviços</w:t>
      </w:r>
      <w:r w:rsidRPr="00FA6596">
        <w:rPr>
          <w:sz w:val="24"/>
          <w:szCs w:val="24"/>
        </w:rPr>
        <w:t>, nos termos do art. 67 da Lei Federal 8.666/93 e, na sua falta ou impedimento pelo seu substituto, a ser indicado pelo CONTRATANTE.</w:t>
      </w:r>
    </w:p>
    <w:p w:rsidR="00E82AA5" w:rsidRPr="00FA6596" w:rsidRDefault="00E82AA5" w:rsidP="00E82AA5">
      <w:pPr>
        <w:pStyle w:val="Cabealho"/>
        <w:spacing w:after="240"/>
        <w:jc w:val="both"/>
        <w:rPr>
          <w:sz w:val="24"/>
          <w:szCs w:val="24"/>
        </w:rPr>
      </w:pPr>
      <w:r w:rsidRPr="00FA6596">
        <w:rPr>
          <w:sz w:val="24"/>
          <w:szCs w:val="24"/>
        </w:rPr>
        <w:t xml:space="preserve">23.4 – Ficam reservados à fiscalização o direito e a autoridade para resolver todo e qualquer caso singular, omisso ou duvidoso não previsto neste. </w:t>
      </w:r>
    </w:p>
    <w:p w:rsidR="00E82AA5" w:rsidRDefault="00E82AA5" w:rsidP="00E82AA5">
      <w:pPr>
        <w:pStyle w:val="Cabealho"/>
        <w:tabs>
          <w:tab w:val="clear" w:pos="4419"/>
          <w:tab w:val="clear" w:pos="8838"/>
        </w:tabs>
        <w:spacing w:after="240"/>
        <w:jc w:val="both"/>
        <w:rPr>
          <w:sz w:val="24"/>
          <w:szCs w:val="24"/>
        </w:rPr>
      </w:pPr>
      <w:r w:rsidRPr="00FA6596">
        <w:rPr>
          <w:sz w:val="24"/>
          <w:szCs w:val="24"/>
        </w:rPr>
        <w:t>23.5 – As decisões que ultrapassarem a competência do</w:t>
      </w:r>
      <w:r w:rsidR="0082062B" w:rsidRPr="00FA6596">
        <w:rPr>
          <w:sz w:val="24"/>
          <w:szCs w:val="24"/>
        </w:rPr>
        <w:t>s</w:t>
      </w:r>
      <w:r w:rsidRPr="00FA6596">
        <w:rPr>
          <w:sz w:val="24"/>
          <w:szCs w:val="24"/>
        </w:rPr>
        <w:t xml:space="preserve"> fisca</w:t>
      </w:r>
      <w:r w:rsidR="0082062B" w:rsidRPr="00FA6596">
        <w:rPr>
          <w:sz w:val="24"/>
          <w:szCs w:val="24"/>
        </w:rPr>
        <w:t>is</w:t>
      </w:r>
      <w:r w:rsidRPr="00FA6596">
        <w:rPr>
          <w:sz w:val="24"/>
          <w:szCs w:val="24"/>
        </w:rPr>
        <w:t xml:space="preserve"> do</w:t>
      </w:r>
      <w:r w:rsidR="0082062B" w:rsidRPr="00FA6596">
        <w:rPr>
          <w:sz w:val="24"/>
          <w:szCs w:val="24"/>
        </w:rPr>
        <w:t>s</w:t>
      </w:r>
      <w:r w:rsidRPr="00FA6596">
        <w:rPr>
          <w:sz w:val="24"/>
          <w:szCs w:val="24"/>
        </w:rPr>
        <w:t xml:space="preserve"> contrato</w:t>
      </w:r>
      <w:r w:rsidR="0082062B" w:rsidRPr="00FA6596">
        <w:rPr>
          <w:sz w:val="24"/>
          <w:szCs w:val="24"/>
        </w:rPr>
        <w:t>s</w:t>
      </w:r>
      <w:r w:rsidRPr="00FA6596">
        <w:rPr>
          <w:sz w:val="24"/>
          <w:szCs w:val="24"/>
        </w:rPr>
        <w:t xml:space="preserve"> deverão ser solicitadas formalmente pela CONTRATADA à autoridade superior administrativa e em tempo hábil para adoção de medidas convenientes.</w:t>
      </w:r>
    </w:p>
    <w:p w:rsidR="005F3CE7" w:rsidRPr="00994086" w:rsidRDefault="005F3CE7" w:rsidP="00E82AA5">
      <w:pPr>
        <w:pStyle w:val="Cabealho"/>
        <w:tabs>
          <w:tab w:val="clear" w:pos="4419"/>
          <w:tab w:val="clear" w:pos="8838"/>
        </w:tabs>
        <w:spacing w:after="240"/>
        <w:jc w:val="both"/>
        <w:rPr>
          <w:b/>
          <w:color w:val="000000"/>
          <w:sz w:val="24"/>
          <w:szCs w:val="24"/>
        </w:rPr>
      </w:pPr>
      <w:r w:rsidRPr="00994086">
        <w:rPr>
          <w:b/>
          <w:color w:val="000000"/>
          <w:sz w:val="24"/>
          <w:szCs w:val="24"/>
        </w:rPr>
        <w:t xml:space="preserve">24 – DO CRONOGRAMA DE DESEMBOLSO </w:t>
      </w:r>
    </w:p>
    <w:p w:rsidR="00E82AA5" w:rsidRDefault="001E1BF7" w:rsidP="00E82AA5">
      <w:pPr>
        <w:spacing w:after="160"/>
        <w:jc w:val="both"/>
        <w:rPr>
          <w:bCs/>
          <w:sz w:val="24"/>
          <w:szCs w:val="24"/>
        </w:rPr>
      </w:pPr>
      <w:r w:rsidRPr="00994086">
        <w:rPr>
          <w:color w:val="000000"/>
          <w:sz w:val="24"/>
          <w:szCs w:val="24"/>
        </w:rPr>
        <w:t xml:space="preserve">24.1 – </w:t>
      </w:r>
      <w:r w:rsidR="00E82AA5" w:rsidRPr="00C4215A">
        <w:rPr>
          <w:bCs/>
          <w:sz w:val="24"/>
          <w:szCs w:val="24"/>
        </w:rPr>
        <w:t>O pagamento dar-se-á logo após o recebimento definitivo dos serviços requisitados, da seguinte forma:</w:t>
      </w:r>
    </w:p>
    <w:tbl>
      <w:tblPr>
        <w:tblpPr w:leftFromText="141" w:rightFromText="141" w:horzAnchor="page" w:tblpX="2726" w:tblpY="-234"/>
        <w:tblW w:w="7226" w:type="dxa"/>
        <w:tblLayout w:type="fixed"/>
        <w:tblCellMar>
          <w:left w:w="10" w:type="dxa"/>
          <w:right w:w="10" w:type="dxa"/>
        </w:tblCellMar>
        <w:tblLook w:val="0000" w:firstRow="0" w:lastRow="0" w:firstColumn="0" w:lastColumn="0" w:noHBand="0" w:noVBand="0"/>
      </w:tblPr>
      <w:tblGrid>
        <w:gridCol w:w="2438"/>
        <w:gridCol w:w="2392"/>
        <w:gridCol w:w="2396"/>
      </w:tblGrid>
      <w:tr w:rsidR="00E82AA5" w:rsidTr="00103388">
        <w:trPr>
          <w:cantSplit/>
          <w:trHeight w:val="279"/>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sz w:val="20"/>
              </w:rPr>
            </w:pPr>
          </w:p>
        </w:tc>
        <w:tc>
          <w:tcPr>
            <w:tcW w:w="478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b/>
                <w:bCs/>
                <w:color w:val="000000"/>
                <w:sz w:val="20"/>
              </w:rPr>
            </w:pPr>
            <w:r w:rsidRPr="005A6581">
              <w:rPr>
                <w:b/>
                <w:bCs/>
                <w:color w:val="000000"/>
                <w:sz w:val="20"/>
              </w:rPr>
              <w:t>MÊS</w:t>
            </w:r>
          </w:p>
        </w:tc>
      </w:tr>
      <w:tr w:rsidR="00E82AA5" w:rsidTr="00BB2733">
        <w:trPr>
          <w:cantSplit/>
          <w:trHeight w:val="277"/>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b/>
                <w:bCs/>
                <w:color w:val="000000"/>
                <w:sz w:val="20"/>
              </w:rPr>
            </w:pPr>
            <w:r w:rsidRPr="005A6581">
              <w:rPr>
                <w:b/>
                <w:bCs/>
                <w:color w:val="000000"/>
                <w:sz w:val="20"/>
              </w:rPr>
              <w:t>ETAPA</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color w:val="000000"/>
                <w:sz w:val="20"/>
              </w:rPr>
            </w:pPr>
            <w:r w:rsidRPr="005A6581">
              <w:rPr>
                <w:color w:val="000000"/>
                <w:sz w:val="20"/>
              </w:rPr>
              <w:t>1°</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color w:val="000000"/>
                <w:sz w:val="20"/>
              </w:rPr>
            </w:pPr>
            <w:r w:rsidRPr="005A6581">
              <w:rPr>
                <w:color w:val="000000"/>
                <w:sz w:val="20"/>
              </w:rPr>
              <w:t>2°</w:t>
            </w:r>
          </w:p>
        </w:tc>
      </w:tr>
      <w:tr w:rsidR="00E82AA5" w:rsidTr="00BB2733">
        <w:trPr>
          <w:cantSplit/>
          <w:trHeight w:val="267"/>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E82AA5" w:rsidRDefault="00E82AA5" w:rsidP="00BB2733">
            <w:pPr>
              <w:pStyle w:val="Padro"/>
              <w:jc w:val="center"/>
              <w:rPr>
                <w:color w:val="000000"/>
                <w:sz w:val="22"/>
              </w:rPr>
            </w:pPr>
            <w:r w:rsidRPr="00E82AA5">
              <w:rPr>
                <w:color w:val="000000"/>
                <w:sz w:val="22"/>
              </w:rPr>
              <w:t>Prestação de Serviços</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color w:val="000000"/>
                <w:sz w:val="20"/>
              </w:rPr>
            </w:pPr>
            <w:r w:rsidRPr="005A6581">
              <w:rPr>
                <w:color w:val="000000"/>
                <w:sz w:val="20"/>
              </w:rPr>
              <w:t>X</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sz w:val="20"/>
              </w:rPr>
            </w:pPr>
          </w:p>
        </w:tc>
      </w:tr>
      <w:tr w:rsidR="00E82AA5" w:rsidTr="00BB2733">
        <w:trPr>
          <w:cantSplit/>
          <w:trHeight w:val="285"/>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E82AA5" w:rsidRDefault="00E82AA5" w:rsidP="00BB2733">
            <w:pPr>
              <w:pStyle w:val="Padro"/>
              <w:jc w:val="center"/>
              <w:rPr>
                <w:color w:val="000000"/>
                <w:sz w:val="22"/>
              </w:rPr>
            </w:pPr>
            <w:r w:rsidRPr="00E82AA5">
              <w:rPr>
                <w:color w:val="000000"/>
                <w:sz w:val="22"/>
              </w:rPr>
              <w:t>Pagamento</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sz w:val="20"/>
              </w:rPr>
            </w:pP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E82AA5" w:rsidRPr="005A6581" w:rsidRDefault="00E82AA5" w:rsidP="00BB2733">
            <w:pPr>
              <w:pStyle w:val="Padro"/>
              <w:jc w:val="center"/>
              <w:rPr>
                <w:color w:val="000000"/>
                <w:sz w:val="20"/>
              </w:rPr>
            </w:pPr>
            <w:r w:rsidRPr="005A6581">
              <w:rPr>
                <w:color w:val="000000"/>
                <w:sz w:val="20"/>
              </w:rPr>
              <w:t>X</w:t>
            </w:r>
          </w:p>
        </w:tc>
      </w:tr>
    </w:tbl>
    <w:p w:rsidR="00BB2733" w:rsidRDefault="00BB2733" w:rsidP="00B44F18">
      <w:pPr>
        <w:spacing w:before="240" w:after="240"/>
        <w:jc w:val="both"/>
        <w:rPr>
          <w:b/>
          <w:color w:val="000000"/>
          <w:sz w:val="24"/>
          <w:szCs w:val="24"/>
        </w:rPr>
      </w:pPr>
    </w:p>
    <w:p w:rsidR="00103388" w:rsidRDefault="00103388" w:rsidP="00B44F18">
      <w:pPr>
        <w:spacing w:before="240" w:after="240"/>
        <w:jc w:val="both"/>
        <w:rPr>
          <w:b/>
          <w:color w:val="000000"/>
          <w:sz w:val="24"/>
          <w:szCs w:val="24"/>
        </w:rPr>
      </w:pPr>
    </w:p>
    <w:p w:rsidR="005F3CE7" w:rsidRPr="0059757C" w:rsidRDefault="005F3CE7" w:rsidP="00103388">
      <w:pPr>
        <w:jc w:val="both"/>
        <w:rPr>
          <w:b/>
          <w:color w:val="000000"/>
          <w:sz w:val="24"/>
          <w:szCs w:val="24"/>
        </w:rPr>
      </w:pPr>
      <w:r w:rsidRPr="0059757C">
        <w:rPr>
          <w:b/>
          <w:color w:val="000000"/>
          <w:sz w:val="24"/>
          <w:szCs w:val="24"/>
        </w:rPr>
        <w:t>2</w:t>
      </w:r>
      <w:r w:rsidR="0021476A" w:rsidRPr="0059757C">
        <w:rPr>
          <w:b/>
          <w:color w:val="000000"/>
          <w:sz w:val="24"/>
          <w:szCs w:val="24"/>
        </w:rPr>
        <w:t>5</w:t>
      </w:r>
      <w:r w:rsidRPr="0059757C">
        <w:rPr>
          <w:b/>
          <w:color w:val="000000"/>
          <w:sz w:val="24"/>
          <w:szCs w:val="24"/>
        </w:rPr>
        <w:t xml:space="preserve"> – DO RECEBIMENTO DO OBJETO</w:t>
      </w:r>
    </w:p>
    <w:p w:rsidR="00B44F18" w:rsidRPr="00394BA5" w:rsidRDefault="00B44F18" w:rsidP="00B44F18">
      <w:pPr>
        <w:spacing w:after="240"/>
        <w:jc w:val="both"/>
        <w:rPr>
          <w:bCs/>
          <w:sz w:val="24"/>
          <w:szCs w:val="24"/>
        </w:rPr>
      </w:pPr>
      <w:r>
        <w:rPr>
          <w:bCs/>
          <w:sz w:val="24"/>
          <w:szCs w:val="24"/>
        </w:rPr>
        <w:t xml:space="preserve">25.1 – </w:t>
      </w:r>
      <w:r w:rsidRPr="00394BA5">
        <w:rPr>
          <w:bCs/>
          <w:sz w:val="24"/>
          <w:szCs w:val="24"/>
        </w:rPr>
        <w:t>O objeto será recebido:</w:t>
      </w:r>
    </w:p>
    <w:p w:rsidR="00B44F18" w:rsidRPr="00394BA5" w:rsidRDefault="00B44F18" w:rsidP="00B44F18">
      <w:pPr>
        <w:spacing w:after="240"/>
        <w:jc w:val="both"/>
        <w:rPr>
          <w:bCs/>
          <w:sz w:val="24"/>
          <w:szCs w:val="24"/>
        </w:rPr>
      </w:pPr>
      <w:r>
        <w:rPr>
          <w:bCs/>
          <w:sz w:val="24"/>
          <w:szCs w:val="24"/>
        </w:rPr>
        <w:t xml:space="preserve">25.1.1 – </w:t>
      </w:r>
      <w:r w:rsidRPr="00394BA5">
        <w:rPr>
          <w:bCs/>
          <w:sz w:val="24"/>
          <w:szCs w:val="24"/>
        </w:rPr>
        <w:t>provisoriamente, para efeito de posterior verificação da conformidade do objeto com a especificação.</w:t>
      </w:r>
    </w:p>
    <w:p w:rsidR="00B44F18" w:rsidRPr="00394BA5" w:rsidRDefault="00B44F18" w:rsidP="00B44F18">
      <w:pPr>
        <w:spacing w:after="240"/>
        <w:jc w:val="both"/>
        <w:rPr>
          <w:bCs/>
          <w:sz w:val="24"/>
          <w:szCs w:val="24"/>
        </w:rPr>
      </w:pPr>
      <w:r>
        <w:rPr>
          <w:bCs/>
          <w:sz w:val="24"/>
          <w:szCs w:val="24"/>
        </w:rPr>
        <w:t xml:space="preserve">25.1.2 – </w:t>
      </w:r>
      <w:r w:rsidRPr="00394BA5">
        <w:rPr>
          <w:bCs/>
          <w:sz w:val="24"/>
          <w:szCs w:val="24"/>
        </w:rPr>
        <w:t>definitivamente, após a verificação da qualidade e quantidade do serviço e consequente aceitação.</w:t>
      </w:r>
    </w:p>
    <w:p w:rsidR="00B44F18" w:rsidRPr="00394BA5" w:rsidRDefault="00B44F18" w:rsidP="00B44F18">
      <w:pPr>
        <w:spacing w:after="240"/>
        <w:jc w:val="both"/>
        <w:rPr>
          <w:bCs/>
          <w:sz w:val="24"/>
          <w:szCs w:val="24"/>
        </w:rPr>
      </w:pPr>
      <w:r>
        <w:rPr>
          <w:bCs/>
          <w:sz w:val="24"/>
          <w:szCs w:val="24"/>
        </w:rPr>
        <w:t xml:space="preserve">25.2 – </w:t>
      </w:r>
      <w:r w:rsidRPr="00394BA5">
        <w:rPr>
          <w:bCs/>
          <w:sz w:val="24"/>
          <w:szCs w:val="24"/>
        </w:rPr>
        <w:t>O recebimento definitivo far-se-á mediante recibo após a verificação da qualidade do serviço, que se dará em 05 dias úteis.</w:t>
      </w:r>
    </w:p>
    <w:p w:rsidR="00B44F18" w:rsidRPr="00394BA5" w:rsidRDefault="00B44F18" w:rsidP="00B44F18">
      <w:pPr>
        <w:spacing w:after="240"/>
        <w:jc w:val="both"/>
        <w:rPr>
          <w:bCs/>
          <w:sz w:val="24"/>
          <w:szCs w:val="24"/>
        </w:rPr>
      </w:pPr>
      <w:r>
        <w:rPr>
          <w:bCs/>
          <w:sz w:val="24"/>
          <w:szCs w:val="24"/>
        </w:rPr>
        <w:t xml:space="preserve">25.3 – </w:t>
      </w:r>
      <w:r w:rsidRPr="00394BA5">
        <w:rPr>
          <w:bCs/>
          <w:sz w:val="24"/>
          <w:szCs w:val="24"/>
        </w:rPr>
        <w:t>Após o recebimento definitivo, os fiscais do contrato ou servidores designados pelo SETOR REQUISITANTE deverão conferir e atestar as notas fiscais eletrônicas emitidas pela CONTRATADA.</w:t>
      </w:r>
    </w:p>
    <w:p w:rsidR="00B44F18" w:rsidRPr="00394BA5" w:rsidRDefault="00B44F18" w:rsidP="00B44F18">
      <w:pPr>
        <w:spacing w:after="240"/>
        <w:jc w:val="both"/>
        <w:rPr>
          <w:bCs/>
          <w:sz w:val="24"/>
          <w:szCs w:val="24"/>
        </w:rPr>
      </w:pPr>
      <w:r>
        <w:rPr>
          <w:bCs/>
          <w:sz w:val="24"/>
          <w:szCs w:val="24"/>
        </w:rPr>
        <w:t xml:space="preserve">25.4 </w:t>
      </w:r>
      <w:r w:rsidRPr="00FA6596">
        <w:rPr>
          <w:bCs/>
          <w:sz w:val="24"/>
          <w:szCs w:val="24"/>
        </w:rPr>
        <w:t>– O</w:t>
      </w:r>
      <w:r w:rsidR="0082062B" w:rsidRPr="00FA6596">
        <w:rPr>
          <w:bCs/>
          <w:sz w:val="24"/>
          <w:szCs w:val="24"/>
        </w:rPr>
        <w:t xml:space="preserve">s </w:t>
      </w:r>
      <w:r w:rsidRPr="00FA6596">
        <w:rPr>
          <w:bCs/>
          <w:sz w:val="24"/>
          <w:szCs w:val="24"/>
        </w:rPr>
        <w:t>serviços recebido</w:t>
      </w:r>
      <w:r w:rsidR="0082062B" w:rsidRPr="00FA6596">
        <w:rPr>
          <w:bCs/>
          <w:sz w:val="24"/>
          <w:szCs w:val="24"/>
        </w:rPr>
        <w:t>s</w:t>
      </w:r>
      <w:r w:rsidRPr="00394BA5">
        <w:rPr>
          <w:bCs/>
          <w:sz w:val="24"/>
          <w:szCs w:val="24"/>
        </w:rPr>
        <w:t xml:space="preserve"> provisoriamente </w:t>
      </w:r>
      <w:proofErr w:type="gramStart"/>
      <w:r w:rsidRPr="00394BA5">
        <w:rPr>
          <w:bCs/>
          <w:sz w:val="24"/>
          <w:szCs w:val="24"/>
        </w:rPr>
        <w:t>poderá ser rejeitado</w:t>
      </w:r>
      <w:proofErr w:type="gramEnd"/>
      <w:r w:rsidRPr="00394BA5">
        <w:rPr>
          <w:bCs/>
          <w:sz w:val="24"/>
          <w:szCs w:val="24"/>
        </w:rPr>
        <w:t>, no todo ou em parte, quando não atender as especificações exigidas neste termo.</w:t>
      </w:r>
    </w:p>
    <w:p w:rsidR="00B44F18" w:rsidRPr="00394BA5" w:rsidRDefault="00B44F18" w:rsidP="00B44F18">
      <w:pPr>
        <w:spacing w:after="240"/>
        <w:jc w:val="both"/>
        <w:rPr>
          <w:bCs/>
          <w:sz w:val="24"/>
          <w:szCs w:val="24"/>
        </w:rPr>
      </w:pPr>
      <w:r>
        <w:rPr>
          <w:bCs/>
          <w:sz w:val="24"/>
          <w:szCs w:val="24"/>
        </w:rPr>
        <w:t xml:space="preserve">25.4.1 – </w:t>
      </w:r>
      <w:r w:rsidRPr="00394BA5">
        <w:rPr>
          <w:bCs/>
          <w:sz w:val="24"/>
          <w:szCs w:val="24"/>
        </w:rPr>
        <w:t xml:space="preserve">Os serviços rejeitados deverão ser refeitos em prazo constante neste e contados da data do recebimento pela CONTRATADA da notificação de troca, </w:t>
      </w:r>
      <w:proofErr w:type="gramStart"/>
      <w:r w:rsidRPr="00394BA5">
        <w:rPr>
          <w:bCs/>
          <w:sz w:val="24"/>
          <w:szCs w:val="24"/>
        </w:rPr>
        <w:t>sob pena</w:t>
      </w:r>
      <w:proofErr w:type="gramEnd"/>
      <w:r w:rsidRPr="00394BA5">
        <w:rPr>
          <w:bCs/>
          <w:sz w:val="24"/>
          <w:szCs w:val="24"/>
        </w:rPr>
        <w:t xml:space="preserve"> de inexecução parcial do contrato. </w:t>
      </w:r>
    </w:p>
    <w:p w:rsidR="00B44F18" w:rsidRDefault="00B44F18" w:rsidP="00B44F18">
      <w:pPr>
        <w:spacing w:after="240"/>
        <w:jc w:val="both"/>
        <w:rPr>
          <w:bCs/>
          <w:sz w:val="24"/>
          <w:szCs w:val="24"/>
        </w:rPr>
      </w:pPr>
      <w:r>
        <w:rPr>
          <w:bCs/>
          <w:sz w:val="24"/>
          <w:szCs w:val="24"/>
        </w:rPr>
        <w:t xml:space="preserve">25.5 – </w:t>
      </w:r>
      <w:r w:rsidRPr="00394BA5">
        <w:rPr>
          <w:bCs/>
          <w:sz w:val="24"/>
          <w:szCs w:val="24"/>
        </w:rPr>
        <w:t>O recebimento provisório ou definitivo não exclui a responsabilidade civil nem ético-profissional pela perfeita execução do contrato.</w:t>
      </w:r>
    </w:p>
    <w:p w:rsidR="008E7D72" w:rsidRPr="00C4215A" w:rsidRDefault="005F3CE7" w:rsidP="008E7D72">
      <w:pPr>
        <w:spacing w:after="240"/>
        <w:jc w:val="both"/>
        <w:rPr>
          <w:b/>
          <w:bCs/>
          <w:sz w:val="24"/>
          <w:szCs w:val="24"/>
        </w:rPr>
      </w:pPr>
      <w:proofErr w:type="gramStart"/>
      <w:r w:rsidRPr="00CC0541">
        <w:rPr>
          <w:b/>
          <w:color w:val="000000"/>
          <w:sz w:val="24"/>
          <w:szCs w:val="24"/>
        </w:rPr>
        <w:t>2</w:t>
      </w:r>
      <w:r w:rsidR="0021476A" w:rsidRPr="00CC0541">
        <w:rPr>
          <w:b/>
          <w:color w:val="000000"/>
          <w:sz w:val="24"/>
          <w:szCs w:val="24"/>
        </w:rPr>
        <w:t>6</w:t>
      </w:r>
      <w:r w:rsidR="00202753" w:rsidRPr="00CC0541">
        <w:rPr>
          <w:b/>
          <w:color w:val="000000"/>
          <w:sz w:val="24"/>
          <w:szCs w:val="24"/>
        </w:rPr>
        <w:t xml:space="preserve"> </w:t>
      </w:r>
      <w:r w:rsidR="00782261">
        <w:rPr>
          <w:b/>
          <w:color w:val="000000"/>
          <w:sz w:val="24"/>
          <w:szCs w:val="24"/>
        </w:rPr>
        <w:t>–</w:t>
      </w:r>
      <w:r w:rsidRPr="00CC0541">
        <w:rPr>
          <w:b/>
          <w:color w:val="000000"/>
          <w:sz w:val="24"/>
          <w:szCs w:val="24"/>
        </w:rPr>
        <w:t xml:space="preserve"> </w:t>
      </w:r>
      <w:r w:rsidR="008E7D72" w:rsidRPr="00C4215A">
        <w:rPr>
          <w:b/>
          <w:bCs/>
          <w:sz w:val="24"/>
          <w:szCs w:val="24"/>
        </w:rPr>
        <w:t>CRITÉRIO</w:t>
      </w:r>
      <w:proofErr w:type="gramEnd"/>
      <w:r w:rsidR="008E7D72" w:rsidRPr="00C4215A">
        <w:rPr>
          <w:b/>
          <w:bCs/>
          <w:sz w:val="24"/>
          <w:szCs w:val="24"/>
        </w:rPr>
        <w:t xml:space="preserve"> DE REAJUSTE E REVISÃO DA ATA DE REGISTRO DE PREÇOS</w:t>
      </w:r>
    </w:p>
    <w:p w:rsidR="008E7D72" w:rsidRPr="00C4215A" w:rsidRDefault="008E7D72" w:rsidP="008E7D72">
      <w:pPr>
        <w:spacing w:after="240"/>
        <w:jc w:val="both"/>
        <w:rPr>
          <w:bCs/>
          <w:sz w:val="24"/>
          <w:szCs w:val="24"/>
        </w:rPr>
      </w:pPr>
      <w:r>
        <w:rPr>
          <w:bCs/>
          <w:sz w:val="24"/>
          <w:szCs w:val="24"/>
        </w:rPr>
        <w:t xml:space="preserve">26.1 – </w:t>
      </w:r>
      <w:r w:rsidRPr="00C4215A">
        <w:rPr>
          <w:bCs/>
          <w:sz w:val="24"/>
          <w:szCs w:val="24"/>
        </w:rPr>
        <w:t xml:space="preserve">Os preços estabelecidos poderão ser revistos em decorrência de eventual redução dos preços praticados no mercado ou de fato que </w:t>
      </w:r>
      <w:r w:rsidRPr="00FA6596">
        <w:rPr>
          <w:bCs/>
          <w:sz w:val="24"/>
          <w:szCs w:val="24"/>
        </w:rPr>
        <w:t xml:space="preserve">eleve o custo dos serviços registrados, cabendo ao órgão gerenciador promover as negociações junto aos </w:t>
      </w:r>
      <w:r w:rsidR="0082062B" w:rsidRPr="00FA6596">
        <w:rPr>
          <w:bCs/>
          <w:sz w:val="24"/>
          <w:szCs w:val="24"/>
        </w:rPr>
        <w:t>prestadores de serviços</w:t>
      </w:r>
      <w:r w:rsidRPr="00FA6596">
        <w:rPr>
          <w:bCs/>
          <w:sz w:val="24"/>
          <w:szCs w:val="24"/>
        </w:rPr>
        <w:t>, observadas as disposições contidas na alínea “d” do inciso II do caput do art</w:t>
      </w:r>
      <w:r w:rsidRPr="00C4215A">
        <w:rPr>
          <w:bCs/>
          <w:sz w:val="24"/>
          <w:szCs w:val="24"/>
        </w:rPr>
        <w:t>. 65 da Lei nº 8.666, de 1993.</w:t>
      </w:r>
    </w:p>
    <w:p w:rsidR="008E7D72" w:rsidRPr="00C4215A" w:rsidRDefault="008E7D72" w:rsidP="008E7D72">
      <w:pPr>
        <w:spacing w:after="240"/>
        <w:jc w:val="both"/>
        <w:rPr>
          <w:bCs/>
          <w:sz w:val="24"/>
          <w:szCs w:val="24"/>
        </w:rPr>
      </w:pPr>
      <w:r>
        <w:rPr>
          <w:bCs/>
          <w:sz w:val="24"/>
          <w:szCs w:val="24"/>
        </w:rPr>
        <w:t xml:space="preserve">26.2 – </w:t>
      </w:r>
      <w:r w:rsidRPr="00C4215A">
        <w:rPr>
          <w:bCs/>
          <w:sz w:val="24"/>
          <w:szCs w:val="24"/>
        </w:rPr>
        <w:t>Quando o preço registrado tornar-se superior ao preço praticado no mercado por motivo superveniente, o órgão gerenciador convocará a CONTRATADA para negociar a redução dos preços aos valores praticados pelo mercado.</w:t>
      </w:r>
    </w:p>
    <w:p w:rsidR="008E7D72" w:rsidRPr="00FA6596" w:rsidRDefault="008E7D72" w:rsidP="008E7D72">
      <w:pPr>
        <w:spacing w:after="240"/>
        <w:jc w:val="both"/>
        <w:rPr>
          <w:bCs/>
          <w:sz w:val="24"/>
          <w:szCs w:val="24"/>
        </w:rPr>
      </w:pPr>
      <w:r>
        <w:rPr>
          <w:bCs/>
          <w:sz w:val="24"/>
          <w:szCs w:val="24"/>
        </w:rPr>
        <w:t xml:space="preserve">26.2.1 – </w:t>
      </w:r>
      <w:r w:rsidRPr="00FA6596">
        <w:rPr>
          <w:bCs/>
          <w:sz w:val="24"/>
          <w:szCs w:val="24"/>
        </w:rPr>
        <w:t xml:space="preserve">Os </w:t>
      </w:r>
      <w:r w:rsidR="0082062B" w:rsidRPr="00FA6596">
        <w:rPr>
          <w:bCs/>
          <w:sz w:val="24"/>
          <w:szCs w:val="24"/>
        </w:rPr>
        <w:t>prestadores de serviços</w:t>
      </w:r>
      <w:r w:rsidRPr="00C4215A">
        <w:rPr>
          <w:bCs/>
          <w:sz w:val="24"/>
          <w:szCs w:val="24"/>
        </w:rPr>
        <w:t xml:space="preserve"> </w:t>
      </w:r>
      <w:r w:rsidRPr="00FA6596">
        <w:rPr>
          <w:bCs/>
          <w:sz w:val="24"/>
          <w:szCs w:val="24"/>
        </w:rPr>
        <w:t>que não aceitarem reduzir seus preços aos valores praticados pelo mercado serão liberados do compromisso assumido, sem aplicação de penalidade.</w:t>
      </w:r>
    </w:p>
    <w:p w:rsidR="008E7D72" w:rsidRPr="00FA6596" w:rsidRDefault="008E7D72" w:rsidP="008E7D72">
      <w:pPr>
        <w:spacing w:after="240"/>
        <w:jc w:val="both"/>
        <w:rPr>
          <w:bCs/>
          <w:sz w:val="24"/>
          <w:szCs w:val="24"/>
        </w:rPr>
      </w:pPr>
      <w:r w:rsidRPr="00FA6596">
        <w:rPr>
          <w:bCs/>
          <w:sz w:val="24"/>
          <w:szCs w:val="24"/>
        </w:rPr>
        <w:t xml:space="preserve">26.2.2 – A ordem de classificação </w:t>
      </w:r>
      <w:r w:rsidR="0082062B" w:rsidRPr="00FA6596">
        <w:rPr>
          <w:bCs/>
          <w:sz w:val="24"/>
          <w:szCs w:val="24"/>
        </w:rPr>
        <w:t xml:space="preserve">dos prestadores de serviços </w:t>
      </w:r>
      <w:r w:rsidRPr="00FA6596">
        <w:rPr>
          <w:bCs/>
          <w:sz w:val="24"/>
          <w:szCs w:val="24"/>
        </w:rPr>
        <w:t>que aceitarem reduzir seus preços aos valores de mercado observará a classificação original.</w:t>
      </w:r>
    </w:p>
    <w:p w:rsidR="008E7D72" w:rsidRPr="00FA6596" w:rsidRDefault="008E7D72" w:rsidP="008E7D72">
      <w:pPr>
        <w:spacing w:after="240"/>
        <w:jc w:val="both"/>
        <w:rPr>
          <w:bCs/>
          <w:sz w:val="24"/>
          <w:szCs w:val="24"/>
        </w:rPr>
      </w:pPr>
      <w:r w:rsidRPr="00FA6596">
        <w:rPr>
          <w:bCs/>
          <w:sz w:val="24"/>
          <w:szCs w:val="24"/>
        </w:rPr>
        <w:t xml:space="preserve">26.3 – Quando o preço de mercado tornar-se superior aos preços registrados e </w:t>
      </w:r>
      <w:r w:rsidR="0082062B" w:rsidRPr="00FA6596">
        <w:rPr>
          <w:bCs/>
          <w:sz w:val="24"/>
          <w:szCs w:val="24"/>
        </w:rPr>
        <w:t xml:space="preserve">prestador de serviço </w:t>
      </w:r>
      <w:r w:rsidRPr="00FA6596">
        <w:rPr>
          <w:bCs/>
          <w:sz w:val="24"/>
          <w:szCs w:val="24"/>
        </w:rPr>
        <w:t xml:space="preserve">não puder cumprir o compromisso, o órgão gerenciador poderá liberar a CONTRATADA do compromisso assumido, caso a comunicação ocorra antes do pedido </w:t>
      </w:r>
      <w:r w:rsidR="0082062B" w:rsidRPr="00FA6596">
        <w:rPr>
          <w:bCs/>
          <w:sz w:val="24"/>
          <w:szCs w:val="24"/>
        </w:rPr>
        <w:t>de prestação do serviço</w:t>
      </w:r>
      <w:r w:rsidRPr="00FA6596">
        <w:rPr>
          <w:bCs/>
          <w:sz w:val="24"/>
          <w:szCs w:val="24"/>
        </w:rPr>
        <w:t>, sem aplicação da penalidade quando confirmada a veracidade dos motivos e comprovantes apresentados.</w:t>
      </w:r>
    </w:p>
    <w:p w:rsidR="008E7D72" w:rsidRPr="00FA6596" w:rsidRDefault="008E7D72" w:rsidP="008E7D72">
      <w:pPr>
        <w:spacing w:after="240"/>
        <w:jc w:val="both"/>
        <w:rPr>
          <w:bCs/>
          <w:sz w:val="24"/>
          <w:szCs w:val="24"/>
        </w:rPr>
      </w:pPr>
      <w:r w:rsidRPr="00FA6596">
        <w:rPr>
          <w:bCs/>
          <w:sz w:val="24"/>
          <w:szCs w:val="24"/>
        </w:rPr>
        <w:lastRenderedPageBreak/>
        <w:t xml:space="preserve">26.3.1 – </w:t>
      </w:r>
      <w:r w:rsidR="002C3678" w:rsidRPr="00C4215A">
        <w:rPr>
          <w:bCs/>
          <w:sz w:val="24"/>
          <w:szCs w:val="24"/>
        </w:rPr>
        <w:t xml:space="preserve">Os licitantes remanescentes serão convocados para </w:t>
      </w:r>
      <w:r w:rsidR="002C3678">
        <w:rPr>
          <w:bCs/>
          <w:sz w:val="24"/>
          <w:szCs w:val="24"/>
        </w:rPr>
        <w:t>executar o serviço</w:t>
      </w:r>
      <w:r w:rsidR="002C3678" w:rsidRPr="00C4215A">
        <w:rPr>
          <w:bCs/>
          <w:sz w:val="24"/>
          <w:szCs w:val="24"/>
        </w:rPr>
        <w:t xml:space="preserve"> pelo preço registrado, observada a classificação original.</w:t>
      </w:r>
    </w:p>
    <w:p w:rsidR="008E7D72" w:rsidRPr="00C4215A" w:rsidRDefault="008E7D72" w:rsidP="008E7D72">
      <w:pPr>
        <w:spacing w:after="240"/>
        <w:jc w:val="both"/>
        <w:rPr>
          <w:bCs/>
          <w:sz w:val="24"/>
          <w:szCs w:val="24"/>
        </w:rPr>
      </w:pPr>
      <w:r w:rsidRPr="00FA6596">
        <w:rPr>
          <w:bCs/>
          <w:sz w:val="24"/>
          <w:szCs w:val="24"/>
        </w:rPr>
        <w:t>26.3.2 – Não será aplicada penalidade ao licitante convocado na forma deste item que não aceitar a proposta do CONTRATANTE.</w:t>
      </w:r>
    </w:p>
    <w:p w:rsidR="008E7D72" w:rsidRDefault="008E7D72" w:rsidP="008E7D72">
      <w:pPr>
        <w:spacing w:after="240"/>
        <w:jc w:val="both"/>
        <w:rPr>
          <w:bCs/>
          <w:sz w:val="24"/>
          <w:szCs w:val="24"/>
        </w:rPr>
      </w:pPr>
      <w:r>
        <w:rPr>
          <w:bCs/>
          <w:sz w:val="24"/>
          <w:szCs w:val="24"/>
        </w:rPr>
        <w:t xml:space="preserve">26.4 – </w:t>
      </w:r>
      <w:r w:rsidRPr="00C4215A">
        <w:rPr>
          <w:bCs/>
          <w:sz w:val="24"/>
          <w:szCs w:val="24"/>
        </w:rPr>
        <w:t>Não havendo êxito nas negociações, o órgão gerenciador deverá proceder à revogação da ata de registro de preços, adotando as medidas cabíveis para obtenção da contratação mais vantajosa.</w:t>
      </w:r>
    </w:p>
    <w:p w:rsidR="005F3CE7" w:rsidRPr="00FA6596" w:rsidRDefault="005F3CE7" w:rsidP="008E7D72">
      <w:pPr>
        <w:pStyle w:val="Cabealho"/>
        <w:tabs>
          <w:tab w:val="left" w:pos="708"/>
        </w:tabs>
        <w:spacing w:after="200"/>
        <w:jc w:val="both"/>
        <w:rPr>
          <w:b/>
          <w:color w:val="000000"/>
          <w:sz w:val="24"/>
          <w:szCs w:val="24"/>
        </w:rPr>
      </w:pPr>
      <w:r w:rsidRPr="00CC0541">
        <w:rPr>
          <w:b/>
          <w:color w:val="000000"/>
          <w:sz w:val="24"/>
          <w:szCs w:val="24"/>
        </w:rPr>
        <w:t>2</w:t>
      </w:r>
      <w:r w:rsidR="0021476A" w:rsidRPr="00CC0541">
        <w:rPr>
          <w:b/>
          <w:color w:val="000000"/>
          <w:sz w:val="24"/>
          <w:szCs w:val="24"/>
        </w:rPr>
        <w:t>7</w:t>
      </w:r>
      <w:r w:rsidR="00782261">
        <w:rPr>
          <w:b/>
          <w:color w:val="000000"/>
          <w:sz w:val="24"/>
          <w:szCs w:val="24"/>
        </w:rPr>
        <w:t xml:space="preserve"> –</w:t>
      </w:r>
      <w:r w:rsidRPr="00CC0541">
        <w:rPr>
          <w:b/>
          <w:color w:val="000000"/>
          <w:sz w:val="24"/>
          <w:szCs w:val="24"/>
        </w:rPr>
        <w:t xml:space="preserve"> DO CRITÉRIO DE </w:t>
      </w:r>
      <w:r w:rsidRPr="00FA6596">
        <w:rPr>
          <w:b/>
          <w:color w:val="000000"/>
          <w:sz w:val="24"/>
          <w:szCs w:val="24"/>
        </w:rPr>
        <w:t>ATUALIZAÇÃO FINANCEIRA</w:t>
      </w:r>
    </w:p>
    <w:p w:rsidR="00C5169B" w:rsidRPr="00FA6596" w:rsidRDefault="005F3CE7" w:rsidP="00C5169B">
      <w:pPr>
        <w:pStyle w:val="PargrafodaLista1"/>
        <w:spacing w:before="120" w:after="240" w:line="240" w:lineRule="auto"/>
        <w:ind w:left="0" w:firstLine="0"/>
        <w:rPr>
          <w:rFonts w:ascii="Times New Roman" w:hAnsi="Times New Roman" w:cs="Times New Roman"/>
          <w:bCs/>
          <w:sz w:val="24"/>
          <w:szCs w:val="24"/>
          <w:lang w:eastAsia="pt-BR"/>
        </w:rPr>
      </w:pPr>
      <w:r w:rsidRPr="00FA6596">
        <w:rPr>
          <w:rFonts w:ascii="Times New Roman" w:hAnsi="Times New Roman" w:cs="Times New Roman"/>
          <w:color w:val="000000"/>
          <w:sz w:val="24"/>
          <w:szCs w:val="24"/>
        </w:rPr>
        <w:t>2</w:t>
      </w:r>
      <w:r w:rsidR="0021476A" w:rsidRPr="00FA6596">
        <w:rPr>
          <w:rFonts w:ascii="Times New Roman" w:hAnsi="Times New Roman" w:cs="Times New Roman"/>
          <w:color w:val="000000"/>
          <w:sz w:val="24"/>
          <w:szCs w:val="24"/>
        </w:rPr>
        <w:t>7</w:t>
      </w:r>
      <w:r w:rsidRPr="00FA6596">
        <w:rPr>
          <w:rFonts w:ascii="Times New Roman" w:hAnsi="Times New Roman" w:cs="Times New Roman"/>
          <w:color w:val="000000"/>
          <w:sz w:val="24"/>
          <w:szCs w:val="24"/>
        </w:rPr>
        <w:t>.1</w:t>
      </w:r>
      <w:r w:rsidR="009D350A" w:rsidRPr="00FA6596">
        <w:rPr>
          <w:rFonts w:ascii="Times New Roman" w:hAnsi="Times New Roman" w:cs="Times New Roman"/>
          <w:color w:val="000000"/>
          <w:sz w:val="24"/>
          <w:szCs w:val="24"/>
        </w:rPr>
        <w:t xml:space="preserve"> </w:t>
      </w:r>
      <w:r w:rsidR="00BB65AB" w:rsidRPr="00FA6596">
        <w:rPr>
          <w:rFonts w:ascii="Times New Roman" w:hAnsi="Times New Roman" w:cs="Times New Roman"/>
          <w:color w:val="000000"/>
          <w:sz w:val="24"/>
          <w:szCs w:val="24"/>
        </w:rPr>
        <w:t>–</w:t>
      </w:r>
      <w:r w:rsidRPr="00FA6596">
        <w:rPr>
          <w:rFonts w:ascii="Times New Roman" w:hAnsi="Times New Roman" w:cs="Times New Roman"/>
          <w:color w:val="000000"/>
          <w:sz w:val="24"/>
          <w:szCs w:val="24"/>
        </w:rPr>
        <w:t xml:space="preserve"> </w:t>
      </w:r>
      <w:r w:rsidR="00C5169B" w:rsidRPr="00FA6596">
        <w:rPr>
          <w:rFonts w:ascii="Times New Roman" w:hAnsi="Times New Roman" w:cs="Times New Roman"/>
          <w:bCs/>
          <w:sz w:val="24"/>
          <w:szCs w:val="24"/>
          <w:lang w:eastAsia="pt-BR"/>
        </w:rPr>
        <w:t xml:space="preserve">A atualização financeira dos valores a serem pagos será calculada pela data </w:t>
      </w:r>
      <w:r w:rsidR="00BD1783" w:rsidRPr="00FA6596">
        <w:rPr>
          <w:rFonts w:ascii="Times New Roman" w:hAnsi="Times New Roman" w:cs="Times New Roman"/>
          <w:bCs/>
          <w:sz w:val="24"/>
          <w:szCs w:val="24"/>
          <w:lang w:eastAsia="pt-BR"/>
        </w:rPr>
        <w:t>da prestação dos serviços</w:t>
      </w:r>
      <w:r w:rsidR="00C5169B" w:rsidRPr="00FA6596">
        <w:rPr>
          <w:rFonts w:ascii="Times New Roman" w:hAnsi="Times New Roman" w:cs="Times New Roman"/>
          <w:bCs/>
          <w:sz w:val="24"/>
          <w:szCs w:val="24"/>
          <w:lang w:eastAsia="pt-BR"/>
        </w:rPr>
        <w:t xml:space="preserve"> até a data do efetivo pagamento, obedecendo ao índice IGP-M.</w:t>
      </w:r>
    </w:p>
    <w:p w:rsidR="00C5169B" w:rsidRDefault="00C5169B" w:rsidP="00C5169B">
      <w:pPr>
        <w:spacing w:after="160"/>
        <w:jc w:val="both"/>
        <w:rPr>
          <w:bCs/>
          <w:sz w:val="24"/>
          <w:szCs w:val="24"/>
        </w:rPr>
      </w:pPr>
      <w:r w:rsidRPr="00FA6596">
        <w:rPr>
          <w:bCs/>
          <w:sz w:val="24"/>
          <w:szCs w:val="24"/>
        </w:rPr>
        <w:t>27.2 – Não haverá atualização financeira quando o pagamento ocorrer dentro do prazo previsto nas condições de pagamento.</w:t>
      </w:r>
    </w:p>
    <w:p w:rsidR="00534D14" w:rsidRPr="00CC0541" w:rsidRDefault="00534D14" w:rsidP="00782261">
      <w:pPr>
        <w:pStyle w:val="PargrafodaLista1"/>
        <w:spacing w:before="120" w:after="240" w:line="240" w:lineRule="auto"/>
        <w:ind w:left="0" w:firstLine="0"/>
        <w:rPr>
          <w:rFonts w:ascii="Times New Roman" w:hAnsi="Times New Roman" w:cs="Times New Roman"/>
          <w:b/>
          <w:color w:val="000000"/>
          <w:sz w:val="24"/>
          <w:szCs w:val="24"/>
        </w:rPr>
      </w:pPr>
      <w:r w:rsidRPr="00CC0541">
        <w:rPr>
          <w:rFonts w:ascii="Times New Roman" w:hAnsi="Times New Roman" w:cs="Times New Roman"/>
          <w:b/>
          <w:color w:val="000000"/>
          <w:sz w:val="24"/>
          <w:szCs w:val="24"/>
        </w:rPr>
        <w:t>28 - DAS COMPENSAÇÕES FINANCEIRAS E PENALIZAÇÕES:</w:t>
      </w:r>
    </w:p>
    <w:p w:rsidR="00C5169B" w:rsidRPr="00AA6731" w:rsidRDefault="00534D14" w:rsidP="00C5169B">
      <w:pPr>
        <w:spacing w:after="160"/>
        <w:jc w:val="both"/>
        <w:rPr>
          <w:bCs/>
          <w:sz w:val="24"/>
          <w:szCs w:val="24"/>
        </w:rPr>
      </w:pPr>
      <w:r w:rsidRPr="00CC0541">
        <w:rPr>
          <w:color w:val="000000"/>
          <w:sz w:val="24"/>
          <w:szCs w:val="24"/>
        </w:rPr>
        <w:t>28.1 –</w:t>
      </w:r>
      <w:r w:rsidR="00C5169B">
        <w:rPr>
          <w:color w:val="000000"/>
          <w:sz w:val="24"/>
          <w:szCs w:val="24"/>
        </w:rPr>
        <w:t xml:space="preserve"> </w:t>
      </w:r>
      <w:r w:rsidR="00C5169B" w:rsidRPr="00AA6731">
        <w:rPr>
          <w:bCs/>
          <w:sz w:val="24"/>
          <w:szCs w:val="24"/>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w:t>
      </w:r>
    </w:p>
    <w:p w:rsidR="00C5169B" w:rsidRPr="00AA6731" w:rsidRDefault="00C5169B" w:rsidP="00C5169B">
      <w:pPr>
        <w:spacing w:after="160"/>
        <w:jc w:val="both"/>
        <w:rPr>
          <w:bCs/>
          <w:sz w:val="24"/>
          <w:szCs w:val="24"/>
        </w:rPr>
      </w:pPr>
      <w:r>
        <w:rPr>
          <w:bCs/>
          <w:sz w:val="24"/>
          <w:szCs w:val="24"/>
        </w:rPr>
        <w:t xml:space="preserve">28.2 – </w:t>
      </w:r>
      <w:r w:rsidRPr="00AA6731">
        <w:rPr>
          <w:bCs/>
          <w:sz w:val="24"/>
          <w:szCs w:val="24"/>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C5169B" w:rsidRDefault="00C5169B" w:rsidP="00C5169B">
      <w:pPr>
        <w:spacing w:after="160"/>
        <w:jc w:val="both"/>
        <w:rPr>
          <w:bCs/>
          <w:sz w:val="24"/>
          <w:szCs w:val="24"/>
        </w:rPr>
      </w:pPr>
      <w:r>
        <w:rPr>
          <w:bCs/>
          <w:sz w:val="24"/>
          <w:szCs w:val="24"/>
        </w:rPr>
        <w:t xml:space="preserve">28.2.1 – </w:t>
      </w:r>
      <w:r w:rsidRPr="00AA6731">
        <w:rPr>
          <w:bCs/>
          <w:sz w:val="24"/>
          <w:szCs w:val="24"/>
        </w:rPr>
        <w:t>O índice de compensação, para fins deste tópico, é de 0,00016438 e corresponde a 0,5% ao mês.</w:t>
      </w:r>
    </w:p>
    <w:p w:rsidR="00D92C90" w:rsidRPr="00EB2F06" w:rsidRDefault="00D92C90" w:rsidP="00782261">
      <w:pPr>
        <w:pStyle w:val="Cabealho"/>
        <w:tabs>
          <w:tab w:val="left" w:pos="708"/>
        </w:tabs>
        <w:spacing w:after="240"/>
        <w:jc w:val="both"/>
        <w:rPr>
          <w:b/>
          <w:color w:val="000000"/>
          <w:sz w:val="24"/>
          <w:szCs w:val="24"/>
        </w:rPr>
      </w:pPr>
      <w:r w:rsidRPr="00EB2F06">
        <w:rPr>
          <w:b/>
          <w:color w:val="000000"/>
          <w:sz w:val="24"/>
          <w:szCs w:val="24"/>
        </w:rPr>
        <w:t>29 – DA RECOMPOSIÇÃO DO EQU</w:t>
      </w:r>
      <w:r w:rsidR="00060EF8" w:rsidRPr="00EB2F06">
        <w:rPr>
          <w:b/>
          <w:color w:val="000000"/>
          <w:sz w:val="24"/>
          <w:szCs w:val="24"/>
        </w:rPr>
        <w:t>I</w:t>
      </w:r>
      <w:r w:rsidRPr="00EB2F06">
        <w:rPr>
          <w:b/>
          <w:color w:val="000000"/>
          <w:sz w:val="24"/>
          <w:szCs w:val="24"/>
        </w:rPr>
        <w:t>LÍBRIO ECONÔMICO</w:t>
      </w:r>
    </w:p>
    <w:p w:rsidR="00534D14" w:rsidRDefault="00534D14" w:rsidP="00782261">
      <w:pPr>
        <w:pStyle w:val="Cabealho"/>
        <w:tabs>
          <w:tab w:val="left" w:pos="708"/>
        </w:tabs>
        <w:jc w:val="both"/>
        <w:rPr>
          <w:color w:val="000000"/>
          <w:sz w:val="24"/>
          <w:szCs w:val="24"/>
        </w:rPr>
      </w:pPr>
      <w:r w:rsidRPr="00EB2F06">
        <w:rPr>
          <w:color w:val="000000"/>
          <w:sz w:val="24"/>
          <w:szCs w:val="24"/>
        </w:rPr>
        <w:t xml:space="preserve">29.1 – </w:t>
      </w:r>
      <w:r w:rsidR="00C5169B" w:rsidRPr="00C5169B">
        <w:rPr>
          <w:color w:val="000000"/>
          <w:sz w:val="24"/>
          <w:szCs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e justificada e devidamente comprovada pela CONTRATADA, o que se aceito pelo CONTRATANTE, deverá ser atendido mediante Termo Aditivo ao presente instrumento.</w:t>
      </w:r>
    </w:p>
    <w:p w:rsidR="005F3CE7" w:rsidRPr="00CC0541" w:rsidRDefault="00534D14" w:rsidP="00782261">
      <w:pPr>
        <w:widowControl w:val="0"/>
        <w:tabs>
          <w:tab w:val="left" w:pos="-180"/>
          <w:tab w:val="left" w:pos="0"/>
        </w:tabs>
        <w:spacing w:before="240" w:after="240"/>
        <w:jc w:val="both"/>
        <w:rPr>
          <w:b/>
          <w:color w:val="000000"/>
          <w:sz w:val="24"/>
          <w:szCs w:val="24"/>
          <w:shd w:val="clear" w:color="auto" w:fill="FFFFFF"/>
        </w:rPr>
      </w:pPr>
      <w:r w:rsidRPr="00CC0541">
        <w:rPr>
          <w:b/>
          <w:color w:val="000000"/>
          <w:sz w:val="24"/>
          <w:szCs w:val="24"/>
          <w:shd w:val="clear" w:color="auto" w:fill="FFFFFF"/>
        </w:rPr>
        <w:t>30</w:t>
      </w:r>
      <w:r w:rsidR="005F3CE7" w:rsidRPr="00CC0541">
        <w:rPr>
          <w:b/>
          <w:color w:val="000000"/>
          <w:sz w:val="24"/>
          <w:szCs w:val="24"/>
          <w:shd w:val="clear" w:color="auto" w:fill="FFFFFF"/>
        </w:rPr>
        <w:t xml:space="preserve"> </w:t>
      </w:r>
      <w:r w:rsidR="00782261">
        <w:rPr>
          <w:b/>
          <w:color w:val="000000"/>
          <w:sz w:val="24"/>
          <w:szCs w:val="24"/>
          <w:shd w:val="clear" w:color="auto" w:fill="FFFFFF"/>
        </w:rPr>
        <w:t>–</w:t>
      </w:r>
      <w:r w:rsidR="005F3CE7" w:rsidRPr="00CC0541">
        <w:rPr>
          <w:b/>
          <w:color w:val="000000"/>
          <w:sz w:val="24"/>
          <w:szCs w:val="24"/>
          <w:shd w:val="clear" w:color="auto" w:fill="FFFFFF"/>
        </w:rPr>
        <w:t xml:space="preserve"> DAS CONDIÇÕES PARA SEGURO</w:t>
      </w:r>
    </w:p>
    <w:p w:rsidR="00CC0541" w:rsidRPr="00782261" w:rsidRDefault="00534D14" w:rsidP="00782261">
      <w:pPr>
        <w:pStyle w:val="Cabealho"/>
        <w:tabs>
          <w:tab w:val="left" w:pos="426"/>
        </w:tabs>
        <w:spacing w:after="240"/>
        <w:jc w:val="both"/>
        <w:rPr>
          <w:color w:val="000000"/>
          <w:sz w:val="24"/>
          <w:szCs w:val="24"/>
          <w:shd w:val="clear" w:color="auto" w:fill="FFFFFF"/>
        </w:rPr>
      </w:pPr>
      <w:r w:rsidRPr="00CC0541">
        <w:rPr>
          <w:color w:val="000000"/>
          <w:sz w:val="24"/>
          <w:szCs w:val="24"/>
          <w:shd w:val="clear" w:color="auto" w:fill="FFFFFF"/>
        </w:rPr>
        <w:t>30</w:t>
      </w:r>
      <w:r w:rsidR="005F3CE7" w:rsidRPr="00CC0541">
        <w:rPr>
          <w:color w:val="000000"/>
          <w:sz w:val="24"/>
          <w:szCs w:val="24"/>
          <w:shd w:val="clear" w:color="auto" w:fill="FFFFFF"/>
        </w:rPr>
        <w:t>.1</w:t>
      </w:r>
      <w:r w:rsidR="009D350A" w:rsidRPr="00CC0541">
        <w:rPr>
          <w:color w:val="000000"/>
          <w:sz w:val="24"/>
          <w:szCs w:val="24"/>
          <w:shd w:val="clear" w:color="auto" w:fill="FFFFFF"/>
        </w:rPr>
        <w:t xml:space="preserve"> </w:t>
      </w:r>
      <w:r w:rsidR="00782261">
        <w:rPr>
          <w:color w:val="000000"/>
          <w:sz w:val="24"/>
          <w:szCs w:val="24"/>
          <w:shd w:val="clear" w:color="auto" w:fill="FFFFFF"/>
        </w:rPr>
        <w:t>–</w:t>
      </w:r>
      <w:r w:rsidR="005F3CE7" w:rsidRPr="00CC0541">
        <w:rPr>
          <w:color w:val="000000"/>
          <w:sz w:val="24"/>
          <w:szCs w:val="24"/>
          <w:shd w:val="clear" w:color="auto" w:fill="FFFFFF"/>
        </w:rPr>
        <w:t xml:space="preserve"> </w:t>
      </w:r>
      <w:r w:rsidR="00C5169B" w:rsidRPr="00C5169B">
        <w:rPr>
          <w:sz w:val="24"/>
          <w:szCs w:val="24"/>
        </w:rPr>
        <w:t>Não será exigido seguro para o presente objeto.</w:t>
      </w:r>
    </w:p>
    <w:p w:rsidR="00534D14" w:rsidRPr="00CC0541" w:rsidRDefault="00534D14" w:rsidP="00782261">
      <w:pPr>
        <w:pStyle w:val="Cabealho"/>
        <w:tabs>
          <w:tab w:val="clear" w:pos="4419"/>
          <w:tab w:val="clear" w:pos="8838"/>
        </w:tabs>
        <w:spacing w:after="240"/>
        <w:jc w:val="both"/>
        <w:rPr>
          <w:b/>
          <w:bCs/>
          <w:color w:val="000000"/>
          <w:sz w:val="24"/>
          <w:szCs w:val="24"/>
        </w:rPr>
      </w:pPr>
      <w:r w:rsidRPr="00CC0541">
        <w:rPr>
          <w:b/>
          <w:bCs/>
          <w:color w:val="000000"/>
          <w:sz w:val="24"/>
          <w:szCs w:val="24"/>
        </w:rPr>
        <w:t xml:space="preserve">31 </w:t>
      </w:r>
      <w:r w:rsidR="00782261">
        <w:rPr>
          <w:b/>
          <w:bCs/>
          <w:color w:val="000000"/>
          <w:sz w:val="24"/>
          <w:szCs w:val="24"/>
        </w:rPr>
        <w:t>–</w:t>
      </w:r>
      <w:r w:rsidRPr="00CC0541">
        <w:rPr>
          <w:b/>
          <w:bCs/>
          <w:color w:val="000000"/>
          <w:sz w:val="24"/>
          <w:szCs w:val="24"/>
        </w:rPr>
        <w:t xml:space="preserve"> DA IMPUGNAÇÃO DO ATO CONVOCATÓRIO</w:t>
      </w:r>
    </w:p>
    <w:p w:rsidR="00534D14" w:rsidRPr="00CC0541"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t>31.1</w:t>
      </w:r>
      <w:r w:rsidR="00782261">
        <w:rPr>
          <w:bCs/>
          <w:color w:val="000000"/>
          <w:sz w:val="24"/>
          <w:szCs w:val="24"/>
        </w:rPr>
        <w:t xml:space="preserve"> –</w:t>
      </w:r>
      <w:r w:rsidRPr="00CC0541">
        <w:rPr>
          <w:bCs/>
          <w:color w:val="000000"/>
          <w:sz w:val="24"/>
          <w:szCs w:val="24"/>
        </w:rPr>
        <w:t xml:space="preserve">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w:t>
      </w:r>
      <w:r w:rsidR="00782261">
        <w:rPr>
          <w:bCs/>
          <w:color w:val="000000"/>
          <w:sz w:val="24"/>
          <w:szCs w:val="24"/>
        </w:rPr>
        <w:t>ao</w:t>
      </w:r>
      <w:r w:rsidRPr="00CC0541">
        <w:rPr>
          <w:bCs/>
          <w:color w:val="000000"/>
          <w:sz w:val="24"/>
          <w:szCs w:val="24"/>
        </w:rPr>
        <w:t xml:space="preserve"> Secretári</w:t>
      </w:r>
      <w:r w:rsidR="00782261">
        <w:rPr>
          <w:bCs/>
          <w:color w:val="000000"/>
          <w:sz w:val="24"/>
          <w:szCs w:val="24"/>
        </w:rPr>
        <w:t>o</w:t>
      </w:r>
      <w:r w:rsidRPr="00CC0541">
        <w:rPr>
          <w:bCs/>
          <w:color w:val="000000"/>
          <w:sz w:val="24"/>
          <w:szCs w:val="24"/>
        </w:rPr>
        <w:t xml:space="preserve"> </w:t>
      </w:r>
      <w:r w:rsidRPr="00CC0541">
        <w:rPr>
          <w:color w:val="000000"/>
          <w:sz w:val="24"/>
          <w:szCs w:val="24"/>
        </w:rPr>
        <w:t>Municipal</w:t>
      </w:r>
      <w:r w:rsidRPr="00CC0541">
        <w:rPr>
          <w:bCs/>
          <w:color w:val="000000"/>
          <w:sz w:val="24"/>
          <w:szCs w:val="24"/>
        </w:rPr>
        <w:t xml:space="preserve"> de </w:t>
      </w:r>
      <w:r w:rsidR="00C5169B">
        <w:rPr>
          <w:bCs/>
          <w:color w:val="000000"/>
          <w:sz w:val="24"/>
          <w:szCs w:val="24"/>
        </w:rPr>
        <w:t>Obras e Infraestrutura e à Secretária Municipal de Educação</w:t>
      </w:r>
      <w:r w:rsidRPr="00CC0541">
        <w:rPr>
          <w:bCs/>
          <w:color w:val="000000"/>
          <w:sz w:val="24"/>
          <w:szCs w:val="24"/>
        </w:rPr>
        <w:t xml:space="preserve"> </w:t>
      </w:r>
      <w:proofErr w:type="gramStart"/>
      <w:r w:rsidRPr="00CC0541">
        <w:rPr>
          <w:bCs/>
          <w:color w:val="000000"/>
          <w:sz w:val="24"/>
          <w:szCs w:val="24"/>
        </w:rPr>
        <w:t>decidir</w:t>
      </w:r>
      <w:r w:rsidR="00C5169B">
        <w:rPr>
          <w:bCs/>
          <w:color w:val="000000"/>
          <w:sz w:val="24"/>
          <w:szCs w:val="24"/>
        </w:rPr>
        <w:t>em</w:t>
      </w:r>
      <w:proofErr w:type="gramEnd"/>
      <w:r w:rsidRPr="00CC0541">
        <w:rPr>
          <w:bCs/>
          <w:color w:val="000000"/>
          <w:sz w:val="24"/>
          <w:szCs w:val="24"/>
        </w:rPr>
        <w:t xml:space="preserve"> sobre a petição até o prazo de 03 (três) dias úteis, conforme Portaria Municipal nº 425/17, de 16 de novembro de 2017.</w:t>
      </w:r>
    </w:p>
    <w:p w:rsidR="00534D14" w:rsidRDefault="00534D14" w:rsidP="00782261">
      <w:pPr>
        <w:pStyle w:val="Cabealho"/>
        <w:tabs>
          <w:tab w:val="clear" w:pos="4419"/>
          <w:tab w:val="clear" w:pos="8838"/>
        </w:tabs>
        <w:spacing w:after="240"/>
        <w:jc w:val="both"/>
        <w:rPr>
          <w:bCs/>
          <w:color w:val="000000"/>
          <w:sz w:val="24"/>
          <w:szCs w:val="24"/>
        </w:rPr>
      </w:pPr>
      <w:r w:rsidRPr="00CC0541">
        <w:rPr>
          <w:bCs/>
          <w:color w:val="000000"/>
          <w:sz w:val="24"/>
          <w:szCs w:val="24"/>
        </w:rPr>
        <w:lastRenderedPageBreak/>
        <w:t xml:space="preserve">31.2 </w:t>
      </w:r>
      <w:r w:rsidR="00782261">
        <w:rPr>
          <w:bCs/>
          <w:color w:val="000000"/>
          <w:sz w:val="24"/>
          <w:szCs w:val="24"/>
        </w:rPr>
        <w:t xml:space="preserve">– </w:t>
      </w:r>
      <w:r w:rsidRPr="00CC0541">
        <w:rPr>
          <w:bCs/>
          <w:color w:val="000000"/>
          <w:sz w:val="24"/>
          <w:szCs w:val="24"/>
        </w:rPr>
        <w:t>Caso seja acolhida a petição contra o ato convocatório, será designada nova data para realização do certame, exceto quando, inquestionavelmente, a alteração não afetar a formulação das propostas.</w:t>
      </w:r>
    </w:p>
    <w:p w:rsidR="00BB65AB" w:rsidRDefault="00534D14" w:rsidP="00103388">
      <w:pPr>
        <w:widowControl w:val="0"/>
        <w:tabs>
          <w:tab w:val="left" w:pos="-180"/>
          <w:tab w:val="left" w:pos="0"/>
        </w:tabs>
        <w:jc w:val="both"/>
        <w:rPr>
          <w:b/>
          <w:color w:val="000000"/>
          <w:sz w:val="24"/>
          <w:szCs w:val="24"/>
        </w:rPr>
      </w:pPr>
      <w:r w:rsidRPr="00EB2F06">
        <w:rPr>
          <w:b/>
          <w:color w:val="000000"/>
          <w:sz w:val="24"/>
          <w:szCs w:val="24"/>
        </w:rPr>
        <w:t xml:space="preserve">32 </w:t>
      </w:r>
      <w:r w:rsidR="00782261">
        <w:rPr>
          <w:b/>
          <w:color w:val="000000"/>
          <w:sz w:val="24"/>
          <w:szCs w:val="24"/>
        </w:rPr>
        <w:t>–</w:t>
      </w:r>
      <w:r w:rsidRPr="00EB2F06">
        <w:rPr>
          <w:b/>
          <w:color w:val="000000"/>
          <w:sz w:val="24"/>
          <w:szCs w:val="24"/>
        </w:rPr>
        <w:t xml:space="preserve"> DAS DISPOSIÇÕES FINAIS:</w:t>
      </w:r>
    </w:p>
    <w:p w:rsidR="00534D14" w:rsidRPr="00EB2F06" w:rsidRDefault="00534D14" w:rsidP="00782261">
      <w:pPr>
        <w:widowControl w:val="0"/>
        <w:tabs>
          <w:tab w:val="left" w:pos="-180"/>
          <w:tab w:val="left" w:pos="0"/>
        </w:tabs>
        <w:spacing w:after="240"/>
        <w:jc w:val="both"/>
        <w:rPr>
          <w:color w:val="000000"/>
          <w:sz w:val="24"/>
          <w:szCs w:val="24"/>
        </w:rPr>
      </w:pPr>
      <w:r w:rsidRPr="00EB2F06">
        <w:rPr>
          <w:color w:val="000000"/>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D32D4" w:rsidRPr="00EB2F06" w:rsidRDefault="006D32D4" w:rsidP="00782261">
      <w:pPr>
        <w:pStyle w:val="Cabealho"/>
        <w:tabs>
          <w:tab w:val="clear" w:pos="4419"/>
          <w:tab w:val="clear" w:pos="8838"/>
        </w:tabs>
        <w:spacing w:after="240"/>
        <w:jc w:val="both"/>
        <w:rPr>
          <w:color w:val="000000"/>
          <w:sz w:val="24"/>
          <w:szCs w:val="24"/>
        </w:rPr>
      </w:pPr>
      <w:r w:rsidRPr="00EB2F06">
        <w:rPr>
          <w:color w:val="000000"/>
          <w:sz w:val="24"/>
          <w:szCs w:val="24"/>
        </w:rPr>
        <w:t>32.1.1 – O Pregoeiro poderá a qualquer momento convocar funcionário competente da Prefeitura para esclarecer eventuais dúvidas técnicas relacionadas à especificação dos itens e a proposta apresentada pelas empresas.</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32.3 – Os proponentes são responsáveis pela fidelidade e legitimidade das informações e dos documentos apresentados em qualquer fase da licitação.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32.4 – Após a apresentação da proposta, não caberá desistência, salvo por motivo justo decorrente de fato superveniente e aceito pelo Pregoeiro.</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 xml:space="preserve">32.5 – Não havendo expediente ou ocorrendo qualquer fato superveniente que impeça a realização do certame na data marcada, a sessão será automaticamente transferida para o primeiro dia útil </w:t>
      </w:r>
      <w:proofErr w:type="spellStart"/>
      <w:r w:rsidRPr="00EB2F06">
        <w:rPr>
          <w:color w:val="000000"/>
          <w:sz w:val="24"/>
          <w:szCs w:val="24"/>
        </w:rPr>
        <w:t>subseqüente</w:t>
      </w:r>
      <w:proofErr w:type="spellEnd"/>
      <w:r w:rsidRPr="00EB2F06">
        <w:rPr>
          <w:color w:val="000000"/>
          <w:sz w:val="24"/>
          <w:szCs w:val="24"/>
        </w:rPr>
        <w:t xml:space="preserve">, no mesmo horário e </w:t>
      </w:r>
      <w:proofErr w:type="gramStart"/>
      <w:r w:rsidRPr="00EB2F06">
        <w:rPr>
          <w:color w:val="000000"/>
          <w:sz w:val="24"/>
          <w:szCs w:val="24"/>
        </w:rPr>
        <w:t>local estabelecidos, desde que não haja comunicação diversa por parte do Pregoeiro</w:t>
      </w:r>
      <w:proofErr w:type="gramEnd"/>
      <w:r w:rsidRPr="00EB2F06">
        <w:rPr>
          <w:color w:val="000000"/>
          <w:sz w:val="24"/>
          <w:szCs w:val="24"/>
        </w:rPr>
        <w:t>.</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32.6 – Na contagem dos prazos estabelecidos neste edital, excluir-se-á o dia do início e incluir-se-á o do vencimento, iniciando-se os prazos em dias de expediente da Prefeitura Municipal de Bom Jardim.</w:t>
      </w:r>
    </w:p>
    <w:p w:rsidR="00534D14"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32.7 – O desatendimento </w:t>
      </w:r>
      <w:proofErr w:type="gramStart"/>
      <w:r w:rsidRPr="00EB2F06">
        <w:rPr>
          <w:color w:val="000000"/>
          <w:sz w:val="24"/>
          <w:szCs w:val="24"/>
        </w:rPr>
        <w:t>à</w:t>
      </w:r>
      <w:proofErr w:type="gramEnd"/>
      <w:r w:rsidRPr="00EB2F06">
        <w:rPr>
          <w:color w:val="000000"/>
          <w:sz w:val="24"/>
          <w:szCs w:val="24"/>
        </w:rPr>
        <w:t xml:space="preserve"> exigências formais não essenciais e </w:t>
      </w:r>
      <w:proofErr w:type="spellStart"/>
      <w:r w:rsidRPr="00EB2F06">
        <w:rPr>
          <w:color w:val="000000"/>
          <w:sz w:val="24"/>
          <w:szCs w:val="24"/>
        </w:rPr>
        <w:t>sanavéis</w:t>
      </w:r>
      <w:proofErr w:type="spellEnd"/>
      <w:r w:rsidRPr="00EB2F06">
        <w:rPr>
          <w:color w:val="000000"/>
          <w:sz w:val="24"/>
          <w:szCs w:val="24"/>
        </w:rPr>
        <w:t xml:space="preserve"> não importará na exclusão do licitante, desde que seja possível a exata compreensão da sua proposta e a aferição da sua habilitação durante a realização da sessão pública de pregão.</w:t>
      </w:r>
    </w:p>
    <w:p w:rsidR="0059757C" w:rsidRPr="00EB2F06" w:rsidRDefault="0059757C"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32.8 – As normas que disciplinam este pregão serão sempre interpretadas em favor da ampliação da disputa entre os interessados, em comprometimento da segurança do futuro contrato.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32.9 – A homologação do resultado desta licitação não implicará direito à contratação.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32.10 – As disposições estabelecidas neste edital poderão ser alteradas, observadas as disposições do Parágrafo 4º do art. 21 da Lei 8.666/93.</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32.11 – O recebimento dos envelopes não gera nenhum direito para o licitante perante o Município.</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32.12 – Fica assegurado ao Município de Bom Jardim, sem que caiba aos licitantes indenizações: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Adiar a data da abertura da presente licitação, dando disso conhecimento aos interessados, com antecedência mínima de 48(quarenta e oito) horas;</w:t>
      </w:r>
    </w:p>
    <w:p w:rsidR="00534D14" w:rsidRPr="00EB2F06" w:rsidRDefault="00534D14" w:rsidP="00782261">
      <w:pPr>
        <w:pStyle w:val="Cabealho"/>
        <w:numPr>
          <w:ilvl w:val="0"/>
          <w:numId w:val="1"/>
        </w:numPr>
        <w:tabs>
          <w:tab w:val="clear" w:pos="4419"/>
          <w:tab w:val="clear" w:pos="8838"/>
        </w:tabs>
        <w:ind w:left="0" w:firstLine="0"/>
        <w:jc w:val="both"/>
        <w:rPr>
          <w:color w:val="000000"/>
          <w:sz w:val="24"/>
          <w:szCs w:val="24"/>
        </w:rPr>
      </w:pPr>
      <w:r w:rsidRPr="00EB2F06">
        <w:rPr>
          <w:color w:val="000000"/>
          <w:sz w:val="24"/>
          <w:szCs w:val="24"/>
        </w:rPr>
        <w:t>Revogar, no todo ou em parte, a presente licitação, dando disso ciência aos interessados, anular a presente licitação, dando disso ciência aos interessados.</w:t>
      </w:r>
    </w:p>
    <w:p w:rsidR="00534D14" w:rsidRPr="00EB2F06" w:rsidRDefault="00534D14" w:rsidP="00782261">
      <w:pPr>
        <w:pStyle w:val="Cabealho"/>
        <w:tabs>
          <w:tab w:val="clear" w:pos="4419"/>
          <w:tab w:val="clear" w:pos="8838"/>
        </w:tabs>
        <w:jc w:val="both"/>
        <w:rPr>
          <w:color w:val="000000"/>
          <w:sz w:val="24"/>
          <w:szCs w:val="24"/>
        </w:rPr>
      </w:pP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lastRenderedPageBreak/>
        <w:t>32.13- Fica eleito o foro da Comarca de Bom Jardim, para dirimir quaisquer questões ou controvérsias oriundas da presente licitação, com renúncia de qualquer outro por mais privilegiado que seja.</w:t>
      </w:r>
    </w:p>
    <w:p w:rsidR="00534D14" w:rsidRPr="00EB2F06" w:rsidRDefault="00534D14" w:rsidP="00782261">
      <w:pPr>
        <w:pStyle w:val="Cabealho"/>
        <w:tabs>
          <w:tab w:val="clear" w:pos="4419"/>
          <w:tab w:val="clear" w:pos="8838"/>
        </w:tabs>
        <w:jc w:val="both"/>
        <w:rPr>
          <w:color w:val="000000"/>
          <w:sz w:val="24"/>
          <w:szCs w:val="24"/>
        </w:rPr>
      </w:pPr>
      <w:r w:rsidRPr="00EB2F06">
        <w:rPr>
          <w:color w:val="000000"/>
          <w:sz w:val="24"/>
          <w:szCs w:val="24"/>
        </w:rPr>
        <w:t xml:space="preserve">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w:t>
      </w:r>
      <w:proofErr w:type="gramStart"/>
      <w:r w:rsidRPr="00EB2F06">
        <w:rPr>
          <w:color w:val="000000"/>
          <w:sz w:val="24"/>
          <w:szCs w:val="24"/>
        </w:rPr>
        <w:t>estes serão</w:t>
      </w:r>
      <w:proofErr w:type="gramEnd"/>
      <w:r w:rsidRPr="00EB2F06">
        <w:rPr>
          <w:color w:val="000000"/>
          <w:sz w:val="24"/>
          <w:szCs w:val="24"/>
        </w:rPr>
        <w:t xml:space="preserve"> solucionados à luz das disposições contidas</w:t>
      </w:r>
      <w:r w:rsidRPr="00EB2F06">
        <w:rPr>
          <w:color w:val="000000"/>
          <w:sz w:val="24"/>
          <w:szCs w:val="24"/>
          <w:u w:val="single"/>
        </w:rPr>
        <w:t xml:space="preserve"> na Lei Federal nº 8.666/93 e alterações posteriores, na Lei Federal nº 10.520, no Decreto Municipal nº 1.393/05 e no Decreto Municipal nº 2156/10</w:t>
      </w:r>
      <w:r w:rsidRPr="00EB2F06">
        <w:rPr>
          <w:color w:val="000000"/>
          <w:sz w:val="24"/>
          <w:szCs w:val="24"/>
        </w:rPr>
        <w:t>, e demais normas pertinentes.</w:t>
      </w:r>
    </w:p>
    <w:p w:rsidR="006D32D4" w:rsidRPr="00EB2F06" w:rsidRDefault="006D32D4" w:rsidP="00782261">
      <w:pPr>
        <w:pStyle w:val="Cabealho"/>
        <w:tabs>
          <w:tab w:val="clear" w:pos="4419"/>
          <w:tab w:val="clear" w:pos="8838"/>
        </w:tabs>
        <w:jc w:val="both"/>
        <w:rPr>
          <w:color w:val="000000"/>
          <w:sz w:val="24"/>
          <w:szCs w:val="24"/>
        </w:rPr>
      </w:pPr>
    </w:p>
    <w:p w:rsidR="00534D14" w:rsidRPr="00282F9A" w:rsidRDefault="00534D14" w:rsidP="00103388">
      <w:pPr>
        <w:pStyle w:val="Cabealho"/>
        <w:tabs>
          <w:tab w:val="clear" w:pos="4419"/>
          <w:tab w:val="clear" w:pos="8838"/>
        </w:tabs>
        <w:jc w:val="both"/>
        <w:rPr>
          <w:b/>
          <w:color w:val="000000"/>
          <w:sz w:val="24"/>
          <w:szCs w:val="24"/>
        </w:rPr>
      </w:pPr>
      <w:r w:rsidRPr="00282F9A">
        <w:rPr>
          <w:b/>
          <w:color w:val="000000"/>
          <w:sz w:val="24"/>
          <w:szCs w:val="24"/>
        </w:rPr>
        <w:t>32.15 – DA DOTAÇÃO ORÇAMENTÁRIA</w:t>
      </w:r>
    </w:p>
    <w:p w:rsidR="00103388" w:rsidRPr="00282F9A" w:rsidRDefault="00534D14" w:rsidP="00103388">
      <w:pPr>
        <w:pStyle w:val="Cabealho"/>
        <w:tabs>
          <w:tab w:val="clear" w:pos="4419"/>
          <w:tab w:val="clear" w:pos="8838"/>
        </w:tabs>
        <w:jc w:val="both"/>
        <w:rPr>
          <w:color w:val="000000"/>
          <w:sz w:val="24"/>
          <w:szCs w:val="24"/>
        </w:rPr>
      </w:pPr>
      <w:r w:rsidRPr="00282F9A">
        <w:rPr>
          <w:color w:val="000000"/>
          <w:sz w:val="24"/>
          <w:szCs w:val="24"/>
        </w:rPr>
        <w:t>32.15.</w:t>
      </w:r>
      <w:r w:rsidR="00C5169B" w:rsidRPr="00282F9A">
        <w:rPr>
          <w:color w:val="000000"/>
          <w:sz w:val="24"/>
          <w:szCs w:val="24"/>
        </w:rPr>
        <w:t>1</w:t>
      </w:r>
      <w:r w:rsidRPr="00282F9A">
        <w:rPr>
          <w:color w:val="000000"/>
          <w:sz w:val="24"/>
          <w:szCs w:val="24"/>
        </w:rPr>
        <w:t xml:space="preserve"> </w:t>
      </w:r>
      <w:r w:rsidR="00944C87" w:rsidRPr="00282F9A">
        <w:rPr>
          <w:color w:val="000000"/>
          <w:sz w:val="24"/>
          <w:szCs w:val="24"/>
        </w:rPr>
        <w:t>–</w:t>
      </w:r>
      <w:r w:rsidRPr="00282F9A">
        <w:rPr>
          <w:color w:val="000000"/>
          <w:sz w:val="24"/>
          <w:szCs w:val="24"/>
        </w:rPr>
        <w:t xml:space="preserve"> </w:t>
      </w:r>
      <w:r w:rsidR="00103388" w:rsidRPr="00282F9A">
        <w:rPr>
          <w:color w:val="000000"/>
          <w:sz w:val="24"/>
          <w:szCs w:val="24"/>
        </w:rPr>
        <w:t xml:space="preserve">Os créditos pelos quais as despesas relativas </w:t>
      </w:r>
      <w:proofErr w:type="gramStart"/>
      <w:r w:rsidR="00103388" w:rsidRPr="00282F9A">
        <w:rPr>
          <w:color w:val="000000"/>
          <w:sz w:val="24"/>
          <w:szCs w:val="24"/>
        </w:rPr>
        <w:t>à</w:t>
      </w:r>
      <w:proofErr w:type="gramEnd"/>
      <w:r w:rsidR="00103388" w:rsidRPr="00282F9A">
        <w:rPr>
          <w:color w:val="000000"/>
          <w:sz w:val="24"/>
          <w:szCs w:val="24"/>
        </w:rPr>
        <w:t xml:space="preserve">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127"/>
        <w:gridCol w:w="2023"/>
      </w:tblGrid>
      <w:tr w:rsidR="00103388" w:rsidRPr="00282F9A" w:rsidTr="00282F9A">
        <w:trPr>
          <w:jc w:val="center"/>
        </w:trPr>
        <w:tc>
          <w:tcPr>
            <w:tcW w:w="1510" w:type="dxa"/>
          </w:tcPr>
          <w:p w:rsidR="00103388" w:rsidRPr="00282F9A" w:rsidRDefault="00103388" w:rsidP="00282F9A">
            <w:pPr>
              <w:pStyle w:val="Padro"/>
              <w:jc w:val="center"/>
              <w:rPr>
                <w:b/>
                <w:color w:val="000000"/>
                <w:szCs w:val="24"/>
              </w:rPr>
            </w:pPr>
            <w:r w:rsidRPr="00282F9A">
              <w:rPr>
                <w:b/>
                <w:color w:val="000000"/>
                <w:szCs w:val="24"/>
              </w:rPr>
              <w:t>CONTA</w:t>
            </w:r>
          </w:p>
        </w:tc>
        <w:tc>
          <w:tcPr>
            <w:tcW w:w="3127" w:type="dxa"/>
          </w:tcPr>
          <w:p w:rsidR="00103388" w:rsidRPr="00282F9A" w:rsidRDefault="00103388" w:rsidP="00282F9A">
            <w:pPr>
              <w:pStyle w:val="Padro"/>
              <w:jc w:val="center"/>
              <w:rPr>
                <w:b/>
                <w:color w:val="000000"/>
                <w:szCs w:val="24"/>
              </w:rPr>
            </w:pPr>
            <w:r w:rsidRPr="00282F9A">
              <w:rPr>
                <w:b/>
                <w:color w:val="000000"/>
                <w:szCs w:val="24"/>
              </w:rPr>
              <w:t>PROG. DE TRABALHO</w:t>
            </w:r>
          </w:p>
        </w:tc>
        <w:tc>
          <w:tcPr>
            <w:tcW w:w="2023" w:type="dxa"/>
            <w:tcBorders>
              <w:right w:val="single" w:sz="4" w:space="0" w:color="auto"/>
            </w:tcBorders>
          </w:tcPr>
          <w:p w:rsidR="00103388" w:rsidRPr="00282F9A" w:rsidRDefault="00103388" w:rsidP="00282F9A">
            <w:pPr>
              <w:pStyle w:val="Padro"/>
              <w:jc w:val="center"/>
              <w:rPr>
                <w:b/>
                <w:color w:val="000000"/>
                <w:szCs w:val="24"/>
              </w:rPr>
            </w:pPr>
            <w:r w:rsidRPr="00282F9A">
              <w:rPr>
                <w:b/>
                <w:color w:val="000000"/>
                <w:szCs w:val="24"/>
              </w:rPr>
              <w:t>NAT. DESPESA</w:t>
            </w:r>
          </w:p>
        </w:tc>
      </w:tr>
      <w:tr w:rsidR="00103388" w:rsidRPr="00282F9A" w:rsidTr="00282F9A">
        <w:trPr>
          <w:jc w:val="center"/>
        </w:trPr>
        <w:tc>
          <w:tcPr>
            <w:tcW w:w="1510" w:type="dxa"/>
          </w:tcPr>
          <w:p w:rsidR="00103388" w:rsidRPr="00282F9A" w:rsidRDefault="00103388" w:rsidP="00282F9A">
            <w:pPr>
              <w:pStyle w:val="Corpodetexto3"/>
              <w:jc w:val="center"/>
              <w:rPr>
                <w:color w:val="000000"/>
                <w:sz w:val="24"/>
                <w:szCs w:val="24"/>
              </w:rPr>
            </w:pPr>
            <w:r w:rsidRPr="00282F9A">
              <w:rPr>
                <w:color w:val="000000"/>
                <w:sz w:val="24"/>
                <w:szCs w:val="24"/>
              </w:rPr>
              <w:t>321</w:t>
            </w:r>
          </w:p>
        </w:tc>
        <w:tc>
          <w:tcPr>
            <w:tcW w:w="3127" w:type="dxa"/>
          </w:tcPr>
          <w:p w:rsidR="00103388" w:rsidRPr="00282F9A" w:rsidRDefault="00103388" w:rsidP="00282F9A">
            <w:pPr>
              <w:jc w:val="center"/>
              <w:rPr>
                <w:color w:val="000000"/>
                <w:sz w:val="24"/>
                <w:szCs w:val="24"/>
              </w:rPr>
            </w:pPr>
            <w:r w:rsidRPr="00282F9A">
              <w:rPr>
                <w:color w:val="000000"/>
                <w:sz w:val="24"/>
                <w:szCs w:val="24"/>
              </w:rPr>
              <w:t>0604.2678200492.054</w:t>
            </w:r>
          </w:p>
        </w:tc>
        <w:tc>
          <w:tcPr>
            <w:tcW w:w="2023" w:type="dxa"/>
          </w:tcPr>
          <w:p w:rsidR="00103388" w:rsidRPr="00282F9A" w:rsidRDefault="00103388" w:rsidP="00103388">
            <w:pPr>
              <w:jc w:val="center"/>
              <w:rPr>
                <w:color w:val="000000"/>
                <w:sz w:val="24"/>
                <w:szCs w:val="24"/>
              </w:rPr>
            </w:pPr>
            <w:r w:rsidRPr="00282F9A">
              <w:rPr>
                <w:color w:val="000000"/>
                <w:sz w:val="24"/>
                <w:szCs w:val="24"/>
              </w:rPr>
              <w:t>3390.39.00</w:t>
            </w:r>
          </w:p>
        </w:tc>
      </w:tr>
      <w:tr w:rsidR="00103388" w:rsidRPr="00282F9A" w:rsidTr="00282F9A">
        <w:trPr>
          <w:jc w:val="center"/>
        </w:trPr>
        <w:tc>
          <w:tcPr>
            <w:tcW w:w="1510" w:type="dxa"/>
          </w:tcPr>
          <w:p w:rsidR="00103388" w:rsidRPr="00282F9A" w:rsidRDefault="00103388" w:rsidP="00103388">
            <w:pPr>
              <w:pStyle w:val="Corpodetexto3"/>
              <w:jc w:val="center"/>
              <w:rPr>
                <w:color w:val="000000"/>
                <w:sz w:val="24"/>
                <w:szCs w:val="24"/>
              </w:rPr>
            </w:pPr>
            <w:r w:rsidRPr="00282F9A">
              <w:rPr>
                <w:color w:val="000000"/>
                <w:sz w:val="24"/>
                <w:szCs w:val="24"/>
              </w:rPr>
              <w:t>322</w:t>
            </w:r>
          </w:p>
        </w:tc>
        <w:tc>
          <w:tcPr>
            <w:tcW w:w="3127" w:type="dxa"/>
          </w:tcPr>
          <w:p w:rsidR="00103388" w:rsidRPr="00282F9A" w:rsidRDefault="00103388" w:rsidP="00282F9A">
            <w:pPr>
              <w:jc w:val="center"/>
              <w:rPr>
                <w:color w:val="000000"/>
                <w:sz w:val="24"/>
                <w:szCs w:val="24"/>
              </w:rPr>
            </w:pPr>
            <w:r w:rsidRPr="00282F9A">
              <w:rPr>
                <w:color w:val="000000"/>
                <w:sz w:val="24"/>
                <w:szCs w:val="24"/>
              </w:rPr>
              <w:t>0604.2678200492.054</w:t>
            </w:r>
          </w:p>
        </w:tc>
        <w:tc>
          <w:tcPr>
            <w:tcW w:w="2023" w:type="dxa"/>
          </w:tcPr>
          <w:p w:rsidR="00103388" w:rsidRPr="00282F9A" w:rsidRDefault="00103388" w:rsidP="00103388">
            <w:pPr>
              <w:jc w:val="center"/>
              <w:rPr>
                <w:color w:val="000000"/>
              </w:rPr>
            </w:pPr>
            <w:r w:rsidRPr="00282F9A">
              <w:rPr>
                <w:color w:val="000000"/>
                <w:sz w:val="24"/>
                <w:szCs w:val="24"/>
              </w:rPr>
              <w:t>3390.39.00</w:t>
            </w:r>
          </w:p>
        </w:tc>
      </w:tr>
      <w:tr w:rsidR="00103388" w:rsidRPr="00282F9A" w:rsidTr="00282F9A">
        <w:trPr>
          <w:jc w:val="center"/>
        </w:trPr>
        <w:tc>
          <w:tcPr>
            <w:tcW w:w="1510" w:type="dxa"/>
          </w:tcPr>
          <w:p w:rsidR="00103388" w:rsidRPr="00282F9A" w:rsidRDefault="00103388" w:rsidP="00103388">
            <w:pPr>
              <w:pStyle w:val="Corpodetexto3"/>
              <w:jc w:val="center"/>
              <w:rPr>
                <w:color w:val="000000"/>
                <w:sz w:val="24"/>
                <w:szCs w:val="24"/>
              </w:rPr>
            </w:pPr>
            <w:r w:rsidRPr="00282F9A">
              <w:rPr>
                <w:color w:val="000000"/>
                <w:sz w:val="24"/>
                <w:szCs w:val="24"/>
              </w:rPr>
              <w:t>357</w:t>
            </w:r>
          </w:p>
        </w:tc>
        <w:tc>
          <w:tcPr>
            <w:tcW w:w="3127" w:type="dxa"/>
          </w:tcPr>
          <w:p w:rsidR="00103388" w:rsidRPr="00282F9A" w:rsidRDefault="00103388" w:rsidP="00282F9A">
            <w:pPr>
              <w:jc w:val="center"/>
              <w:rPr>
                <w:color w:val="000000"/>
                <w:sz w:val="24"/>
                <w:szCs w:val="24"/>
              </w:rPr>
            </w:pPr>
            <w:r w:rsidRPr="00282F9A">
              <w:rPr>
                <w:color w:val="000000"/>
                <w:sz w:val="24"/>
                <w:szCs w:val="24"/>
              </w:rPr>
              <w:t>0700.1236100522.060</w:t>
            </w:r>
          </w:p>
        </w:tc>
        <w:tc>
          <w:tcPr>
            <w:tcW w:w="2023" w:type="dxa"/>
          </w:tcPr>
          <w:p w:rsidR="00103388" w:rsidRPr="00282F9A" w:rsidRDefault="00103388" w:rsidP="00103388">
            <w:pPr>
              <w:jc w:val="center"/>
              <w:rPr>
                <w:color w:val="000000"/>
              </w:rPr>
            </w:pPr>
            <w:r w:rsidRPr="00282F9A">
              <w:rPr>
                <w:color w:val="000000"/>
                <w:sz w:val="24"/>
                <w:szCs w:val="24"/>
              </w:rPr>
              <w:t>3390.39.00</w:t>
            </w:r>
          </w:p>
        </w:tc>
      </w:tr>
      <w:tr w:rsidR="00103388" w:rsidRPr="00282F9A" w:rsidTr="00282F9A">
        <w:trPr>
          <w:jc w:val="center"/>
        </w:trPr>
        <w:tc>
          <w:tcPr>
            <w:tcW w:w="1510" w:type="dxa"/>
          </w:tcPr>
          <w:p w:rsidR="00103388" w:rsidRPr="00282F9A" w:rsidRDefault="00103388" w:rsidP="00103388">
            <w:pPr>
              <w:pStyle w:val="Corpodetexto3"/>
              <w:jc w:val="center"/>
              <w:rPr>
                <w:color w:val="000000"/>
                <w:sz w:val="24"/>
                <w:szCs w:val="24"/>
              </w:rPr>
            </w:pPr>
            <w:r w:rsidRPr="00282F9A">
              <w:rPr>
                <w:color w:val="000000"/>
                <w:sz w:val="24"/>
                <w:szCs w:val="24"/>
              </w:rPr>
              <w:t>358</w:t>
            </w:r>
          </w:p>
        </w:tc>
        <w:tc>
          <w:tcPr>
            <w:tcW w:w="3127" w:type="dxa"/>
          </w:tcPr>
          <w:p w:rsidR="00103388" w:rsidRPr="00282F9A" w:rsidRDefault="00103388" w:rsidP="00282F9A">
            <w:pPr>
              <w:jc w:val="center"/>
              <w:rPr>
                <w:color w:val="000000"/>
                <w:sz w:val="24"/>
                <w:szCs w:val="24"/>
              </w:rPr>
            </w:pPr>
            <w:r w:rsidRPr="00282F9A">
              <w:rPr>
                <w:color w:val="000000"/>
                <w:sz w:val="24"/>
                <w:szCs w:val="24"/>
              </w:rPr>
              <w:t>0700.1236100522.060</w:t>
            </w:r>
          </w:p>
        </w:tc>
        <w:tc>
          <w:tcPr>
            <w:tcW w:w="2023" w:type="dxa"/>
          </w:tcPr>
          <w:p w:rsidR="00103388" w:rsidRPr="00282F9A" w:rsidRDefault="00103388" w:rsidP="00103388">
            <w:pPr>
              <w:jc w:val="center"/>
              <w:rPr>
                <w:color w:val="000000"/>
              </w:rPr>
            </w:pPr>
            <w:r w:rsidRPr="00282F9A">
              <w:rPr>
                <w:color w:val="000000"/>
                <w:sz w:val="24"/>
                <w:szCs w:val="24"/>
              </w:rPr>
              <w:t>3390.39.00</w:t>
            </w:r>
          </w:p>
        </w:tc>
      </w:tr>
    </w:tbl>
    <w:p w:rsidR="00534D14" w:rsidRPr="00EB2F06" w:rsidRDefault="00534D14" w:rsidP="00BB2733">
      <w:pPr>
        <w:pStyle w:val="Cabealho"/>
        <w:tabs>
          <w:tab w:val="clear" w:pos="4419"/>
          <w:tab w:val="clear" w:pos="8838"/>
        </w:tabs>
        <w:spacing w:after="240"/>
        <w:jc w:val="both"/>
        <w:rPr>
          <w:color w:val="000000"/>
          <w:sz w:val="24"/>
          <w:szCs w:val="24"/>
        </w:rPr>
      </w:pPr>
      <w:r w:rsidRPr="00C5169B">
        <w:rPr>
          <w:color w:val="000000"/>
          <w:sz w:val="24"/>
          <w:szCs w:val="24"/>
        </w:rPr>
        <w:t>32.16</w:t>
      </w:r>
      <w:r w:rsidR="00782261" w:rsidRPr="00C5169B">
        <w:rPr>
          <w:color w:val="000000"/>
          <w:sz w:val="24"/>
          <w:szCs w:val="24"/>
        </w:rPr>
        <w:t xml:space="preserve"> –</w:t>
      </w:r>
      <w:r w:rsidRPr="00C5169B">
        <w:rPr>
          <w:color w:val="000000"/>
          <w:sz w:val="24"/>
          <w:szCs w:val="24"/>
        </w:rPr>
        <w:t xml:space="preserve"> Qualquer pedido de esclarecimento em relação e eventuais dúvidas na interpretação</w:t>
      </w:r>
      <w:r w:rsidRPr="00EB2F06">
        <w:rPr>
          <w:color w:val="000000"/>
          <w:sz w:val="24"/>
          <w:szCs w:val="24"/>
        </w:rPr>
        <w:t xml:space="preserve"> do presente Edital e seus Anexos, deverão ser encaminhadas para os e-mails: </w:t>
      </w:r>
      <w:hyperlink r:id="rId9" w:history="1">
        <w:r w:rsidRPr="00EB2F06">
          <w:rPr>
            <w:rStyle w:val="Hyperlink"/>
            <w:color w:val="000000"/>
            <w:sz w:val="24"/>
            <w:szCs w:val="24"/>
          </w:rPr>
          <w:t>licitacao.bomjardim@gmail.com</w:t>
        </w:r>
      </w:hyperlink>
      <w:r w:rsidRPr="00EB2F06">
        <w:rPr>
          <w:color w:val="000000"/>
        </w:rPr>
        <w:t>,</w:t>
      </w:r>
      <w:r w:rsidRPr="00EB2F06">
        <w:rPr>
          <w:color w:val="000000"/>
          <w:sz w:val="24"/>
          <w:szCs w:val="24"/>
        </w:rPr>
        <w:t xml:space="preserve"> ou ainda, feitas pessoalmente o Pregoeiro, no horário de </w:t>
      </w:r>
      <w:proofErr w:type="gramStart"/>
      <w:r w:rsidRPr="00EB2F06">
        <w:rPr>
          <w:color w:val="000000"/>
          <w:sz w:val="24"/>
          <w:szCs w:val="24"/>
        </w:rPr>
        <w:t>9:00</w:t>
      </w:r>
      <w:proofErr w:type="gramEnd"/>
      <w:r w:rsidRPr="00EB2F06">
        <w:rPr>
          <w:color w:val="000000"/>
          <w:sz w:val="24"/>
          <w:szCs w:val="24"/>
        </w:rPr>
        <w:t xml:space="preserve"> às 12:00 horas e 13h00min. </w:t>
      </w:r>
      <w:proofErr w:type="gramStart"/>
      <w:r w:rsidRPr="00EB2F06">
        <w:rPr>
          <w:color w:val="000000"/>
          <w:sz w:val="24"/>
          <w:szCs w:val="24"/>
        </w:rPr>
        <w:t>às</w:t>
      </w:r>
      <w:proofErr w:type="gramEnd"/>
      <w:r w:rsidRPr="00EB2F06">
        <w:rPr>
          <w:color w:val="000000"/>
          <w:sz w:val="24"/>
          <w:szCs w:val="24"/>
        </w:rPr>
        <w:t xml:space="preserve"> 17h00min. </w:t>
      </w:r>
      <w:proofErr w:type="gramStart"/>
      <w:r w:rsidRPr="00EB2F06">
        <w:rPr>
          <w:color w:val="000000"/>
          <w:sz w:val="24"/>
          <w:szCs w:val="24"/>
        </w:rPr>
        <w:t>horas</w:t>
      </w:r>
      <w:proofErr w:type="gramEnd"/>
      <w:r w:rsidRPr="00EB2F06">
        <w:rPr>
          <w:color w:val="000000"/>
          <w:sz w:val="24"/>
          <w:szCs w:val="24"/>
        </w:rPr>
        <w:t xml:space="preserve">, na Praça Governador Roberto Silveira nº 44 , 4º andar Centro, Bom Jardim- RJ onde poderá ser retirada cópia integral do Edital e seus anexos, </w:t>
      </w:r>
      <w:proofErr w:type="spellStart"/>
      <w:r w:rsidRPr="00EB2F06">
        <w:rPr>
          <w:color w:val="000000"/>
          <w:sz w:val="24"/>
          <w:szCs w:val="24"/>
        </w:rPr>
        <w:t>tel</w:t>
      </w:r>
      <w:proofErr w:type="spellEnd"/>
      <w:r w:rsidRPr="00EB2F06">
        <w:rPr>
          <w:color w:val="000000"/>
          <w:sz w:val="24"/>
          <w:szCs w:val="24"/>
        </w:rPr>
        <w:t xml:space="preserve"> (22) 2566-2916 e 2566-2316.</w:t>
      </w:r>
    </w:p>
    <w:p w:rsidR="00CC0541" w:rsidRDefault="00534D14" w:rsidP="00C5169B">
      <w:pPr>
        <w:spacing w:after="240"/>
        <w:jc w:val="both"/>
        <w:rPr>
          <w:sz w:val="24"/>
          <w:szCs w:val="24"/>
        </w:rPr>
      </w:pPr>
      <w:r w:rsidRPr="00CC0541">
        <w:rPr>
          <w:color w:val="000000"/>
          <w:sz w:val="24"/>
          <w:szCs w:val="24"/>
        </w:rPr>
        <w:t xml:space="preserve">32.17 – </w:t>
      </w:r>
      <w:r w:rsidR="00CC0541" w:rsidRPr="00CC0541">
        <w:rPr>
          <w:color w:val="000000"/>
          <w:sz w:val="24"/>
          <w:szCs w:val="24"/>
        </w:rPr>
        <w:t xml:space="preserve">O </w:t>
      </w:r>
      <w:r w:rsidR="00C5169B" w:rsidRPr="009140B8">
        <w:rPr>
          <w:sz w:val="24"/>
          <w:szCs w:val="24"/>
        </w:rPr>
        <w:t xml:space="preserve">Termo de Referência estará </w:t>
      </w:r>
      <w:proofErr w:type="gramStart"/>
      <w:r w:rsidR="00C5169B" w:rsidRPr="009140B8">
        <w:rPr>
          <w:sz w:val="24"/>
          <w:szCs w:val="24"/>
        </w:rPr>
        <w:t>a</w:t>
      </w:r>
      <w:proofErr w:type="gramEnd"/>
      <w:r w:rsidR="00C5169B" w:rsidRPr="009140B8">
        <w:rPr>
          <w:sz w:val="24"/>
          <w:szCs w:val="24"/>
        </w:rPr>
        <w:t xml:space="preserve">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na Secretaria Municipal de Obras e Infraestrutura, situada na Rua Humberto Neves, s/n – Bairro Bom Destino – Bom Jardim/RJ, no horário compreendido das 8 às 12hs e das 13 às 16hs; e na Secretaria Municipal de Educação, situada na Rua Mozart Serpa de Carvalho, nº 190, Centro – Bom Jardim/RJ, no horário compreendido das 9 às 12h e 13:30 às 16:30h.</w:t>
      </w:r>
    </w:p>
    <w:p w:rsidR="00534D14" w:rsidRPr="00EB2F06" w:rsidRDefault="00534D14" w:rsidP="00103388">
      <w:pPr>
        <w:widowControl w:val="0"/>
        <w:tabs>
          <w:tab w:val="left" w:pos="1833"/>
        </w:tabs>
        <w:jc w:val="both"/>
        <w:rPr>
          <w:b/>
          <w:bCs/>
          <w:color w:val="000000"/>
          <w:sz w:val="24"/>
          <w:szCs w:val="24"/>
        </w:rPr>
      </w:pPr>
      <w:r w:rsidRPr="00EB2F06">
        <w:rPr>
          <w:b/>
          <w:bCs/>
          <w:color w:val="000000"/>
          <w:sz w:val="24"/>
          <w:szCs w:val="24"/>
        </w:rPr>
        <w:t>33</w:t>
      </w:r>
      <w:r w:rsidR="00BB65AB">
        <w:rPr>
          <w:b/>
          <w:bCs/>
          <w:color w:val="000000"/>
          <w:sz w:val="24"/>
          <w:szCs w:val="24"/>
        </w:rPr>
        <w:t xml:space="preserve"> –</w:t>
      </w:r>
      <w:r w:rsidRPr="00EB2F06">
        <w:rPr>
          <w:b/>
          <w:bCs/>
          <w:color w:val="000000"/>
          <w:sz w:val="24"/>
          <w:szCs w:val="24"/>
        </w:rPr>
        <w:t xml:space="preserve"> ANEXOS QUE INTEGRAM ESTE EDITAL</w:t>
      </w:r>
    </w:p>
    <w:p w:rsidR="00534D14" w:rsidRPr="00EB2F06" w:rsidRDefault="00534D14" w:rsidP="00782261">
      <w:pPr>
        <w:pStyle w:val="Cabealho"/>
        <w:tabs>
          <w:tab w:val="clear" w:pos="4419"/>
          <w:tab w:val="clear" w:pos="8838"/>
        </w:tabs>
        <w:spacing w:after="240"/>
        <w:jc w:val="both"/>
        <w:rPr>
          <w:color w:val="000000"/>
          <w:sz w:val="24"/>
          <w:szCs w:val="24"/>
        </w:rPr>
      </w:pPr>
      <w:r w:rsidRPr="00EB2F06">
        <w:rPr>
          <w:color w:val="000000"/>
          <w:sz w:val="24"/>
          <w:szCs w:val="24"/>
        </w:rPr>
        <w:t>Os anexos que integram este Edital, como partes inseparáveis, são os seguintes:</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 xml:space="preserve">33.1 </w:t>
      </w:r>
      <w:r w:rsidR="00782261">
        <w:rPr>
          <w:color w:val="000000"/>
          <w:sz w:val="24"/>
          <w:szCs w:val="24"/>
        </w:rPr>
        <w:t>–</w:t>
      </w:r>
      <w:r w:rsidRPr="00EB2F06">
        <w:rPr>
          <w:color w:val="000000"/>
          <w:sz w:val="24"/>
          <w:szCs w:val="24"/>
        </w:rPr>
        <w:t xml:space="preserve"> ANEXO I –Termo</w:t>
      </w:r>
      <w:proofErr w:type="gramEnd"/>
      <w:r w:rsidRPr="00EB2F06">
        <w:rPr>
          <w:color w:val="000000"/>
          <w:sz w:val="24"/>
          <w:szCs w:val="24"/>
        </w:rPr>
        <w:t xml:space="preserve"> Referência</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 xml:space="preserve">33.3 </w:t>
      </w:r>
      <w:r w:rsidR="00782261">
        <w:rPr>
          <w:color w:val="000000"/>
          <w:sz w:val="24"/>
          <w:szCs w:val="24"/>
        </w:rPr>
        <w:t>–</w:t>
      </w:r>
      <w:r w:rsidRPr="00EB2F06">
        <w:rPr>
          <w:color w:val="000000"/>
          <w:sz w:val="24"/>
          <w:szCs w:val="24"/>
        </w:rPr>
        <w:t xml:space="preserve"> ANEXO II – Proposta</w:t>
      </w:r>
      <w:proofErr w:type="gramEnd"/>
      <w:r w:rsidRPr="00EB2F06">
        <w:rPr>
          <w:color w:val="000000"/>
          <w:sz w:val="24"/>
          <w:szCs w:val="24"/>
        </w:rPr>
        <w:t xml:space="preserve"> de Preços</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 xml:space="preserve">32.4 </w:t>
      </w:r>
      <w:r w:rsidR="00782261">
        <w:rPr>
          <w:color w:val="000000"/>
          <w:sz w:val="24"/>
          <w:szCs w:val="24"/>
        </w:rPr>
        <w:t>–</w:t>
      </w:r>
      <w:r w:rsidRPr="00EB2F06">
        <w:rPr>
          <w:color w:val="000000"/>
          <w:sz w:val="24"/>
          <w:szCs w:val="24"/>
        </w:rPr>
        <w:t xml:space="preserve"> ANEXO III – Minuta</w:t>
      </w:r>
      <w:proofErr w:type="gramEnd"/>
      <w:r w:rsidRPr="00EB2F06">
        <w:rPr>
          <w:color w:val="000000"/>
          <w:sz w:val="24"/>
          <w:szCs w:val="24"/>
        </w:rPr>
        <w:t xml:space="preserve"> da Ata de Registro de Preços</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33.5</w:t>
      </w:r>
      <w:r w:rsidR="00782261">
        <w:rPr>
          <w:color w:val="000000"/>
          <w:sz w:val="24"/>
          <w:szCs w:val="24"/>
        </w:rPr>
        <w:t xml:space="preserve"> –</w:t>
      </w:r>
      <w:r w:rsidRPr="00EB2F06">
        <w:rPr>
          <w:color w:val="000000"/>
          <w:sz w:val="24"/>
          <w:szCs w:val="24"/>
        </w:rPr>
        <w:t xml:space="preserve"> ANEXO IV</w:t>
      </w:r>
      <w:r w:rsidR="00944C87" w:rsidRPr="00EB2F06">
        <w:rPr>
          <w:color w:val="000000"/>
          <w:sz w:val="24"/>
          <w:szCs w:val="24"/>
        </w:rPr>
        <w:t xml:space="preserve"> –</w:t>
      </w:r>
      <w:r w:rsidRPr="00EB2F06">
        <w:rPr>
          <w:color w:val="000000"/>
          <w:sz w:val="24"/>
          <w:szCs w:val="24"/>
        </w:rPr>
        <w:t xml:space="preserve"> Modelo</w:t>
      </w:r>
      <w:proofErr w:type="gramEnd"/>
      <w:r w:rsidRPr="00EB2F06">
        <w:rPr>
          <w:color w:val="000000"/>
          <w:sz w:val="24"/>
          <w:szCs w:val="24"/>
        </w:rPr>
        <w:t xml:space="preserve"> de Declaração de Fatos Impeditivos</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33.6</w:t>
      </w:r>
      <w:r w:rsidR="00782261">
        <w:rPr>
          <w:color w:val="000000"/>
          <w:sz w:val="24"/>
          <w:szCs w:val="24"/>
        </w:rPr>
        <w:t xml:space="preserve"> –</w:t>
      </w:r>
      <w:r w:rsidRPr="00EB2F06">
        <w:rPr>
          <w:color w:val="000000"/>
          <w:sz w:val="24"/>
          <w:szCs w:val="24"/>
        </w:rPr>
        <w:t xml:space="preserve"> ANEXO V</w:t>
      </w:r>
      <w:r w:rsidR="00944C87" w:rsidRPr="00EB2F06">
        <w:rPr>
          <w:color w:val="000000"/>
          <w:sz w:val="24"/>
          <w:szCs w:val="24"/>
        </w:rPr>
        <w:t xml:space="preserve"> –</w:t>
      </w:r>
      <w:r w:rsidRPr="00EB2F06">
        <w:rPr>
          <w:color w:val="000000"/>
          <w:sz w:val="24"/>
          <w:szCs w:val="24"/>
        </w:rPr>
        <w:t xml:space="preserve"> Modelo</w:t>
      </w:r>
      <w:proofErr w:type="gramEnd"/>
      <w:r w:rsidRPr="00EB2F06">
        <w:rPr>
          <w:color w:val="000000"/>
          <w:sz w:val="24"/>
          <w:szCs w:val="24"/>
        </w:rPr>
        <w:t xml:space="preserve"> de Carta de Credenciamento</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33.7</w:t>
      </w:r>
      <w:r w:rsidR="00782261">
        <w:rPr>
          <w:color w:val="000000"/>
          <w:sz w:val="24"/>
          <w:szCs w:val="24"/>
        </w:rPr>
        <w:t xml:space="preserve"> –</w:t>
      </w:r>
      <w:r w:rsidRPr="00EB2F06">
        <w:rPr>
          <w:color w:val="000000"/>
          <w:sz w:val="24"/>
          <w:szCs w:val="24"/>
        </w:rPr>
        <w:t xml:space="preserve"> ANEXO VI – Modelo</w:t>
      </w:r>
      <w:proofErr w:type="gramEnd"/>
      <w:r w:rsidRPr="00EB2F06">
        <w:rPr>
          <w:color w:val="000000"/>
          <w:sz w:val="24"/>
          <w:szCs w:val="24"/>
        </w:rPr>
        <w:t xml:space="preserve"> de Declaração relativa a trabalho de menores </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33.8</w:t>
      </w:r>
      <w:r w:rsidR="00782261">
        <w:rPr>
          <w:color w:val="000000"/>
          <w:sz w:val="24"/>
          <w:szCs w:val="24"/>
        </w:rPr>
        <w:t xml:space="preserve"> –</w:t>
      </w:r>
      <w:r w:rsidRPr="00EB2F06">
        <w:rPr>
          <w:color w:val="000000"/>
          <w:sz w:val="24"/>
          <w:szCs w:val="24"/>
        </w:rPr>
        <w:t xml:space="preserve"> ANEXO VII</w:t>
      </w:r>
      <w:r w:rsidR="00944C87" w:rsidRPr="00EB2F06">
        <w:rPr>
          <w:color w:val="000000"/>
          <w:sz w:val="24"/>
          <w:szCs w:val="24"/>
        </w:rPr>
        <w:t xml:space="preserve"> –</w:t>
      </w:r>
      <w:r w:rsidRPr="00EB2F06">
        <w:rPr>
          <w:color w:val="000000"/>
          <w:sz w:val="24"/>
          <w:szCs w:val="24"/>
        </w:rPr>
        <w:t xml:space="preserve"> Modelo</w:t>
      </w:r>
      <w:proofErr w:type="gramEnd"/>
      <w:r w:rsidRPr="00EB2F06">
        <w:rPr>
          <w:color w:val="000000"/>
          <w:sz w:val="24"/>
          <w:szCs w:val="24"/>
        </w:rPr>
        <w:t xml:space="preserve"> Declaração ME ou EPP</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33.9</w:t>
      </w:r>
      <w:r w:rsidR="00782261">
        <w:rPr>
          <w:color w:val="000000"/>
          <w:sz w:val="24"/>
          <w:szCs w:val="24"/>
        </w:rPr>
        <w:t xml:space="preserve"> –</w:t>
      </w:r>
      <w:r w:rsidRPr="00EB2F06">
        <w:rPr>
          <w:color w:val="000000"/>
          <w:sz w:val="24"/>
          <w:szCs w:val="24"/>
        </w:rPr>
        <w:t xml:space="preserve"> ANEXO VIII</w:t>
      </w:r>
      <w:r w:rsidR="00944C87" w:rsidRPr="00EB2F06">
        <w:rPr>
          <w:color w:val="000000"/>
          <w:sz w:val="24"/>
          <w:szCs w:val="24"/>
        </w:rPr>
        <w:t xml:space="preserve"> –</w:t>
      </w:r>
      <w:r w:rsidRPr="00EB2F06">
        <w:rPr>
          <w:color w:val="000000"/>
          <w:sz w:val="24"/>
          <w:szCs w:val="24"/>
        </w:rPr>
        <w:t xml:space="preserve"> Declaração</w:t>
      </w:r>
      <w:proofErr w:type="gramEnd"/>
      <w:r w:rsidRPr="00EB2F06">
        <w:rPr>
          <w:color w:val="000000"/>
          <w:sz w:val="24"/>
          <w:szCs w:val="24"/>
        </w:rPr>
        <w:t xml:space="preserve"> de Atendimento aos Requisitos de Habilitação</w:t>
      </w:r>
    </w:p>
    <w:p w:rsidR="00534D14" w:rsidRPr="00EB2F06" w:rsidRDefault="00534D14" w:rsidP="00782261">
      <w:pPr>
        <w:pStyle w:val="Cabealho"/>
        <w:tabs>
          <w:tab w:val="clear" w:pos="4419"/>
          <w:tab w:val="clear" w:pos="8838"/>
        </w:tabs>
        <w:jc w:val="both"/>
        <w:rPr>
          <w:color w:val="000000"/>
          <w:sz w:val="24"/>
          <w:szCs w:val="24"/>
        </w:rPr>
      </w:pPr>
      <w:proofErr w:type="gramStart"/>
      <w:r w:rsidRPr="00EB2F06">
        <w:rPr>
          <w:color w:val="000000"/>
          <w:sz w:val="24"/>
          <w:szCs w:val="24"/>
        </w:rPr>
        <w:t>33.10 – ANEXO IX – Declaração</w:t>
      </w:r>
      <w:proofErr w:type="gramEnd"/>
      <w:r w:rsidRPr="00EB2F06">
        <w:rPr>
          <w:color w:val="000000"/>
          <w:sz w:val="24"/>
          <w:szCs w:val="24"/>
        </w:rPr>
        <w:t xml:space="preserve"> de Idoneidade.</w:t>
      </w:r>
    </w:p>
    <w:p w:rsidR="006205C1" w:rsidRPr="00EB2F06" w:rsidRDefault="006205C1" w:rsidP="00782261">
      <w:pPr>
        <w:pStyle w:val="Cabealho"/>
        <w:tabs>
          <w:tab w:val="clear" w:pos="4419"/>
          <w:tab w:val="clear" w:pos="8838"/>
        </w:tabs>
        <w:jc w:val="both"/>
        <w:rPr>
          <w:color w:val="000000"/>
          <w:sz w:val="24"/>
          <w:szCs w:val="24"/>
        </w:rPr>
      </w:pPr>
      <w:proofErr w:type="gramStart"/>
      <w:r w:rsidRPr="00EB2F06">
        <w:rPr>
          <w:color w:val="000000"/>
          <w:sz w:val="24"/>
          <w:szCs w:val="24"/>
        </w:rPr>
        <w:t>33.11 – ANEXO X – Minuta</w:t>
      </w:r>
      <w:proofErr w:type="gramEnd"/>
      <w:r w:rsidRPr="00EB2F06">
        <w:rPr>
          <w:color w:val="000000"/>
          <w:sz w:val="24"/>
          <w:szCs w:val="24"/>
        </w:rPr>
        <w:t xml:space="preserve"> de Contrato</w:t>
      </w:r>
    </w:p>
    <w:p w:rsidR="00534D14" w:rsidRPr="00EB2F06" w:rsidRDefault="0013657B" w:rsidP="00782261">
      <w:pPr>
        <w:pStyle w:val="Cabealho"/>
        <w:tabs>
          <w:tab w:val="clear" w:pos="4419"/>
          <w:tab w:val="clear" w:pos="8838"/>
        </w:tabs>
        <w:jc w:val="right"/>
        <w:rPr>
          <w:color w:val="000000"/>
          <w:sz w:val="24"/>
          <w:szCs w:val="24"/>
        </w:rPr>
      </w:pPr>
      <w:r>
        <w:rPr>
          <w:color w:val="000000"/>
          <w:sz w:val="24"/>
          <w:szCs w:val="24"/>
        </w:rPr>
        <w:t>Bom Jardim, 11</w:t>
      </w:r>
      <w:r w:rsidR="00534D14" w:rsidRPr="00EB2F06">
        <w:rPr>
          <w:color w:val="000000"/>
          <w:sz w:val="24"/>
          <w:szCs w:val="24"/>
        </w:rPr>
        <w:t xml:space="preserve"> de </w:t>
      </w:r>
      <w:r>
        <w:rPr>
          <w:color w:val="000000"/>
          <w:sz w:val="24"/>
          <w:szCs w:val="24"/>
        </w:rPr>
        <w:t>novembro</w:t>
      </w:r>
      <w:r w:rsidR="00534D14" w:rsidRPr="00EB2F06">
        <w:rPr>
          <w:color w:val="000000"/>
          <w:sz w:val="24"/>
          <w:szCs w:val="24"/>
        </w:rPr>
        <w:t xml:space="preserve"> de 201</w:t>
      </w:r>
      <w:r w:rsidR="00EB2F06" w:rsidRPr="00EB2F06">
        <w:rPr>
          <w:color w:val="000000"/>
          <w:sz w:val="24"/>
          <w:szCs w:val="24"/>
        </w:rPr>
        <w:t>9</w:t>
      </w:r>
      <w:r w:rsidR="00534D14" w:rsidRPr="00EB2F06">
        <w:rPr>
          <w:color w:val="000000"/>
          <w:sz w:val="24"/>
          <w:szCs w:val="24"/>
        </w:rPr>
        <w:t>.</w:t>
      </w:r>
    </w:p>
    <w:p w:rsidR="00C5169B" w:rsidRDefault="00C5169B" w:rsidP="00C5169B">
      <w:pPr>
        <w:pStyle w:val="Cabealho"/>
        <w:tabs>
          <w:tab w:val="clear" w:pos="4419"/>
          <w:tab w:val="clear" w:pos="8838"/>
        </w:tabs>
        <w:rPr>
          <w:b/>
          <w:color w:val="000000"/>
        </w:rPr>
        <w:sectPr w:rsidR="00C5169B" w:rsidSect="0059409D">
          <w:headerReference w:type="default" r:id="rId10"/>
          <w:footerReference w:type="default" r:id="rId11"/>
          <w:type w:val="continuous"/>
          <w:pgSz w:w="11907" w:h="16840" w:code="9"/>
          <w:pgMar w:top="1390" w:right="708" w:bottom="709" w:left="1701" w:header="57" w:footer="0" w:gutter="0"/>
          <w:cols w:space="720"/>
          <w:docGrid w:linePitch="381"/>
        </w:sectPr>
      </w:pPr>
    </w:p>
    <w:p w:rsidR="00103388" w:rsidRDefault="00103388" w:rsidP="00C5169B">
      <w:pPr>
        <w:pStyle w:val="Cabealho"/>
        <w:tabs>
          <w:tab w:val="clear" w:pos="4419"/>
          <w:tab w:val="clear" w:pos="8838"/>
        </w:tabs>
        <w:jc w:val="center"/>
        <w:rPr>
          <w:b/>
          <w:color w:val="000000"/>
        </w:rPr>
      </w:pPr>
    </w:p>
    <w:p w:rsidR="00C5169B" w:rsidRPr="00451664" w:rsidRDefault="00C5169B" w:rsidP="00C5169B">
      <w:pPr>
        <w:pStyle w:val="Cabealho"/>
        <w:tabs>
          <w:tab w:val="clear" w:pos="4419"/>
          <w:tab w:val="clear" w:pos="8838"/>
        </w:tabs>
        <w:jc w:val="center"/>
        <w:rPr>
          <w:b/>
          <w:color w:val="000000"/>
        </w:rPr>
      </w:pPr>
      <w:r w:rsidRPr="00451664">
        <w:rPr>
          <w:b/>
          <w:color w:val="000000"/>
        </w:rPr>
        <w:t>______________________</w:t>
      </w:r>
    </w:p>
    <w:p w:rsidR="00C5169B" w:rsidRPr="00451664" w:rsidRDefault="00C5169B" w:rsidP="00C5169B">
      <w:pPr>
        <w:tabs>
          <w:tab w:val="left" w:pos="3180"/>
          <w:tab w:val="center" w:pos="4819"/>
        </w:tabs>
        <w:jc w:val="center"/>
        <w:rPr>
          <w:b/>
          <w:i/>
          <w:color w:val="000000"/>
          <w:sz w:val="22"/>
        </w:rPr>
      </w:pPr>
      <w:r w:rsidRPr="00451664">
        <w:rPr>
          <w:b/>
          <w:i/>
          <w:color w:val="000000"/>
          <w:sz w:val="22"/>
        </w:rPr>
        <w:t>Vicente de Paula Gonçalves Figueira</w:t>
      </w:r>
    </w:p>
    <w:p w:rsidR="00C5169B" w:rsidRPr="00451664" w:rsidRDefault="00C5169B" w:rsidP="00C5169B">
      <w:pPr>
        <w:jc w:val="center"/>
        <w:rPr>
          <w:b/>
          <w:color w:val="000000"/>
          <w:sz w:val="22"/>
        </w:rPr>
      </w:pPr>
      <w:r w:rsidRPr="00451664">
        <w:rPr>
          <w:b/>
          <w:color w:val="000000"/>
          <w:sz w:val="22"/>
        </w:rPr>
        <w:t>Secretário Municipal de Obras e Infraestrutura</w:t>
      </w:r>
    </w:p>
    <w:p w:rsidR="00103388" w:rsidRDefault="00103388" w:rsidP="00C5169B">
      <w:pPr>
        <w:widowControl w:val="0"/>
        <w:tabs>
          <w:tab w:val="left" w:pos="0"/>
        </w:tabs>
        <w:spacing w:line="276" w:lineRule="auto"/>
        <w:jc w:val="center"/>
        <w:rPr>
          <w:b/>
          <w:sz w:val="22"/>
        </w:rPr>
      </w:pPr>
    </w:p>
    <w:p w:rsidR="00C5169B" w:rsidRPr="00543A65" w:rsidRDefault="00C5169B" w:rsidP="00C5169B">
      <w:pPr>
        <w:widowControl w:val="0"/>
        <w:tabs>
          <w:tab w:val="left" w:pos="0"/>
        </w:tabs>
        <w:spacing w:line="276" w:lineRule="auto"/>
        <w:jc w:val="center"/>
        <w:rPr>
          <w:b/>
          <w:sz w:val="22"/>
        </w:rPr>
      </w:pPr>
      <w:r w:rsidRPr="00543A65">
        <w:rPr>
          <w:b/>
          <w:sz w:val="22"/>
        </w:rPr>
        <w:t>__________________________</w:t>
      </w:r>
    </w:p>
    <w:p w:rsidR="00C5169B" w:rsidRPr="007E4768" w:rsidRDefault="00C5169B" w:rsidP="00C5169B">
      <w:pPr>
        <w:tabs>
          <w:tab w:val="left" w:pos="2980"/>
          <w:tab w:val="center" w:pos="4819"/>
        </w:tabs>
        <w:jc w:val="center"/>
        <w:rPr>
          <w:b/>
          <w:i/>
          <w:sz w:val="24"/>
          <w:szCs w:val="24"/>
        </w:rPr>
      </w:pPr>
      <w:proofErr w:type="spellStart"/>
      <w:r w:rsidRPr="007E4768">
        <w:rPr>
          <w:b/>
          <w:i/>
          <w:sz w:val="24"/>
          <w:szCs w:val="24"/>
        </w:rPr>
        <w:t>Grasiele</w:t>
      </w:r>
      <w:proofErr w:type="spellEnd"/>
      <w:r w:rsidRPr="007E4768">
        <w:rPr>
          <w:b/>
          <w:i/>
          <w:sz w:val="24"/>
          <w:szCs w:val="24"/>
        </w:rPr>
        <w:t xml:space="preserve"> Azevedo Beltrão de Jesus</w:t>
      </w:r>
    </w:p>
    <w:p w:rsidR="00C5169B" w:rsidRPr="007E4768" w:rsidRDefault="00C5169B" w:rsidP="00C5169B">
      <w:pPr>
        <w:jc w:val="center"/>
        <w:rPr>
          <w:i/>
          <w:sz w:val="24"/>
          <w:szCs w:val="24"/>
        </w:rPr>
      </w:pPr>
      <w:r w:rsidRPr="007E4768">
        <w:rPr>
          <w:i/>
          <w:sz w:val="24"/>
          <w:szCs w:val="24"/>
        </w:rPr>
        <w:t>Secretária Municipal de Educação</w:t>
      </w:r>
    </w:p>
    <w:p w:rsidR="00C5169B" w:rsidRDefault="00C5169B" w:rsidP="00534D14">
      <w:pPr>
        <w:pStyle w:val="Cabealho"/>
        <w:tabs>
          <w:tab w:val="clear" w:pos="4419"/>
          <w:tab w:val="clear" w:pos="8838"/>
        </w:tabs>
        <w:jc w:val="center"/>
        <w:rPr>
          <w:b/>
          <w:color w:val="000000"/>
          <w:sz w:val="24"/>
          <w:szCs w:val="24"/>
        </w:rPr>
        <w:sectPr w:rsidR="00C5169B" w:rsidSect="00C5169B">
          <w:type w:val="continuous"/>
          <w:pgSz w:w="11907" w:h="16840" w:code="9"/>
          <w:pgMar w:top="1390" w:right="708" w:bottom="709" w:left="1701" w:header="57" w:footer="0" w:gutter="0"/>
          <w:cols w:num="2" w:space="720"/>
          <w:docGrid w:linePitch="381"/>
        </w:sectPr>
      </w:pPr>
    </w:p>
    <w:p w:rsidR="00116FF7" w:rsidRPr="00EB2F06" w:rsidRDefault="007A59D5" w:rsidP="00534D14">
      <w:pPr>
        <w:pStyle w:val="Cabealho"/>
        <w:tabs>
          <w:tab w:val="clear" w:pos="4419"/>
          <w:tab w:val="clear" w:pos="8838"/>
        </w:tabs>
        <w:jc w:val="center"/>
        <w:rPr>
          <w:b/>
          <w:color w:val="000000"/>
          <w:sz w:val="24"/>
          <w:szCs w:val="24"/>
        </w:rPr>
      </w:pPr>
      <w:r w:rsidRPr="00EB2F06">
        <w:rPr>
          <w:b/>
          <w:color w:val="000000"/>
          <w:sz w:val="24"/>
          <w:szCs w:val="24"/>
        </w:rPr>
        <w:lastRenderedPageBreak/>
        <w:t>EDITAL</w:t>
      </w:r>
    </w:p>
    <w:p w:rsidR="00043DF2" w:rsidRPr="00EB2F06" w:rsidRDefault="00043DF2" w:rsidP="00814A16">
      <w:pPr>
        <w:pStyle w:val="Cabealho"/>
        <w:tabs>
          <w:tab w:val="clear" w:pos="4419"/>
          <w:tab w:val="clear" w:pos="8838"/>
        </w:tabs>
        <w:ind w:left="708"/>
        <w:jc w:val="center"/>
        <w:rPr>
          <w:b/>
          <w:color w:val="000000"/>
          <w:sz w:val="24"/>
          <w:szCs w:val="24"/>
        </w:rPr>
      </w:pPr>
    </w:p>
    <w:p w:rsidR="00116FF7" w:rsidRPr="00EB2F06" w:rsidRDefault="00116FF7" w:rsidP="00814A16">
      <w:pPr>
        <w:pStyle w:val="Cabealho"/>
        <w:tabs>
          <w:tab w:val="clear" w:pos="4419"/>
          <w:tab w:val="clear" w:pos="8838"/>
        </w:tabs>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13657B">
        <w:rPr>
          <w:b/>
          <w:color w:val="000000"/>
          <w:sz w:val="24"/>
          <w:szCs w:val="24"/>
        </w:rPr>
        <w:t>128</w:t>
      </w:r>
      <w:r w:rsidR="00DE41E8" w:rsidRPr="00EB2F06">
        <w:rPr>
          <w:b/>
          <w:color w:val="000000"/>
          <w:sz w:val="24"/>
          <w:szCs w:val="24"/>
        </w:rPr>
        <w:t>/201</w:t>
      </w:r>
      <w:r w:rsidR="00EB2F06" w:rsidRPr="00EB2F06">
        <w:rPr>
          <w:b/>
          <w:color w:val="000000"/>
          <w:sz w:val="24"/>
          <w:szCs w:val="24"/>
        </w:rPr>
        <w:t>9</w:t>
      </w:r>
    </w:p>
    <w:p w:rsidR="00877EE7" w:rsidRPr="00EB2F06" w:rsidRDefault="00877EE7" w:rsidP="00814A16">
      <w:pPr>
        <w:jc w:val="center"/>
        <w:rPr>
          <w:b/>
          <w:color w:val="000000"/>
          <w:spacing w:val="20"/>
          <w:sz w:val="24"/>
          <w:szCs w:val="24"/>
          <w:u w:val="single"/>
        </w:rPr>
      </w:pPr>
    </w:p>
    <w:p w:rsidR="001342C5" w:rsidRPr="00EB2F06" w:rsidRDefault="001342C5" w:rsidP="00F71431">
      <w:pPr>
        <w:pStyle w:val="Cabealho"/>
        <w:tabs>
          <w:tab w:val="clear" w:pos="4419"/>
          <w:tab w:val="clear" w:pos="8838"/>
        </w:tabs>
        <w:jc w:val="center"/>
        <w:rPr>
          <w:b/>
          <w:color w:val="000000"/>
          <w:sz w:val="24"/>
          <w:szCs w:val="24"/>
          <w:u w:val="single"/>
        </w:rPr>
      </w:pPr>
      <w:r w:rsidRPr="00EB2F06">
        <w:rPr>
          <w:b/>
          <w:color w:val="000000"/>
          <w:sz w:val="24"/>
          <w:szCs w:val="24"/>
          <w:u w:val="single"/>
        </w:rPr>
        <w:t>TERMO DE REFERÊNCIA</w:t>
      </w:r>
    </w:p>
    <w:p w:rsidR="001E2F5C" w:rsidRPr="004B3694" w:rsidRDefault="001E2F5C" w:rsidP="004B3694">
      <w:pPr>
        <w:spacing w:after="240"/>
        <w:jc w:val="center"/>
        <w:rPr>
          <w:i/>
          <w:sz w:val="24"/>
          <w:szCs w:val="24"/>
        </w:rPr>
      </w:pPr>
      <w:r w:rsidRPr="004B3694">
        <w:rPr>
          <w:i/>
          <w:sz w:val="24"/>
          <w:szCs w:val="24"/>
        </w:rPr>
        <w:t>Unificação dos Termos de Referência presentes no Processo Administrativo nº 3917/2019, apresentados pela SMOI e pela SME.</w:t>
      </w:r>
    </w:p>
    <w:p w:rsidR="001E2F5C" w:rsidRPr="004B3694" w:rsidRDefault="001E2F5C" w:rsidP="004B3694">
      <w:pPr>
        <w:spacing w:after="240"/>
        <w:jc w:val="both"/>
        <w:rPr>
          <w:b/>
          <w:sz w:val="24"/>
          <w:szCs w:val="24"/>
        </w:rPr>
      </w:pPr>
      <w:r w:rsidRPr="004B3694">
        <w:rPr>
          <w:b/>
          <w:sz w:val="24"/>
          <w:szCs w:val="24"/>
        </w:rPr>
        <w:t xml:space="preserve">1 – JUSTIFICATIVA </w:t>
      </w:r>
    </w:p>
    <w:p w:rsidR="001E2F5C" w:rsidRPr="004B3694" w:rsidRDefault="001E2F5C" w:rsidP="004B3694">
      <w:pPr>
        <w:widowControl w:val="0"/>
        <w:spacing w:after="240"/>
        <w:jc w:val="both"/>
        <w:rPr>
          <w:sz w:val="24"/>
          <w:szCs w:val="24"/>
        </w:rPr>
      </w:pPr>
      <w:r w:rsidRPr="004B3694">
        <w:rPr>
          <w:sz w:val="24"/>
          <w:szCs w:val="24"/>
        </w:rPr>
        <w:t>1.1 – O presente Termo de Referência é a unificação dos Termos presentes no Processo Administrativo nº 3917/2019, apresentados pela Secretaria Municipal de Obras e Infraestrutura (SMOI) e pela Secretaria Municipal de Educação (SME), previamente justificados nos mesmos. Tal unificação é consequência do PECOMPE - Plano Estimativo de Compras Municipal para os Pequenos Negócios.</w:t>
      </w:r>
    </w:p>
    <w:p w:rsidR="001E2F5C" w:rsidRPr="004B3694" w:rsidRDefault="001E2F5C" w:rsidP="004B3694">
      <w:pPr>
        <w:spacing w:after="240"/>
        <w:jc w:val="both"/>
        <w:rPr>
          <w:b/>
          <w:sz w:val="24"/>
          <w:szCs w:val="24"/>
        </w:rPr>
      </w:pPr>
      <w:r w:rsidRPr="004B3694">
        <w:rPr>
          <w:b/>
          <w:sz w:val="24"/>
          <w:szCs w:val="24"/>
        </w:rPr>
        <w:t>2 – OBJETO</w:t>
      </w:r>
    </w:p>
    <w:p w:rsidR="001E2F5C" w:rsidRPr="004B3694" w:rsidRDefault="001E2F5C" w:rsidP="004B3694">
      <w:pPr>
        <w:spacing w:after="240"/>
        <w:jc w:val="both"/>
        <w:rPr>
          <w:sz w:val="24"/>
          <w:szCs w:val="24"/>
        </w:rPr>
      </w:pPr>
      <w:r w:rsidRPr="004B3694">
        <w:rPr>
          <w:sz w:val="24"/>
          <w:szCs w:val="24"/>
        </w:rPr>
        <w:t>2.1 – Tem como objeto eventual e futura contratação de empresa especializada para prestação de serviços de manutenção compreendendo a prestação de serviços mecânicos para manutenção preventiva e corretiva em geral de toda a frota municipal da SMOI e da SME, sem fornecimento de peça, do tipo menor preço/hora sob as tabelas de lotes apresentados.</w:t>
      </w:r>
    </w:p>
    <w:p w:rsidR="001E2F5C" w:rsidRPr="004B3694" w:rsidRDefault="001E2F5C" w:rsidP="00F71431">
      <w:pPr>
        <w:pStyle w:val="PargrafodaLista"/>
        <w:ind w:left="0"/>
        <w:jc w:val="both"/>
        <w:rPr>
          <w:bCs/>
          <w:szCs w:val="24"/>
        </w:rPr>
      </w:pPr>
      <w:r w:rsidRPr="004B3694">
        <w:rPr>
          <w:bCs/>
          <w:szCs w:val="24"/>
        </w:rPr>
        <w:t>2.2 – Detalhamento do objeto:</w:t>
      </w: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693"/>
        <w:gridCol w:w="646"/>
        <w:gridCol w:w="916"/>
        <w:gridCol w:w="987"/>
        <w:gridCol w:w="916"/>
        <w:gridCol w:w="987"/>
        <w:gridCol w:w="966"/>
        <w:gridCol w:w="1026"/>
      </w:tblGrid>
      <w:tr w:rsidR="001E2F5C" w:rsidTr="0036511D">
        <w:trPr>
          <w:trHeight w:val="564"/>
        </w:trPr>
        <w:tc>
          <w:tcPr>
            <w:tcW w:w="676" w:type="dxa"/>
            <w:shd w:val="clear" w:color="auto" w:fill="auto"/>
            <w:vAlign w:val="center"/>
          </w:tcPr>
          <w:p w:rsidR="001E2F5C" w:rsidRPr="0036511D" w:rsidRDefault="001E2F5C" w:rsidP="0036511D">
            <w:pPr>
              <w:jc w:val="center"/>
              <w:rPr>
                <w:bCs/>
                <w:sz w:val="18"/>
                <w:szCs w:val="24"/>
              </w:rPr>
            </w:pPr>
            <w:r w:rsidRPr="0036511D">
              <w:rPr>
                <w:bCs/>
                <w:sz w:val="18"/>
                <w:szCs w:val="24"/>
              </w:rPr>
              <w:t>LOTE</w:t>
            </w:r>
          </w:p>
        </w:tc>
        <w:tc>
          <w:tcPr>
            <w:tcW w:w="2693" w:type="dxa"/>
            <w:shd w:val="clear" w:color="auto" w:fill="auto"/>
            <w:vAlign w:val="center"/>
          </w:tcPr>
          <w:p w:rsidR="001E2F5C" w:rsidRPr="0036511D" w:rsidRDefault="001E2F5C" w:rsidP="0036511D">
            <w:pPr>
              <w:jc w:val="center"/>
              <w:rPr>
                <w:bCs/>
                <w:sz w:val="18"/>
                <w:szCs w:val="24"/>
              </w:rPr>
            </w:pPr>
            <w:r w:rsidRPr="0036511D">
              <w:rPr>
                <w:bCs/>
                <w:sz w:val="18"/>
                <w:szCs w:val="24"/>
              </w:rPr>
              <w:t>DESCRIÇÃO</w:t>
            </w:r>
          </w:p>
        </w:tc>
        <w:tc>
          <w:tcPr>
            <w:tcW w:w="646" w:type="dxa"/>
            <w:shd w:val="clear" w:color="auto" w:fill="auto"/>
            <w:vAlign w:val="center"/>
          </w:tcPr>
          <w:p w:rsidR="001E2F5C" w:rsidRPr="0036511D" w:rsidRDefault="001E2F5C" w:rsidP="0036511D">
            <w:pPr>
              <w:jc w:val="center"/>
              <w:rPr>
                <w:bCs/>
                <w:sz w:val="18"/>
                <w:szCs w:val="24"/>
              </w:rPr>
            </w:pPr>
            <w:r w:rsidRPr="0036511D">
              <w:rPr>
                <w:bCs/>
                <w:sz w:val="18"/>
                <w:szCs w:val="24"/>
              </w:rPr>
              <w:t>UN.</w:t>
            </w:r>
          </w:p>
        </w:tc>
        <w:tc>
          <w:tcPr>
            <w:tcW w:w="916" w:type="dxa"/>
            <w:shd w:val="clear" w:color="auto" w:fill="auto"/>
            <w:vAlign w:val="center"/>
          </w:tcPr>
          <w:p w:rsidR="001E2F5C" w:rsidRPr="0036511D" w:rsidRDefault="001E2F5C" w:rsidP="0036511D">
            <w:pPr>
              <w:jc w:val="center"/>
              <w:rPr>
                <w:bCs/>
                <w:sz w:val="18"/>
                <w:szCs w:val="24"/>
              </w:rPr>
            </w:pPr>
            <w:r w:rsidRPr="0036511D">
              <w:rPr>
                <w:bCs/>
                <w:sz w:val="18"/>
                <w:szCs w:val="24"/>
              </w:rPr>
              <w:t>MÍNIMO SMOI</w:t>
            </w:r>
          </w:p>
        </w:tc>
        <w:tc>
          <w:tcPr>
            <w:tcW w:w="987" w:type="dxa"/>
            <w:shd w:val="clear" w:color="auto" w:fill="auto"/>
            <w:vAlign w:val="center"/>
          </w:tcPr>
          <w:p w:rsidR="001E2F5C" w:rsidRPr="0036511D" w:rsidRDefault="001E2F5C" w:rsidP="0036511D">
            <w:pPr>
              <w:jc w:val="center"/>
              <w:rPr>
                <w:bCs/>
                <w:sz w:val="18"/>
                <w:szCs w:val="24"/>
              </w:rPr>
            </w:pPr>
            <w:r w:rsidRPr="0036511D">
              <w:rPr>
                <w:bCs/>
                <w:sz w:val="18"/>
                <w:szCs w:val="24"/>
              </w:rPr>
              <w:t>MÁXIMO SMOI</w:t>
            </w:r>
          </w:p>
        </w:tc>
        <w:tc>
          <w:tcPr>
            <w:tcW w:w="916" w:type="dxa"/>
            <w:shd w:val="clear" w:color="auto" w:fill="auto"/>
            <w:vAlign w:val="center"/>
          </w:tcPr>
          <w:p w:rsidR="001E2F5C" w:rsidRPr="0036511D" w:rsidRDefault="001E2F5C" w:rsidP="0036511D">
            <w:pPr>
              <w:jc w:val="center"/>
              <w:rPr>
                <w:bCs/>
                <w:sz w:val="18"/>
                <w:szCs w:val="24"/>
              </w:rPr>
            </w:pPr>
            <w:r w:rsidRPr="0036511D">
              <w:rPr>
                <w:bCs/>
                <w:sz w:val="18"/>
                <w:szCs w:val="24"/>
              </w:rPr>
              <w:t>MÍNIMO SME</w:t>
            </w:r>
          </w:p>
        </w:tc>
        <w:tc>
          <w:tcPr>
            <w:tcW w:w="987" w:type="dxa"/>
            <w:shd w:val="clear" w:color="auto" w:fill="auto"/>
            <w:vAlign w:val="center"/>
          </w:tcPr>
          <w:p w:rsidR="001E2F5C" w:rsidRPr="0036511D" w:rsidRDefault="001E2F5C" w:rsidP="0036511D">
            <w:pPr>
              <w:jc w:val="center"/>
              <w:rPr>
                <w:bCs/>
                <w:sz w:val="18"/>
                <w:szCs w:val="24"/>
              </w:rPr>
            </w:pPr>
            <w:r w:rsidRPr="0036511D">
              <w:rPr>
                <w:bCs/>
                <w:sz w:val="18"/>
                <w:szCs w:val="24"/>
              </w:rPr>
              <w:t>MÁXIMO SME</w:t>
            </w:r>
          </w:p>
        </w:tc>
        <w:tc>
          <w:tcPr>
            <w:tcW w:w="966" w:type="dxa"/>
            <w:shd w:val="clear" w:color="auto" w:fill="auto"/>
            <w:vAlign w:val="center"/>
          </w:tcPr>
          <w:p w:rsidR="001E2F5C" w:rsidRPr="0036511D" w:rsidRDefault="001E2F5C" w:rsidP="0036511D">
            <w:pPr>
              <w:jc w:val="center"/>
              <w:rPr>
                <w:b/>
                <w:bCs/>
                <w:sz w:val="18"/>
                <w:szCs w:val="24"/>
              </w:rPr>
            </w:pPr>
            <w:r w:rsidRPr="0036511D">
              <w:rPr>
                <w:b/>
                <w:bCs/>
                <w:sz w:val="18"/>
                <w:szCs w:val="24"/>
              </w:rPr>
              <w:t>TOTAL MÍNIMO</w:t>
            </w:r>
          </w:p>
        </w:tc>
        <w:tc>
          <w:tcPr>
            <w:tcW w:w="1026" w:type="dxa"/>
            <w:shd w:val="clear" w:color="auto" w:fill="auto"/>
            <w:vAlign w:val="center"/>
          </w:tcPr>
          <w:p w:rsidR="001E2F5C" w:rsidRPr="0036511D" w:rsidRDefault="001E2F5C" w:rsidP="0036511D">
            <w:pPr>
              <w:jc w:val="center"/>
              <w:rPr>
                <w:b/>
                <w:bCs/>
                <w:sz w:val="18"/>
                <w:szCs w:val="24"/>
              </w:rPr>
            </w:pPr>
            <w:r w:rsidRPr="0036511D">
              <w:rPr>
                <w:b/>
                <w:bCs/>
                <w:sz w:val="18"/>
                <w:szCs w:val="24"/>
              </w:rPr>
              <w:t>TOTAL MÁXIMO</w:t>
            </w:r>
          </w:p>
        </w:tc>
      </w:tr>
      <w:tr w:rsidR="001E2F5C" w:rsidTr="0036511D">
        <w:tc>
          <w:tcPr>
            <w:tcW w:w="676" w:type="dxa"/>
            <w:shd w:val="clear" w:color="auto" w:fill="auto"/>
            <w:vAlign w:val="center"/>
          </w:tcPr>
          <w:p w:rsidR="001E2F5C" w:rsidRPr="0036511D" w:rsidRDefault="001E2F5C" w:rsidP="0036511D">
            <w:pPr>
              <w:spacing w:after="160"/>
              <w:jc w:val="center"/>
              <w:rPr>
                <w:bCs/>
                <w:sz w:val="20"/>
                <w:szCs w:val="24"/>
              </w:rPr>
            </w:pPr>
            <w:r w:rsidRPr="0036511D">
              <w:rPr>
                <w:bCs/>
                <w:sz w:val="20"/>
                <w:szCs w:val="24"/>
              </w:rPr>
              <w:t>01</w:t>
            </w:r>
          </w:p>
        </w:tc>
        <w:tc>
          <w:tcPr>
            <w:tcW w:w="2693"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1</w:t>
            </w:r>
            <w:proofErr w:type="gramEnd"/>
          </w:p>
        </w:tc>
        <w:tc>
          <w:tcPr>
            <w:tcW w:w="64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100</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600</w:t>
            </w:r>
          </w:p>
        </w:tc>
        <w:tc>
          <w:tcPr>
            <w:tcW w:w="916" w:type="dxa"/>
            <w:shd w:val="clear" w:color="auto" w:fill="auto"/>
            <w:vAlign w:val="center"/>
          </w:tcPr>
          <w:p w:rsidR="001E2F5C" w:rsidRPr="0036511D" w:rsidRDefault="001E2F5C"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140</w:t>
            </w:r>
          </w:p>
        </w:tc>
        <w:tc>
          <w:tcPr>
            <w:tcW w:w="96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101</w:t>
            </w:r>
          </w:p>
        </w:tc>
        <w:tc>
          <w:tcPr>
            <w:tcW w:w="102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740</w:t>
            </w:r>
          </w:p>
        </w:tc>
      </w:tr>
      <w:tr w:rsidR="001E2F5C" w:rsidTr="0036511D">
        <w:tc>
          <w:tcPr>
            <w:tcW w:w="676" w:type="dxa"/>
            <w:shd w:val="clear" w:color="auto" w:fill="auto"/>
            <w:vAlign w:val="center"/>
          </w:tcPr>
          <w:p w:rsidR="001E2F5C" w:rsidRPr="0036511D" w:rsidRDefault="001E2F5C" w:rsidP="0036511D">
            <w:pPr>
              <w:spacing w:after="160"/>
              <w:jc w:val="center"/>
              <w:rPr>
                <w:bCs/>
                <w:sz w:val="20"/>
                <w:szCs w:val="24"/>
              </w:rPr>
            </w:pPr>
            <w:r w:rsidRPr="0036511D">
              <w:rPr>
                <w:bCs/>
                <w:sz w:val="20"/>
                <w:szCs w:val="24"/>
              </w:rPr>
              <w:t>02</w:t>
            </w:r>
          </w:p>
        </w:tc>
        <w:tc>
          <w:tcPr>
            <w:tcW w:w="2693"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2</w:t>
            </w:r>
            <w:proofErr w:type="gramEnd"/>
          </w:p>
        </w:tc>
        <w:tc>
          <w:tcPr>
            <w:tcW w:w="64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100</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500</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6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500</w:t>
            </w:r>
          </w:p>
        </w:tc>
      </w:tr>
      <w:tr w:rsidR="001E2F5C" w:rsidTr="0036511D">
        <w:tc>
          <w:tcPr>
            <w:tcW w:w="676" w:type="dxa"/>
            <w:shd w:val="clear" w:color="auto" w:fill="auto"/>
            <w:vAlign w:val="center"/>
          </w:tcPr>
          <w:p w:rsidR="001E2F5C" w:rsidRPr="0036511D" w:rsidRDefault="001E2F5C" w:rsidP="0036511D">
            <w:pPr>
              <w:spacing w:after="160"/>
              <w:jc w:val="center"/>
              <w:rPr>
                <w:bCs/>
                <w:sz w:val="20"/>
                <w:szCs w:val="24"/>
              </w:rPr>
            </w:pPr>
            <w:r w:rsidRPr="0036511D">
              <w:rPr>
                <w:bCs/>
                <w:sz w:val="20"/>
                <w:szCs w:val="24"/>
              </w:rPr>
              <w:t>03</w:t>
            </w:r>
          </w:p>
        </w:tc>
        <w:tc>
          <w:tcPr>
            <w:tcW w:w="2693"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3</w:t>
            </w:r>
            <w:proofErr w:type="gramEnd"/>
          </w:p>
        </w:tc>
        <w:tc>
          <w:tcPr>
            <w:tcW w:w="64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100</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500</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6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1E2F5C" w:rsidRPr="0036511D" w:rsidRDefault="001E2F5C" w:rsidP="0036511D">
            <w:pPr>
              <w:spacing w:after="160"/>
              <w:jc w:val="center"/>
              <w:rPr>
                <w:b/>
                <w:bCs/>
                <w:sz w:val="18"/>
                <w:szCs w:val="24"/>
              </w:rPr>
            </w:pPr>
            <w:r w:rsidRPr="0036511D">
              <w:rPr>
                <w:b/>
                <w:bCs/>
                <w:sz w:val="18"/>
                <w:szCs w:val="24"/>
              </w:rPr>
              <w:t>500</w:t>
            </w:r>
          </w:p>
        </w:tc>
      </w:tr>
      <w:tr w:rsidR="001E2F5C" w:rsidTr="0036511D">
        <w:tc>
          <w:tcPr>
            <w:tcW w:w="676" w:type="dxa"/>
            <w:shd w:val="clear" w:color="auto" w:fill="auto"/>
            <w:vAlign w:val="center"/>
          </w:tcPr>
          <w:p w:rsidR="001E2F5C" w:rsidRPr="0036511D" w:rsidRDefault="001E2F5C" w:rsidP="0036511D">
            <w:pPr>
              <w:spacing w:after="160"/>
              <w:jc w:val="center"/>
              <w:rPr>
                <w:bCs/>
                <w:sz w:val="20"/>
                <w:szCs w:val="24"/>
              </w:rPr>
            </w:pPr>
            <w:r w:rsidRPr="0036511D">
              <w:rPr>
                <w:bCs/>
                <w:sz w:val="20"/>
                <w:szCs w:val="24"/>
              </w:rPr>
              <w:t>04</w:t>
            </w:r>
          </w:p>
        </w:tc>
        <w:tc>
          <w:tcPr>
            <w:tcW w:w="2693"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4</w:t>
            </w:r>
            <w:proofErr w:type="gramEnd"/>
          </w:p>
        </w:tc>
        <w:tc>
          <w:tcPr>
            <w:tcW w:w="64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87" w:type="dxa"/>
            <w:shd w:val="clear" w:color="auto" w:fill="auto"/>
            <w:vAlign w:val="center"/>
          </w:tcPr>
          <w:p w:rsidR="001E2F5C" w:rsidRPr="0036511D" w:rsidRDefault="001E2F5C" w:rsidP="0036511D">
            <w:pPr>
              <w:spacing w:after="160"/>
              <w:jc w:val="center"/>
              <w:rPr>
                <w:bCs/>
                <w:sz w:val="18"/>
                <w:szCs w:val="24"/>
              </w:rPr>
            </w:pPr>
            <w:r w:rsidRPr="0036511D">
              <w:rPr>
                <w:bCs/>
                <w:sz w:val="18"/>
                <w:szCs w:val="24"/>
              </w:rPr>
              <w:t>-</w:t>
            </w:r>
          </w:p>
        </w:tc>
        <w:tc>
          <w:tcPr>
            <w:tcW w:w="916" w:type="dxa"/>
            <w:shd w:val="clear" w:color="auto" w:fill="auto"/>
            <w:vAlign w:val="center"/>
          </w:tcPr>
          <w:p w:rsidR="001E2F5C" w:rsidRPr="0036511D" w:rsidRDefault="001E2F5C"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1E2F5C" w:rsidRPr="0036511D" w:rsidRDefault="00F71431" w:rsidP="0036511D">
            <w:pPr>
              <w:spacing w:after="160"/>
              <w:jc w:val="center"/>
              <w:rPr>
                <w:bCs/>
                <w:sz w:val="18"/>
                <w:szCs w:val="24"/>
              </w:rPr>
            </w:pPr>
            <w:r w:rsidRPr="0036511D">
              <w:rPr>
                <w:bCs/>
                <w:sz w:val="18"/>
                <w:szCs w:val="24"/>
              </w:rPr>
              <w:t>1200</w:t>
            </w:r>
          </w:p>
        </w:tc>
        <w:tc>
          <w:tcPr>
            <w:tcW w:w="966" w:type="dxa"/>
            <w:shd w:val="clear" w:color="auto" w:fill="auto"/>
            <w:vAlign w:val="center"/>
          </w:tcPr>
          <w:p w:rsidR="001E2F5C" w:rsidRPr="0036511D" w:rsidRDefault="001E2F5C" w:rsidP="0036511D">
            <w:pPr>
              <w:spacing w:after="160"/>
              <w:jc w:val="center"/>
              <w:rPr>
                <w:b/>
                <w:bCs/>
                <w:sz w:val="18"/>
                <w:szCs w:val="24"/>
              </w:rPr>
            </w:pPr>
            <w:proofErr w:type="gramStart"/>
            <w:r w:rsidRPr="0036511D">
              <w:rPr>
                <w:b/>
                <w:bCs/>
                <w:sz w:val="18"/>
                <w:szCs w:val="24"/>
              </w:rPr>
              <w:t>1</w:t>
            </w:r>
            <w:proofErr w:type="gramEnd"/>
          </w:p>
        </w:tc>
        <w:tc>
          <w:tcPr>
            <w:tcW w:w="1026" w:type="dxa"/>
            <w:shd w:val="clear" w:color="auto" w:fill="auto"/>
            <w:vAlign w:val="center"/>
          </w:tcPr>
          <w:p w:rsidR="001E2F5C" w:rsidRPr="0036511D" w:rsidRDefault="00F71431" w:rsidP="0036511D">
            <w:pPr>
              <w:spacing w:after="160"/>
              <w:jc w:val="center"/>
              <w:rPr>
                <w:b/>
                <w:bCs/>
                <w:sz w:val="18"/>
                <w:szCs w:val="24"/>
              </w:rPr>
            </w:pPr>
            <w:r w:rsidRPr="0036511D">
              <w:rPr>
                <w:b/>
                <w:bCs/>
                <w:sz w:val="18"/>
                <w:szCs w:val="24"/>
              </w:rPr>
              <w:t>1200</w:t>
            </w:r>
          </w:p>
        </w:tc>
      </w:tr>
    </w:tbl>
    <w:p w:rsidR="004B3694" w:rsidRDefault="004B3694" w:rsidP="001E2F5C">
      <w:pPr>
        <w:pStyle w:val="PargrafodaLista"/>
        <w:spacing w:after="160"/>
        <w:ind w:left="0"/>
        <w:jc w:val="both"/>
        <w:rPr>
          <w:b/>
          <w:bCs/>
          <w:szCs w:val="24"/>
        </w:rPr>
      </w:pPr>
    </w:p>
    <w:p w:rsidR="001E2F5C" w:rsidRPr="00055AC1" w:rsidRDefault="001E2F5C" w:rsidP="00F71431">
      <w:pPr>
        <w:pStyle w:val="PargrafodaLista"/>
        <w:spacing w:after="240"/>
        <w:ind w:left="0"/>
        <w:jc w:val="both"/>
        <w:rPr>
          <w:b/>
          <w:bCs/>
          <w:szCs w:val="24"/>
        </w:rPr>
      </w:pPr>
      <w:proofErr w:type="gramStart"/>
      <w:r>
        <w:rPr>
          <w:b/>
          <w:bCs/>
          <w:szCs w:val="24"/>
        </w:rPr>
        <w:t>3 – TABELA</w:t>
      </w:r>
      <w:proofErr w:type="gramEnd"/>
      <w:r>
        <w:rPr>
          <w:b/>
          <w:bCs/>
          <w:szCs w:val="24"/>
        </w:rPr>
        <w:t xml:space="preserve">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1E2F5C" w:rsidRPr="004B3694" w:rsidTr="0036511D">
        <w:tc>
          <w:tcPr>
            <w:tcW w:w="8644" w:type="dxa"/>
            <w:shd w:val="clear" w:color="auto" w:fill="A6A6A6"/>
            <w:vAlign w:val="center"/>
          </w:tcPr>
          <w:p w:rsidR="001E2F5C" w:rsidRPr="0036511D" w:rsidRDefault="001E2F5C" w:rsidP="0036511D">
            <w:pPr>
              <w:pStyle w:val="PargrafodaLista1"/>
              <w:widowControl w:val="0"/>
              <w:ind w:left="0"/>
              <w:jc w:val="center"/>
              <w:rPr>
                <w:rFonts w:ascii="Times New Roman" w:hAnsi="Times New Roman" w:cs="Times New Roman"/>
                <w:b/>
                <w:bCs/>
                <w:sz w:val="20"/>
              </w:rPr>
            </w:pPr>
            <w:r w:rsidRPr="0036511D">
              <w:rPr>
                <w:rFonts w:ascii="Times New Roman" w:hAnsi="Times New Roman" w:cs="Times New Roman"/>
                <w:b/>
                <w:bCs/>
                <w:sz w:val="20"/>
              </w:rPr>
              <w:t xml:space="preserve">LOTE </w:t>
            </w:r>
            <w:proofErr w:type="gramStart"/>
            <w:r w:rsidRPr="0036511D">
              <w:rPr>
                <w:rFonts w:ascii="Times New Roman" w:hAnsi="Times New Roman" w:cs="Times New Roman"/>
                <w:b/>
                <w:bCs/>
                <w:sz w:val="20"/>
              </w:rPr>
              <w:t>1</w:t>
            </w:r>
            <w:proofErr w:type="gramEnd"/>
          </w:p>
        </w:tc>
      </w:tr>
      <w:tr w:rsidR="001E2F5C" w:rsidRPr="004B3694" w:rsidTr="0036511D">
        <w:tc>
          <w:tcPr>
            <w:tcW w:w="8644" w:type="dxa"/>
            <w:tcBorders>
              <w:bottom w:val="single" w:sz="4" w:space="0" w:color="000000"/>
            </w:tcBorders>
            <w:shd w:val="clear" w:color="auto" w:fill="auto"/>
            <w:vAlign w:val="center"/>
          </w:tcPr>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SERVIÇO</w:t>
            </w:r>
          </w:p>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Prestação de serviço de manutenção geral preventiva e corretiva da frota da Secretaria Municipal de Obras e Infraestrutura e da Secretaria Municipal de Educação do Município de Bom Jardim, de VEÍCULO DE PASSAGEIRO, do tipo menor preço/hora por lote sob a tabela de cada montadora, de acordo com a descrição dos veículos.</w:t>
            </w:r>
          </w:p>
        </w:tc>
      </w:tr>
      <w:tr w:rsidR="001E2F5C" w:rsidRPr="004B3694" w:rsidTr="0036511D">
        <w:tc>
          <w:tcPr>
            <w:tcW w:w="8644" w:type="dxa"/>
            <w:shd w:val="clear" w:color="auto" w:fill="A6A6A6"/>
            <w:vAlign w:val="center"/>
          </w:tcPr>
          <w:p w:rsidR="001E2F5C" w:rsidRPr="0036511D" w:rsidRDefault="001E2F5C" w:rsidP="0036511D">
            <w:pPr>
              <w:pStyle w:val="PargrafodaLista1"/>
              <w:widowControl w:val="0"/>
              <w:ind w:left="0"/>
              <w:jc w:val="center"/>
              <w:rPr>
                <w:rFonts w:ascii="Times New Roman" w:hAnsi="Times New Roman" w:cs="Times New Roman"/>
                <w:b/>
                <w:bCs/>
                <w:sz w:val="20"/>
              </w:rPr>
            </w:pPr>
            <w:r w:rsidRPr="0036511D">
              <w:rPr>
                <w:rFonts w:ascii="Times New Roman" w:hAnsi="Times New Roman" w:cs="Times New Roman"/>
                <w:b/>
                <w:bCs/>
                <w:sz w:val="20"/>
              </w:rPr>
              <w:lastRenderedPageBreak/>
              <w:t xml:space="preserve">LOTE </w:t>
            </w:r>
            <w:proofErr w:type="gramStart"/>
            <w:r w:rsidRPr="0036511D">
              <w:rPr>
                <w:rFonts w:ascii="Times New Roman" w:hAnsi="Times New Roman" w:cs="Times New Roman"/>
                <w:b/>
                <w:bCs/>
                <w:sz w:val="20"/>
              </w:rPr>
              <w:t>2</w:t>
            </w:r>
            <w:proofErr w:type="gramEnd"/>
          </w:p>
        </w:tc>
      </w:tr>
      <w:tr w:rsidR="001E2F5C" w:rsidRPr="004B3694" w:rsidTr="0036511D">
        <w:tc>
          <w:tcPr>
            <w:tcW w:w="8644" w:type="dxa"/>
            <w:tcBorders>
              <w:bottom w:val="single" w:sz="4" w:space="0" w:color="000000"/>
            </w:tcBorders>
            <w:shd w:val="clear" w:color="auto" w:fill="auto"/>
            <w:vAlign w:val="center"/>
          </w:tcPr>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SERVIÇO</w:t>
            </w:r>
          </w:p>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Prestação de serviço de manutenção geral preventiva e corretiva da frota da Secretaria Municipal de Obras e Infraestrutura do Município de Bom Jardim, de VEÍCULOS PESADOS, do tipo menor preço/hora por lote sob a tabela de cada montadora, de acordo com a descrição dos veículos.</w:t>
            </w:r>
          </w:p>
        </w:tc>
      </w:tr>
      <w:tr w:rsidR="001E2F5C" w:rsidRPr="004B3694" w:rsidTr="0036511D">
        <w:tc>
          <w:tcPr>
            <w:tcW w:w="8644" w:type="dxa"/>
            <w:shd w:val="clear" w:color="auto" w:fill="A6A6A6"/>
            <w:vAlign w:val="center"/>
          </w:tcPr>
          <w:p w:rsidR="001E2F5C" w:rsidRPr="0036511D" w:rsidRDefault="001E2F5C" w:rsidP="0036511D">
            <w:pPr>
              <w:pStyle w:val="PargrafodaLista1"/>
              <w:widowControl w:val="0"/>
              <w:ind w:left="0"/>
              <w:jc w:val="center"/>
              <w:rPr>
                <w:rFonts w:ascii="Times New Roman" w:hAnsi="Times New Roman" w:cs="Times New Roman"/>
                <w:b/>
                <w:bCs/>
                <w:sz w:val="20"/>
              </w:rPr>
            </w:pPr>
            <w:r w:rsidRPr="0036511D">
              <w:rPr>
                <w:rFonts w:ascii="Times New Roman" w:hAnsi="Times New Roman" w:cs="Times New Roman"/>
                <w:b/>
                <w:bCs/>
                <w:sz w:val="20"/>
              </w:rPr>
              <w:t xml:space="preserve">LOTE </w:t>
            </w:r>
            <w:proofErr w:type="gramStart"/>
            <w:r w:rsidRPr="0036511D">
              <w:rPr>
                <w:rFonts w:ascii="Times New Roman" w:hAnsi="Times New Roman" w:cs="Times New Roman"/>
                <w:b/>
                <w:bCs/>
                <w:sz w:val="20"/>
              </w:rPr>
              <w:t>3</w:t>
            </w:r>
            <w:proofErr w:type="gramEnd"/>
          </w:p>
        </w:tc>
      </w:tr>
      <w:tr w:rsidR="001E2F5C" w:rsidRPr="004B3694" w:rsidTr="0036511D">
        <w:tc>
          <w:tcPr>
            <w:tcW w:w="8644" w:type="dxa"/>
            <w:tcBorders>
              <w:bottom w:val="single" w:sz="4" w:space="0" w:color="000000"/>
            </w:tcBorders>
            <w:shd w:val="clear" w:color="auto" w:fill="auto"/>
            <w:vAlign w:val="center"/>
          </w:tcPr>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SERVIÇO</w:t>
            </w:r>
          </w:p>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Prestação de serviço de manutenção geral preventiva e corretiva da frota da Secretaria Municipal de Obras e Infraestrutura do Município de Bom Jardim, de VEÍCULOS TIPO EQUIPAMENTO, do tipo menor preço/hora por lote sob a tabela de cada montadora, de acordo com a descrição dos equipamentos.</w:t>
            </w:r>
          </w:p>
        </w:tc>
      </w:tr>
      <w:tr w:rsidR="001E2F5C" w:rsidRPr="004B3694" w:rsidTr="0036511D">
        <w:tc>
          <w:tcPr>
            <w:tcW w:w="8644" w:type="dxa"/>
            <w:shd w:val="clear" w:color="auto" w:fill="A6A6A6"/>
            <w:vAlign w:val="center"/>
          </w:tcPr>
          <w:p w:rsidR="001E2F5C" w:rsidRPr="0036511D" w:rsidRDefault="001E2F5C" w:rsidP="0036511D">
            <w:pPr>
              <w:pStyle w:val="PargrafodaLista1"/>
              <w:widowControl w:val="0"/>
              <w:ind w:left="0"/>
              <w:jc w:val="center"/>
              <w:rPr>
                <w:rFonts w:ascii="Times New Roman" w:hAnsi="Times New Roman" w:cs="Times New Roman"/>
                <w:b/>
                <w:bCs/>
                <w:sz w:val="20"/>
              </w:rPr>
            </w:pPr>
            <w:r w:rsidRPr="0036511D">
              <w:rPr>
                <w:rFonts w:ascii="Times New Roman" w:hAnsi="Times New Roman" w:cs="Times New Roman"/>
                <w:b/>
                <w:bCs/>
                <w:sz w:val="20"/>
              </w:rPr>
              <w:t xml:space="preserve">LOTE </w:t>
            </w:r>
            <w:proofErr w:type="gramStart"/>
            <w:r w:rsidRPr="0036511D">
              <w:rPr>
                <w:rFonts w:ascii="Times New Roman" w:hAnsi="Times New Roman" w:cs="Times New Roman"/>
                <w:b/>
                <w:bCs/>
                <w:sz w:val="20"/>
              </w:rPr>
              <w:t>4</w:t>
            </w:r>
            <w:proofErr w:type="gramEnd"/>
          </w:p>
        </w:tc>
      </w:tr>
      <w:tr w:rsidR="001E2F5C" w:rsidRPr="004B3694" w:rsidTr="0036511D">
        <w:tc>
          <w:tcPr>
            <w:tcW w:w="8644" w:type="dxa"/>
            <w:shd w:val="clear" w:color="auto" w:fill="auto"/>
            <w:vAlign w:val="center"/>
          </w:tcPr>
          <w:p w:rsidR="001E2F5C" w:rsidRPr="0036511D" w:rsidRDefault="001E2F5C" w:rsidP="0036511D">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SERVIÇO</w:t>
            </w:r>
          </w:p>
          <w:p w:rsidR="001E2F5C" w:rsidRPr="0036511D" w:rsidRDefault="001E2F5C" w:rsidP="003F6DDA">
            <w:pPr>
              <w:pStyle w:val="PargrafodaLista1"/>
              <w:widowControl w:val="0"/>
              <w:ind w:left="0"/>
              <w:jc w:val="center"/>
              <w:rPr>
                <w:rFonts w:ascii="Times New Roman" w:hAnsi="Times New Roman" w:cs="Times New Roman"/>
                <w:bCs/>
                <w:sz w:val="20"/>
              </w:rPr>
            </w:pPr>
            <w:r w:rsidRPr="0036511D">
              <w:rPr>
                <w:rFonts w:ascii="Times New Roman" w:hAnsi="Times New Roman" w:cs="Times New Roman"/>
                <w:bCs/>
                <w:sz w:val="20"/>
              </w:rPr>
              <w:t>Prestação de serviço de manutenção geral preventiva e corretiva da frota da Secretaria Municipal de Educação do Município de Bom Jardim, de VEÍCULOS TIPO ÔNIBUS</w:t>
            </w:r>
            <w:r w:rsidR="00D161F4" w:rsidRPr="0036511D">
              <w:rPr>
                <w:rFonts w:ascii="Times New Roman" w:hAnsi="Times New Roman" w:cs="Times New Roman"/>
                <w:bCs/>
                <w:sz w:val="20"/>
              </w:rPr>
              <w:t xml:space="preserve"> </w:t>
            </w:r>
            <w:r w:rsidR="003F6DDA">
              <w:rPr>
                <w:rFonts w:ascii="Times New Roman" w:hAnsi="Times New Roman" w:cs="Times New Roman"/>
                <w:bCs/>
                <w:sz w:val="20"/>
              </w:rPr>
              <w:t>E</w:t>
            </w:r>
            <w:r w:rsidR="00D161F4" w:rsidRPr="0036511D">
              <w:rPr>
                <w:rFonts w:ascii="Times New Roman" w:hAnsi="Times New Roman" w:cs="Times New Roman"/>
                <w:bCs/>
                <w:sz w:val="20"/>
              </w:rPr>
              <w:t xml:space="preserve"> MICRO-ÔNIBUS</w:t>
            </w:r>
            <w:r w:rsidRPr="0036511D">
              <w:rPr>
                <w:rFonts w:ascii="Times New Roman" w:hAnsi="Times New Roman" w:cs="Times New Roman"/>
                <w:bCs/>
                <w:sz w:val="20"/>
              </w:rPr>
              <w:t>, do tipo menor preço/hora por lote, sob a tabela de cada montadora, de acordo com a descrição dos veículos.</w:t>
            </w:r>
          </w:p>
        </w:tc>
      </w:tr>
    </w:tbl>
    <w:p w:rsidR="001E2F5C" w:rsidRDefault="001E2F5C" w:rsidP="004B3694">
      <w:pPr>
        <w:pStyle w:val="PargrafodaLista"/>
        <w:spacing w:before="240"/>
        <w:ind w:left="0"/>
        <w:jc w:val="both"/>
        <w:rPr>
          <w:bCs/>
          <w:szCs w:val="24"/>
        </w:rPr>
      </w:pPr>
      <w:r>
        <w:rPr>
          <w:bCs/>
          <w:szCs w:val="24"/>
        </w:rPr>
        <w:t>3.1 – Detalhamento dos veículos: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491"/>
        <w:gridCol w:w="1729"/>
        <w:gridCol w:w="1390"/>
        <w:gridCol w:w="1790"/>
      </w:tblGrid>
      <w:tr w:rsidR="001E2F5C" w:rsidTr="0036511D">
        <w:trPr>
          <w:trHeight w:val="391"/>
        </w:trPr>
        <w:tc>
          <w:tcPr>
            <w:tcW w:w="8642" w:type="dxa"/>
            <w:gridSpan w:val="5"/>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LOTE 1 – VEÍCULOS TIPO PASSAGEIRO</w:t>
            </w:r>
          </w:p>
        </w:tc>
      </w:tr>
      <w:tr w:rsidR="001E2F5C" w:rsidTr="0036511D">
        <w:trPr>
          <w:trHeight w:val="425"/>
        </w:trPr>
        <w:tc>
          <w:tcPr>
            <w:tcW w:w="124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ITEM</w:t>
            </w:r>
          </w:p>
        </w:tc>
        <w:tc>
          <w:tcPr>
            <w:tcW w:w="2491"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VEÍCULO</w:t>
            </w:r>
          </w:p>
        </w:tc>
        <w:tc>
          <w:tcPr>
            <w:tcW w:w="1729"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PLACA</w:t>
            </w:r>
          </w:p>
        </w:tc>
        <w:tc>
          <w:tcPr>
            <w:tcW w:w="1390"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ANO</w:t>
            </w:r>
          </w:p>
        </w:tc>
        <w:tc>
          <w:tcPr>
            <w:tcW w:w="1790"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SECRETARIA</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01</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KNO-5350</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2008</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RPr="006B6107"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02</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KMW-8743</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2008</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03</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KVG-5786</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2009</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04</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LPW-2175</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05</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KVI-6242</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2010/2011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06</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KPZ-6243</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2014</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07</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KNJ-7941</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2007</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08</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VW GOL</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KRH-2399</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2015</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09</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VAN PEUGEOT BOXER NIKS 16 TETO ALTO</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KWX-2392</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2008/2009</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10</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VAN FIAT DUCATO COMBINADO</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LUO-0872</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2004/2005</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11</w:t>
            </w:r>
          </w:p>
        </w:tc>
        <w:tc>
          <w:tcPr>
            <w:tcW w:w="2491"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VAN RENAULT MASTER MINIBUS 16 LUGARES</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LUD-6087</w:t>
            </w:r>
          </w:p>
        </w:tc>
        <w:tc>
          <w:tcPr>
            <w:tcW w:w="13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2015/2016</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bl>
    <w:p w:rsidR="001E2F5C" w:rsidRDefault="001E2F5C" w:rsidP="001E2F5C">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1729"/>
        <w:gridCol w:w="1389"/>
        <w:gridCol w:w="1790"/>
      </w:tblGrid>
      <w:tr w:rsidR="001E2F5C" w:rsidTr="0036511D">
        <w:trPr>
          <w:trHeight w:val="295"/>
        </w:trPr>
        <w:tc>
          <w:tcPr>
            <w:tcW w:w="8702" w:type="dxa"/>
            <w:gridSpan w:val="5"/>
            <w:shd w:val="clear" w:color="auto" w:fill="auto"/>
            <w:vAlign w:val="center"/>
          </w:tcPr>
          <w:p w:rsidR="001E2F5C" w:rsidRPr="0036511D" w:rsidRDefault="001E2F5C" w:rsidP="0036511D">
            <w:pPr>
              <w:pStyle w:val="PargrafodaLista"/>
              <w:ind w:left="0"/>
              <w:jc w:val="center"/>
              <w:rPr>
                <w:bCs/>
                <w:szCs w:val="24"/>
              </w:rPr>
            </w:pPr>
            <w:r w:rsidRPr="0036511D">
              <w:rPr>
                <w:b/>
                <w:bCs/>
                <w:szCs w:val="24"/>
              </w:rPr>
              <w:t>LOTE 2 – VEÍCULOS TIPO PESADO</w:t>
            </w:r>
          </w:p>
        </w:tc>
      </w:tr>
      <w:tr w:rsidR="001E2F5C" w:rsidTr="0036511D">
        <w:trPr>
          <w:trHeight w:val="415"/>
        </w:trPr>
        <w:tc>
          <w:tcPr>
            <w:tcW w:w="124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ITEM</w:t>
            </w:r>
          </w:p>
        </w:tc>
        <w:tc>
          <w:tcPr>
            <w:tcW w:w="255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VEÍCULO</w:t>
            </w:r>
          </w:p>
        </w:tc>
        <w:tc>
          <w:tcPr>
            <w:tcW w:w="1729"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PLACA</w:t>
            </w:r>
          </w:p>
        </w:tc>
        <w:tc>
          <w:tcPr>
            <w:tcW w:w="1389"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ANO</w:t>
            </w:r>
          </w:p>
        </w:tc>
        <w:tc>
          <w:tcPr>
            <w:tcW w:w="1790"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SECRETARIA</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01</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MB ATRON 2729</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LSP-6182</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2014</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02</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24-280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KWB-6392</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2012/2013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03</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LLE-7884</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2010</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lastRenderedPageBreak/>
              <w:t>04</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LSP-2998</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2009</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05</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KNV-6499</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06</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KVO-3274</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07</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VW 11-130 PRANCHA</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KTA-4308</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1984</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08</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 xml:space="preserve">CAMINHÃO VW </w:t>
            </w:r>
            <w:proofErr w:type="gramStart"/>
            <w:r w:rsidRPr="0036511D">
              <w:rPr>
                <w:bCs/>
                <w:szCs w:val="24"/>
              </w:rPr>
              <w:t>DELIVERY</w:t>
            </w:r>
            <w:proofErr w:type="gramEnd"/>
            <w:r w:rsidRPr="0036511D">
              <w:rPr>
                <w:bCs/>
                <w:szCs w:val="24"/>
              </w:rPr>
              <w:t xml:space="preserve"> 5-140</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LPQ-2268</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2010</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09</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CAMINHÃO MB 1114 MELOSA</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KTD-4304</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1991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10</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TOYOTA BANDEIRANTE</w:t>
            </w:r>
          </w:p>
        </w:tc>
        <w:tc>
          <w:tcPr>
            <w:tcW w:w="172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KTG-4315</w:t>
            </w:r>
          </w:p>
        </w:tc>
        <w:tc>
          <w:tcPr>
            <w:tcW w:w="1389"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1990</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SMOI</w:t>
            </w:r>
          </w:p>
        </w:tc>
      </w:tr>
    </w:tbl>
    <w:p w:rsidR="001E2F5C" w:rsidRDefault="001E2F5C" w:rsidP="001E2F5C">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253"/>
        <w:gridCol w:w="1417"/>
        <w:gridCol w:w="1843"/>
      </w:tblGrid>
      <w:tr w:rsidR="001E2F5C" w:rsidTr="0036511D">
        <w:trPr>
          <w:trHeight w:val="320"/>
        </w:trPr>
        <w:tc>
          <w:tcPr>
            <w:tcW w:w="8755" w:type="dxa"/>
            <w:gridSpan w:val="4"/>
            <w:shd w:val="clear" w:color="auto" w:fill="auto"/>
            <w:vAlign w:val="center"/>
          </w:tcPr>
          <w:p w:rsidR="001E2F5C" w:rsidRPr="0036511D" w:rsidRDefault="001E2F5C" w:rsidP="0036511D">
            <w:pPr>
              <w:pStyle w:val="PargrafodaLista"/>
              <w:ind w:left="0"/>
              <w:jc w:val="center"/>
              <w:rPr>
                <w:bCs/>
                <w:szCs w:val="24"/>
              </w:rPr>
            </w:pPr>
            <w:r w:rsidRPr="0036511D">
              <w:rPr>
                <w:b/>
                <w:bCs/>
                <w:szCs w:val="24"/>
              </w:rPr>
              <w:t>LOTE 3 – VEÍCULOS TIPO EQUIPAMENTO</w:t>
            </w:r>
          </w:p>
        </w:tc>
      </w:tr>
      <w:tr w:rsidR="001E2F5C" w:rsidTr="0036511D">
        <w:trPr>
          <w:trHeight w:val="411"/>
        </w:trPr>
        <w:tc>
          <w:tcPr>
            <w:tcW w:w="124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ITEM</w:t>
            </w:r>
          </w:p>
        </w:tc>
        <w:tc>
          <w:tcPr>
            <w:tcW w:w="4253"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VEÍCULO</w:t>
            </w:r>
          </w:p>
        </w:tc>
        <w:tc>
          <w:tcPr>
            <w:tcW w:w="1417"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ANO</w:t>
            </w:r>
          </w:p>
        </w:tc>
        <w:tc>
          <w:tcPr>
            <w:tcW w:w="1843"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SECRETARIA</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01</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ROLO COMPACTADOR LIU GONG</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2010</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02</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MOTONIVELADORA CATERPILLAR</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2014</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03</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lang w:val="en-US"/>
              </w:rPr>
            </w:pPr>
            <w:r w:rsidRPr="0036511D">
              <w:rPr>
                <w:bCs/>
                <w:szCs w:val="24"/>
                <w:lang w:val="en-US"/>
              </w:rPr>
              <w:t>MOTONIVELADORA NEW HOLLAND RG 140B</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2010</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04</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MOTONIVELADORA HUBER WARCO 140</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1985</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05</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PÁ CARREGADEIRA YTO ZL30F</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2011</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06</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PÁ CARREGADEIRA NEW HOLLAND 12C</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2010</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07</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RETRO ESCAVADEIRA RANDON RK406</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2013</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r w:rsidR="001E2F5C" w:rsidTr="0036511D">
        <w:tc>
          <w:tcPr>
            <w:tcW w:w="1242"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08</w:t>
            </w:r>
          </w:p>
        </w:tc>
        <w:tc>
          <w:tcPr>
            <w:tcW w:w="425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RETRO ESCAVADEIRA NEW HOLLAND B110B</w:t>
            </w:r>
          </w:p>
        </w:tc>
        <w:tc>
          <w:tcPr>
            <w:tcW w:w="1417"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2013</w:t>
            </w:r>
          </w:p>
        </w:tc>
        <w:tc>
          <w:tcPr>
            <w:tcW w:w="1843" w:type="dxa"/>
            <w:shd w:val="clear" w:color="auto" w:fill="auto"/>
            <w:vAlign w:val="center"/>
          </w:tcPr>
          <w:p w:rsidR="001E2F5C" w:rsidRPr="0036511D" w:rsidRDefault="001E2F5C" w:rsidP="0036511D">
            <w:pPr>
              <w:pStyle w:val="PargrafodaLista"/>
              <w:spacing w:after="160"/>
              <w:ind w:left="0"/>
              <w:jc w:val="center"/>
              <w:rPr>
                <w:bCs/>
                <w:szCs w:val="24"/>
              </w:rPr>
            </w:pPr>
            <w:r w:rsidRPr="0036511D">
              <w:rPr>
                <w:bCs/>
                <w:szCs w:val="24"/>
              </w:rPr>
              <w:t>SMOI</w:t>
            </w:r>
          </w:p>
        </w:tc>
      </w:tr>
    </w:tbl>
    <w:p w:rsidR="001E2F5C" w:rsidRDefault="001E2F5C" w:rsidP="001E2F5C">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1677"/>
        <w:gridCol w:w="7"/>
        <w:gridCol w:w="1434"/>
        <w:gridCol w:w="1790"/>
      </w:tblGrid>
      <w:tr w:rsidR="001E2F5C" w:rsidTr="0036511D">
        <w:trPr>
          <w:trHeight w:val="410"/>
        </w:trPr>
        <w:tc>
          <w:tcPr>
            <w:tcW w:w="8702" w:type="dxa"/>
            <w:gridSpan w:val="6"/>
            <w:shd w:val="clear" w:color="auto" w:fill="auto"/>
            <w:vAlign w:val="center"/>
          </w:tcPr>
          <w:p w:rsidR="001E2F5C" w:rsidRPr="0036511D" w:rsidRDefault="001E2F5C" w:rsidP="003F6DDA">
            <w:pPr>
              <w:pStyle w:val="PargrafodaLista"/>
              <w:ind w:left="0"/>
              <w:jc w:val="center"/>
              <w:rPr>
                <w:bCs/>
                <w:szCs w:val="24"/>
              </w:rPr>
            </w:pPr>
            <w:r w:rsidRPr="0036511D">
              <w:rPr>
                <w:b/>
                <w:bCs/>
                <w:szCs w:val="24"/>
              </w:rPr>
              <w:t>LOTE 4 – VEÍCULOS TIPO ÔNIBUS</w:t>
            </w:r>
            <w:r w:rsidR="00F71431" w:rsidRPr="0036511D">
              <w:rPr>
                <w:b/>
                <w:bCs/>
                <w:szCs w:val="24"/>
              </w:rPr>
              <w:t xml:space="preserve"> </w:t>
            </w:r>
            <w:r w:rsidR="003F6DDA">
              <w:rPr>
                <w:b/>
                <w:bCs/>
                <w:szCs w:val="24"/>
              </w:rPr>
              <w:t>E</w:t>
            </w:r>
            <w:r w:rsidR="00F71431" w:rsidRPr="0036511D">
              <w:rPr>
                <w:b/>
                <w:bCs/>
                <w:szCs w:val="24"/>
              </w:rPr>
              <w:t xml:space="preserve"> MICRO-ÔNIBUS</w:t>
            </w:r>
          </w:p>
        </w:tc>
      </w:tr>
      <w:tr w:rsidR="001E2F5C" w:rsidTr="0036511D">
        <w:trPr>
          <w:trHeight w:val="430"/>
        </w:trPr>
        <w:tc>
          <w:tcPr>
            <w:tcW w:w="124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ITEM</w:t>
            </w:r>
          </w:p>
        </w:tc>
        <w:tc>
          <w:tcPr>
            <w:tcW w:w="2552"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VEÍCULO</w:t>
            </w:r>
          </w:p>
        </w:tc>
        <w:tc>
          <w:tcPr>
            <w:tcW w:w="1677"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PLACA</w:t>
            </w:r>
          </w:p>
        </w:tc>
        <w:tc>
          <w:tcPr>
            <w:tcW w:w="1441" w:type="dxa"/>
            <w:gridSpan w:val="2"/>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ANO</w:t>
            </w:r>
          </w:p>
        </w:tc>
        <w:tc>
          <w:tcPr>
            <w:tcW w:w="1790" w:type="dxa"/>
            <w:shd w:val="clear" w:color="auto" w:fill="auto"/>
            <w:vAlign w:val="center"/>
          </w:tcPr>
          <w:p w:rsidR="001E2F5C" w:rsidRPr="0036511D" w:rsidRDefault="001E2F5C" w:rsidP="0036511D">
            <w:pPr>
              <w:pStyle w:val="PargrafodaLista"/>
              <w:ind w:left="0"/>
              <w:jc w:val="center"/>
              <w:rPr>
                <w:b/>
                <w:bCs/>
                <w:szCs w:val="24"/>
              </w:rPr>
            </w:pPr>
            <w:r w:rsidRPr="0036511D">
              <w:rPr>
                <w:b/>
                <w:bCs/>
                <w:szCs w:val="24"/>
              </w:rPr>
              <w:t>SECRETARIA</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01</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 xml:space="preserve">ÔNIBUS VW 15.190 EOD E.S. ORE 59 </w:t>
            </w:r>
            <w:proofErr w:type="gramStart"/>
            <w:r w:rsidRPr="0036511D">
              <w:rPr>
                <w:bCs/>
                <w:szCs w:val="24"/>
              </w:rPr>
              <w:t>LUGARES</w:t>
            </w:r>
            <w:proofErr w:type="gramEnd"/>
          </w:p>
          <w:p w:rsidR="001E2F5C" w:rsidRPr="0036511D" w:rsidRDefault="001E2F5C"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677"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EZC-5076</w:t>
            </w:r>
          </w:p>
        </w:tc>
        <w:tc>
          <w:tcPr>
            <w:tcW w:w="1441"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02</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 xml:space="preserve">ÔNIBUS VW 15.190 EOD E.S. ORE 43 </w:t>
            </w:r>
            <w:proofErr w:type="gramStart"/>
            <w:r w:rsidRPr="0036511D">
              <w:rPr>
                <w:bCs/>
                <w:szCs w:val="24"/>
              </w:rPr>
              <w:t>LUGARES</w:t>
            </w:r>
            <w:proofErr w:type="gramEnd"/>
          </w:p>
          <w:p w:rsidR="001E2F5C" w:rsidRPr="0036511D" w:rsidRDefault="001E2F5C"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677"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KZL-6924</w:t>
            </w:r>
          </w:p>
        </w:tc>
        <w:tc>
          <w:tcPr>
            <w:tcW w:w="1441"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2013/2014</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03</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ÔNIBUS M. BENZ CIFERAL TURQUESA 40 LUGARES</w:t>
            </w:r>
          </w:p>
          <w:p w:rsidR="001E2F5C" w:rsidRPr="0036511D" w:rsidRDefault="001E2F5C" w:rsidP="0036511D">
            <w:pPr>
              <w:pStyle w:val="PargrafodaLista"/>
              <w:ind w:left="0"/>
              <w:jc w:val="center"/>
              <w:rPr>
                <w:bCs/>
                <w:szCs w:val="24"/>
              </w:rPr>
            </w:pPr>
            <w:r w:rsidRPr="0036511D">
              <w:rPr>
                <w:bCs/>
                <w:szCs w:val="24"/>
              </w:rPr>
              <w:lastRenderedPageBreak/>
              <w:t>CARROCERIA CIFERAL TURQUESA</w:t>
            </w:r>
          </w:p>
        </w:tc>
        <w:tc>
          <w:tcPr>
            <w:tcW w:w="1677"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lastRenderedPageBreak/>
              <w:t>KNS-1530</w:t>
            </w:r>
          </w:p>
        </w:tc>
        <w:tc>
          <w:tcPr>
            <w:tcW w:w="1441"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lastRenderedPageBreak/>
              <w:t>04</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ÔNIBUS M.BENZ CIFERAL TURQUESA 40 LUGARES</w:t>
            </w:r>
          </w:p>
          <w:p w:rsidR="001E2F5C" w:rsidRPr="0036511D" w:rsidRDefault="001E2F5C" w:rsidP="0036511D">
            <w:pPr>
              <w:pStyle w:val="PargrafodaLista"/>
              <w:ind w:left="0"/>
              <w:jc w:val="center"/>
              <w:rPr>
                <w:bCs/>
                <w:szCs w:val="24"/>
              </w:rPr>
            </w:pPr>
            <w:r w:rsidRPr="0036511D">
              <w:rPr>
                <w:bCs/>
                <w:szCs w:val="24"/>
              </w:rPr>
              <w:t>CARROCERIA CIFERAL TURQUESA</w:t>
            </w:r>
          </w:p>
        </w:tc>
        <w:tc>
          <w:tcPr>
            <w:tcW w:w="1677"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LNJ-0858</w:t>
            </w:r>
          </w:p>
        </w:tc>
        <w:tc>
          <w:tcPr>
            <w:tcW w:w="1441"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2001</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05</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ÔNIBUS MERCEDES BENZ OF 1519 R ORE3 60 LUGARES</w:t>
            </w:r>
          </w:p>
          <w:p w:rsidR="001E2F5C" w:rsidRPr="0036511D" w:rsidRDefault="001E2F5C"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SUPERFOZ</w:t>
            </w:r>
          </w:p>
        </w:tc>
        <w:tc>
          <w:tcPr>
            <w:tcW w:w="1677"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LQW-4269</w:t>
            </w:r>
          </w:p>
        </w:tc>
        <w:tc>
          <w:tcPr>
            <w:tcW w:w="1441"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2012/2013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F71431" w:rsidP="0036511D">
            <w:pPr>
              <w:pStyle w:val="PargrafodaLista"/>
              <w:ind w:left="0"/>
              <w:jc w:val="center"/>
              <w:rPr>
                <w:bCs/>
                <w:szCs w:val="24"/>
              </w:rPr>
            </w:pPr>
            <w:r w:rsidRPr="0036511D">
              <w:rPr>
                <w:bCs/>
                <w:szCs w:val="24"/>
              </w:rPr>
              <w:t>06</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IVECO/CITYCLASS URBANO 70C17 22+1 LUGARES</w:t>
            </w:r>
          </w:p>
          <w:p w:rsidR="001E2F5C" w:rsidRPr="0036511D" w:rsidRDefault="001E2F5C" w:rsidP="0036511D">
            <w:pPr>
              <w:pStyle w:val="PargrafodaLista"/>
              <w:ind w:left="0"/>
              <w:jc w:val="center"/>
              <w:rPr>
                <w:bCs/>
                <w:szCs w:val="24"/>
              </w:rPr>
            </w:pPr>
            <w:r w:rsidRPr="0036511D">
              <w:rPr>
                <w:bCs/>
                <w:szCs w:val="24"/>
              </w:rPr>
              <w:t>CARROCERIA IVECO CITYCLASS 70C17 ESCOLAR</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KPT-2100</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w:t>
            </w:r>
            <w:r w:rsidR="00F71431" w:rsidRPr="0036511D">
              <w:rPr>
                <w:bCs/>
                <w:szCs w:val="24"/>
              </w:rPr>
              <w:t>7</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IVECO/CITYCLASS URBANO 70C17 29+1 LUGARES</w:t>
            </w:r>
          </w:p>
          <w:p w:rsidR="001E2F5C" w:rsidRPr="0036511D" w:rsidRDefault="001E2F5C" w:rsidP="0036511D">
            <w:pPr>
              <w:pStyle w:val="PargrafodaLista"/>
              <w:ind w:left="0"/>
              <w:jc w:val="center"/>
              <w:rPr>
                <w:bCs/>
                <w:szCs w:val="24"/>
              </w:rPr>
            </w:pPr>
            <w:r w:rsidRPr="0036511D">
              <w:rPr>
                <w:bCs/>
                <w:szCs w:val="24"/>
              </w:rPr>
              <w:t>CARROCERIA IVECO CITYCLASS 70C17 ESCOLAR</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KWE-9308</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w:t>
            </w:r>
            <w:r w:rsidR="00F71431" w:rsidRPr="0036511D">
              <w:rPr>
                <w:bCs/>
                <w:szCs w:val="24"/>
              </w:rPr>
              <w:t>8</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IVECO CITY CLASS URBANO 70C17 29+1 LUGARES</w:t>
            </w:r>
          </w:p>
          <w:p w:rsidR="001E2F5C" w:rsidRPr="0036511D" w:rsidRDefault="001E2F5C" w:rsidP="0036511D">
            <w:pPr>
              <w:pStyle w:val="PargrafodaLista"/>
              <w:ind w:left="0"/>
              <w:jc w:val="center"/>
              <w:rPr>
                <w:bCs/>
                <w:szCs w:val="24"/>
              </w:rPr>
            </w:pPr>
            <w:r w:rsidRPr="0036511D">
              <w:rPr>
                <w:bCs/>
                <w:szCs w:val="24"/>
              </w:rPr>
              <w:t>CARROCERIA IVECO CITY CLASS 70C17 ESCOLAR</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LTZ-5331</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0</w:t>
            </w:r>
            <w:r w:rsidR="00F71431" w:rsidRPr="0036511D">
              <w:rPr>
                <w:bCs/>
                <w:szCs w:val="24"/>
              </w:rPr>
              <w:t>9</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IVECO CITYCLASS URBANO 70C17 22+1 LUGARES</w:t>
            </w:r>
          </w:p>
          <w:p w:rsidR="001E2F5C" w:rsidRPr="0036511D" w:rsidRDefault="001E2F5C" w:rsidP="0036511D">
            <w:pPr>
              <w:pStyle w:val="PargrafodaLista"/>
              <w:ind w:left="0"/>
              <w:jc w:val="center"/>
              <w:rPr>
                <w:bCs/>
                <w:szCs w:val="24"/>
              </w:rPr>
            </w:pPr>
            <w:r w:rsidRPr="0036511D">
              <w:rPr>
                <w:bCs/>
                <w:szCs w:val="24"/>
              </w:rPr>
              <w:t xml:space="preserve">CARROCERIA IVECO CITY CLASS 70C17 EURO </w:t>
            </w:r>
            <w:proofErr w:type="gramStart"/>
            <w:r w:rsidRPr="0036511D">
              <w:rPr>
                <w:bCs/>
                <w:szCs w:val="24"/>
              </w:rPr>
              <w:t>5</w:t>
            </w:r>
            <w:proofErr w:type="gramEnd"/>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KWE-9306</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F71431" w:rsidP="0036511D">
            <w:pPr>
              <w:pStyle w:val="PargrafodaLista"/>
              <w:ind w:left="0"/>
              <w:jc w:val="center"/>
              <w:rPr>
                <w:bCs/>
                <w:szCs w:val="24"/>
              </w:rPr>
            </w:pPr>
            <w:r w:rsidRPr="0036511D">
              <w:rPr>
                <w:bCs/>
                <w:szCs w:val="24"/>
              </w:rPr>
              <w:t>10</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MARCOPOLO VOLARE V8L 4X2 EO ORE1 22+2 LUGARES</w:t>
            </w:r>
          </w:p>
          <w:p w:rsidR="001E2F5C" w:rsidRPr="0036511D" w:rsidRDefault="001E2F5C" w:rsidP="0036511D">
            <w:pPr>
              <w:pStyle w:val="PargrafodaLista"/>
              <w:ind w:left="0"/>
              <w:jc w:val="center"/>
              <w:rPr>
                <w:bCs/>
                <w:szCs w:val="24"/>
              </w:rPr>
            </w:pPr>
            <w:r w:rsidRPr="0036511D">
              <w:rPr>
                <w:bCs/>
                <w:szCs w:val="24"/>
              </w:rPr>
              <w:t>CARROCERIA MARCOPOLO VOLARE V8L</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LQW-6731</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2013/2014</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F71431" w:rsidP="0036511D">
            <w:pPr>
              <w:pStyle w:val="PargrafodaLista"/>
              <w:ind w:left="0"/>
              <w:jc w:val="center"/>
              <w:rPr>
                <w:bCs/>
                <w:szCs w:val="24"/>
              </w:rPr>
            </w:pPr>
            <w:r w:rsidRPr="0036511D">
              <w:rPr>
                <w:bCs/>
                <w:szCs w:val="24"/>
              </w:rPr>
              <w:t>11</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 xml:space="preserve">MICRO-ÔNIBUS MARCOPOLO VOLARE V8L 4X4 EO </w:t>
            </w:r>
            <w:r w:rsidRPr="0036511D">
              <w:rPr>
                <w:bCs/>
                <w:szCs w:val="24"/>
              </w:rPr>
              <w:lastRenderedPageBreak/>
              <w:t>ORE1 26 LUGARES</w:t>
            </w:r>
          </w:p>
          <w:p w:rsidR="001E2F5C" w:rsidRPr="0036511D" w:rsidRDefault="001E2F5C" w:rsidP="0036511D">
            <w:pPr>
              <w:pStyle w:val="PargrafodaLista"/>
              <w:ind w:left="0"/>
              <w:jc w:val="center"/>
              <w:rPr>
                <w:bCs/>
                <w:szCs w:val="24"/>
              </w:rPr>
            </w:pPr>
            <w:r w:rsidRPr="0036511D">
              <w:rPr>
                <w:bCs/>
                <w:szCs w:val="24"/>
              </w:rPr>
              <w:t>CARROCERIA MARCOPOLO VOLARE V8L 4X4</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lastRenderedPageBreak/>
              <w:t>LQW-8285</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r w:rsidR="001E2F5C" w:rsidTr="0036511D">
        <w:tc>
          <w:tcPr>
            <w:tcW w:w="1242" w:type="dxa"/>
            <w:shd w:val="clear" w:color="auto" w:fill="auto"/>
            <w:vAlign w:val="center"/>
          </w:tcPr>
          <w:p w:rsidR="001E2F5C" w:rsidRPr="0036511D" w:rsidRDefault="00F71431" w:rsidP="0036511D">
            <w:pPr>
              <w:pStyle w:val="PargrafodaLista"/>
              <w:ind w:left="0"/>
              <w:jc w:val="center"/>
              <w:rPr>
                <w:bCs/>
                <w:szCs w:val="24"/>
              </w:rPr>
            </w:pPr>
            <w:r w:rsidRPr="0036511D">
              <w:rPr>
                <w:bCs/>
                <w:szCs w:val="24"/>
              </w:rPr>
              <w:lastRenderedPageBreak/>
              <w:t>12</w:t>
            </w:r>
          </w:p>
        </w:tc>
        <w:tc>
          <w:tcPr>
            <w:tcW w:w="2552"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MICRO-ÔNIBUS MARCOPOLO VOLARE V8L 4X4 EO ORE1 26 LUGARES</w:t>
            </w:r>
          </w:p>
          <w:p w:rsidR="001E2F5C" w:rsidRPr="0036511D" w:rsidRDefault="001E2F5C" w:rsidP="0036511D">
            <w:pPr>
              <w:pStyle w:val="PargrafodaLista"/>
              <w:ind w:left="0"/>
              <w:jc w:val="center"/>
              <w:rPr>
                <w:bCs/>
                <w:szCs w:val="24"/>
              </w:rPr>
            </w:pPr>
            <w:r w:rsidRPr="0036511D">
              <w:rPr>
                <w:bCs/>
                <w:szCs w:val="24"/>
              </w:rPr>
              <w:t>CARROCERIA MARCOPOLO VOLARE V8L 4X4</w:t>
            </w:r>
          </w:p>
        </w:tc>
        <w:tc>
          <w:tcPr>
            <w:tcW w:w="1684" w:type="dxa"/>
            <w:gridSpan w:val="2"/>
            <w:shd w:val="clear" w:color="auto" w:fill="auto"/>
            <w:vAlign w:val="center"/>
          </w:tcPr>
          <w:p w:rsidR="001E2F5C" w:rsidRPr="0036511D" w:rsidRDefault="001E2F5C" w:rsidP="0036511D">
            <w:pPr>
              <w:pStyle w:val="PargrafodaLista"/>
              <w:ind w:left="0"/>
              <w:jc w:val="center"/>
              <w:rPr>
                <w:bCs/>
                <w:szCs w:val="24"/>
              </w:rPr>
            </w:pPr>
            <w:r w:rsidRPr="0036511D">
              <w:rPr>
                <w:bCs/>
                <w:szCs w:val="24"/>
              </w:rPr>
              <w:t>KQK-4782</w:t>
            </w:r>
          </w:p>
        </w:tc>
        <w:tc>
          <w:tcPr>
            <w:tcW w:w="1434"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2013</w:t>
            </w:r>
          </w:p>
        </w:tc>
        <w:tc>
          <w:tcPr>
            <w:tcW w:w="1790" w:type="dxa"/>
            <w:shd w:val="clear" w:color="auto" w:fill="auto"/>
            <w:vAlign w:val="center"/>
          </w:tcPr>
          <w:p w:rsidR="001E2F5C" w:rsidRPr="0036511D" w:rsidRDefault="001E2F5C" w:rsidP="0036511D">
            <w:pPr>
              <w:pStyle w:val="PargrafodaLista"/>
              <w:ind w:left="0"/>
              <w:jc w:val="center"/>
              <w:rPr>
                <w:bCs/>
                <w:szCs w:val="24"/>
              </w:rPr>
            </w:pPr>
            <w:r w:rsidRPr="0036511D">
              <w:rPr>
                <w:bCs/>
                <w:szCs w:val="24"/>
              </w:rPr>
              <w:t>SME</w:t>
            </w:r>
          </w:p>
        </w:tc>
      </w:tr>
    </w:tbl>
    <w:p w:rsidR="001E2F5C" w:rsidRDefault="001E2F5C" w:rsidP="001E2F5C">
      <w:pPr>
        <w:pStyle w:val="PargrafodaLista"/>
        <w:spacing w:after="160"/>
        <w:ind w:left="0"/>
        <w:jc w:val="both"/>
        <w:rPr>
          <w:b/>
          <w:bCs/>
          <w:szCs w:val="24"/>
        </w:rPr>
      </w:pPr>
    </w:p>
    <w:p w:rsidR="001E2F5C" w:rsidRPr="00C733BA" w:rsidRDefault="001E2F5C" w:rsidP="004B3694">
      <w:pPr>
        <w:pStyle w:val="PargrafodaLista"/>
        <w:spacing w:after="240"/>
        <w:ind w:left="0"/>
        <w:jc w:val="both"/>
        <w:rPr>
          <w:b/>
          <w:bCs/>
          <w:szCs w:val="24"/>
        </w:rPr>
      </w:pPr>
      <w:proofErr w:type="gramStart"/>
      <w:r>
        <w:rPr>
          <w:b/>
          <w:bCs/>
          <w:szCs w:val="24"/>
        </w:rPr>
        <w:t>4</w:t>
      </w:r>
      <w:r w:rsidRPr="00C733BA">
        <w:rPr>
          <w:b/>
          <w:bCs/>
          <w:szCs w:val="24"/>
        </w:rPr>
        <w:t xml:space="preserve"> – DETALHAMENTO</w:t>
      </w:r>
      <w:proofErr w:type="gramEnd"/>
      <w:r w:rsidRPr="00C733BA">
        <w:rPr>
          <w:b/>
          <w:bCs/>
          <w:szCs w:val="24"/>
        </w:rPr>
        <w:t xml:space="preserve"> DOS SERVIÇOS</w:t>
      </w:r>
    </w:p>
    <w:p w:rsidR="001E2F5C" w:rsidRPr="004B3694" w:rsidRDefault="001E2F5C" w:rsidP="004B3694">
      <w:pPr>
        <w:spacing w:after="240"/>
        <w:jc w:val="both"/>
        <w:rPr>
          <w:sz w:val="24"/>
        </w:rPr>
      </w:pPr>
      <w:r w:rsidRPr="004B3694">
        <w:rPr>
          <w:sz w:val="24"/>
        </w:rPr>
        <w:t xml:space="preserve">4.1 – Os serviços a serem executados correspondem à manutenção </w:t>
      </w:r>
      <w:proofErr w:type="gramStart"/>
      <w:r w:rsidRPr="004B3694">
        <w:rPr>
          <w:sz w:val="24"/>
        </w:rPr>
        <w:t>mecânica/elétrica</w:t>
      </w:r>
      <w:proofErr w:type="gramEnd"/>
      <w:r w:rsidRPr="004B3694">
        <w:rPr>
          <w:sz w:val="24"/>
        </w:rPr>
        <w:t>, que abrange todos os sistemas de: moto</w:t>
      </w:r>
      <w:r w:rsidR="00E12804">
        <w:rPr>
          <w:sz w:val="24"/>
        </w:rPr>
        <w:t>r</w:t>
      </w:r>
      <w:r w:rsidRPr="004B3694">
        <w:rPr>
          <w:sz w:val="24"/>
        </w:rPr>
        <w:t>, transmissão, direção, suspensão (dianteira e traseira), transmissão, arrefecimento, elétrico/eletrônico e alimentação.</w:t>
      </w:r>
    </w:p>
    <w:p w:rsidR="001E2F5C" w:rsidRPr="004B3694" w:rsidRDefault="001E2F5C" w:rsidP="004B3694">
      <w:pPr>
        <w:spacing w:after="240"/>
        <w:jc w:val="both"/>
        <w:rPr>
          <w:sz w:val="24"/>
        </w:rPr>
      </w:pPr>
      <w:r w:rsidRPr="004B3694">
        <w:rPr>
          <w:sz w:val="24"/>
        </w:rPr>
        <w:t>4.2 – Os serviços de manutenção a serem executados pela contratada nos veículos da frota oficial classificam-se em:</w:t>
      </w:r>
    </w:p>
    <w:p w:rsidR="001E2F5C" w:rsidRPr="00C733BA" w:rsidRDefault="001E2F5C" w:rsidP="0036511D">
      <w:pPr>
        <w:pStyle w:val="PargrafodaLista"/>
        <w:numPr>
          <w:ilvl w:val="0"/>
          <w:numId w:val="4"/>
        </w:numPr>
        <w:suppressAutoHyphens/>
        <w:spacing w:after="240"/>
        <w:contextualSpacing w:val="0"/>
        <w:jc w:val="both"/>
        <w:rPr>
          <w:bCs/>
          <w:szCs w:val="24"/>
        </w:rPr>
      </w:pPr>
      <w:r w:rsidRPr="00C733BA">
        <w:rPr>
          <w:bCs/>
          <w:szCs w:val="24"/>
        </w:rPr>
        <w:t>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1E2F5C" w:rsidRPr="00C733BA" w:rsidRDefault="001E2F5C" w:rsidP="0036511D">
      <w:pPr>
        <w:pStyle w:val="PargrafodaLista"/>
        <w:numPr>
          <w:ilvl w:val="0"/>
          <w:numId w:val="4"/>
        </w:numPr>
        <w:suppressAutoHyphens/>
        <w:spacing w:after="240"/>
        <w:contextualSpacing w:val="0"/>
        <w:jc w:val="both"/>
        <w:rPr>
          <w:bCs/>
          <w:szCs w:val="24"/>
        </w:rPr>
      </w:pPr>
      <w:r w:rsidRPr="00C733BA">
        <w:rPr>
          <w:bCs/>
          <w:szCs w:val="24"/>
        </w:rPr>
        <w:t>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1E2F5C" w:rsidRPr="00C733BA" w:rsidRDefault="001E2F5C" w:rsidP="0036511D">
      <w:pPr>
        <w:pStyle w:val="PargrafodaLista"/>
        <w:numPr>
          <w:ilvl w:val="0"/>
          <w:numId w:val="4"/>
        </w:numPr>
        <w:suppressAutoHyphens/>
        <w:spacing w:after="240"/>
        <w:contextualSpacing w:val="0"/>
        <w:jc w:val="both"/>
        <w:rPr>
          <w:bCs/>
          <w:szCs w:val="24"/>
        </w:rPr>
      </w:pPr>
      <w:r w:rsidRPr="00C733BA">
        <w:rPr>
          <w:bCs/>
          <w:szCs w:val="24"/>
        </w:rPr>
        <w:t>Manutenção corretiva: visa tornar operacional o veículo ocasionalmente desativado em decorrência de defeitos, bem como reparar avarias.</w:t>
      </w:r>
    </w:p>
    <w:p w:rsidR="001E2F5C" w:rsidRPr="004B3694" w:rsidRDefault="001E2F5C" w:rsidP="004B3694">
      <w:pPr>
        <w:spacing w:after="240"/>
        <w:jc w:val="both"/>
        <w:rPr>
          <w:bCs/>
          <w:sz w:val="24"/>
          <w:szCs w:val="24"/>
        </w:rPr>
      </w:pPr>
      <w:r w:rsidRPr="004B3694">
        <w:rPr>
          <w:bCs/>
          <w:sz w:val="24"/>
          <w:szCs w:val="24"/>
        </w:rPr>
        <w:t>4.3 – Os serviços de manutenção operacional, periódica e corretiva abrangem todos os itens dos veículos descritos na requisição.</w:t>
      </w:r>
    </w:p>
    <w:p w:rsidR="001E2F5C" w:rsidRPr="004B3694" w:rsidRDefault="001E2F5C" w:rsidP="004B3694">
      <w:pPr>
        <w:spacing w:after="240"/>
        <w:jc w:val="both"/>
        <w:rPr>
          <w:b/>
          <w:bCs/>
          <w:sz w:val="24"/>
          <w:szCs w:val="24"/>
        </w:rPr>
      </w:pPr>
      <w:proofErr w:type="gramStart"/>
      <w:r w:rsidRPr="004B3694">
        <w:rPr>
          <w:b/>
          <w:bCs/>
          <w:sz w:val="24"/>
          <w:szCs w:val="24"/>
        </w:rPr>
        <w:t>5 – PRAZO</w:t>
      </w:r>
      <w:proofErr w:type="gramEnd"/>
      <w:r w:rsidRPr="004B3694">
        <w:rPr>
          <w:b/>
          <w:bCs/>
          <w:sz w:val="24"/>
          <w:szCs w:val="24"/>
        </w:rPr>
        <w:t>, FORMA E LOCAL DE EXECUÇÃO</w:t>
      </w:r>
    </w:p>
    <w:p w:rsidR="001E2F5C" w:rsidRPr="004B3694" w:rsidRDefault="001E2F5C" w:rsidP="004B3694">
      <w:pPr>
        <w:spacing w:after="240"/>
        <w:jc w:val="both"/>
        <w:rPr>
          <w:bCs/>
          <w:sz w:val="24"/>
          <w:szCs w:val="24"/>
        </w:rPr>
      </w:pPr>
      <w:r w:rsidRPr="004B3694">
        <w:rPr>
          <w:bCs/>
          <w:sz w:val="24"/>
          <w:szCs w:val="24"/>
        </w:rPr>
        <w:t>5.1 – A execução dos serviços é realizada em duas etapas: o diagnóstico do problema e o procedimento de manutenção.</w:t>
      </w:r>
    </w:p>
    <w:p w:rsidR="001E2F5C" w:rsidRPr="004B3694" w:rsidRDefault="001E2F5C" w:rsidP="004B3694">
      <w:pPr>
        <w:spacing w:after="240"/>
        <w:jc w:val="both"/>
        <w:rPr>
          <w:bCs/>
          <w:sz w:val="24"/>
          <w:szCs w:val="24"/>
        </w:rPr>
      </w:pPr>
      <w:r w:rsidRPr="004B3694">
        <w:rPr>
          <w:bCs/>
          <w:sz w:val="24"/>
          <w:szCs w:val="24"/>
        </w:rPr>
        <w:t>5.2 – A CONTRATADA terá o prazo de 24 (vinte e quatro) horas, contados da data de recebimento da requisição, para concluir o diagnóstico do problema.</w:t>
      </w:r>
    </w:p>
    <w:p w:rsidR="001E2F5C" w:rsidRPr="004B3694" w:rsidRDefault="001E2F5C" w:rsidP="004B3694">
      <w:pPr>
        <w:spacing w:after="240"/>
        <w:jc w:val="both"/>
        <w:rPr>
          <w:bCs/>
          <w:sz w:val="24"/>
          <w:szCs w:val="24"/>
        </w:rPr>
      </w:pPr>
      <w:r w:rsidRPr="004B3694">
        <w:rPr>
          <w:bCs/>
          <w:sz w:val="24"/>
          <w:szCs w:val="24"/>
        </w:rPr>
        <w:t>5.3 – Após a apresentação do diagnóstico, a CONTRATADA terá o prazo de 48 (quarenta e oito) horas para concluir o procedimento de manutenção.</w:t>
      </w:r>
    </w:p>
    <w:p w:rsidR="001E2F5C" w:rsidRPr="004B3694" w:rsidRDefault="001E2F5C" w:rsidP="004B3694">
      <w:pPr>
        <w:spacing w:after="240"/>
        <w:jc w:val="both"/>
        <w:rPr>
          <w:bCs/>
          <w:sz w:val="24"/>
          <w:szCs w:val="24"/>
        </w:rPr>
      </w:pPr>
      <w:r w:rsidRPr="004B3694">
        <w:rPr>
          <w:bCs/>
          <w:sz w:val="24"/>
          <w:szCs w:val="24"/>
        </w:rPr>
        <w:t xml:space="preserve">5.4 – Sendo necessária a troca de peças, para cálculo do prazo, será desconsiderado o tempo que a CONTRATANTE levar para fornecer as mesmas, registrando-se, neste caso, o tempo de suspensão do serviço, com assinatura do fiscal e o representante da empresa prestadora do serviço e retornar a tomada do tempo, no momento da entrega das peças. </w:t>
      </w:r>
    </w:p>
    <w:p w:rsidR="001E2F5C" w:rsidRPr="004B3694" w:rsidRDefault="001E2F5C" w:rsidP="004B3694">
      <w:pPr>
        <w:spacing w:after="240"/>
        <w:jc w:val="both"/>
        <w:rPr>
          <w:bCs/>
          <w:sz w:val="24"/>
          <w:szCs w:val="24"/>
        </w:rPr>
      </w:pPr>
      <w:r w:rsidRPr="004B3694">
        <w:rPr>
          <w:bCs/>
          <w:sz w:val="24"/>
          <w:szCs w:val="24"/>
        </w:rPr>
        <w:lastRenderedPageBreak/>
        <w:t>5.5 – Todo serviço a ser executado deverá ser submetido aos fiscais do contrato, constando de relatório escrito, quantificando o serviço em horas, contadas a partir da entrega do veículo na oficina da CONTRATADA.</w:t>
      </w:r>
    </w:p>
    <w:p w:rsidR="001E2F5C" w:rsidRPr="004B3694" w:rsidRDefault="001E2F5C" w:rsidP="004B3694">
      <w:pPr>
        <w:spacing w:after="240"/>
        <w:jc w:val="both"/>
        <w:rPr>
          <w:bCs/>
          <w:sz w:val="24"/>
          <w:szCs w:val="24"/>
        </w:rPr>
      </w:pPr>
      <w:r w:rsidRPr="004B3694">
        <w:rPr>
          <w:bCs/>
          <w:sz w:val="24"/>
          <w:szCs w:val="24"/>
        </w:rPr>
        <w:t xml:space="preserve">5.6 – O pagamento dos serviços ocorrerá de acordo com a Tabela de cada Montadora que determina a quantidade máxima de tempo a ser gasto nos reparos preventivos e corretivos. Caso não haja tabela, ficará </w:t>
      </w:r>
      <w:proofErr w:type="gramStart"/>
      <w:r w:rsidRPr="004B3694">
        <w:rPr>
          <w:bCs/>
          <w:sz w:val="24"/>
          <w:szCs w:val="24"/>
        </w:rPr>
        <w:t>condicionado</w:t>
      </w:r>
      <w:proofErr w:type="gramEnd"/>
      <w:r w:rsidRPr="004B3694">
        <w:rPr>
          <w:bCs/>
          <w:sz w:val="24"/>
          <w:szCs w:val="24"/>
        </w:rPr>
        <w:t xml:space="preserve"> a apresentação de 03 orçamentos pelo Fiscal do Contrato.</w:t>
      </w:r>
    </w:p>
    <w:p w:rsidR="001E2F5C" w:rsidRPr="004B3694" w:rsidRDefault="001E2F5C" w:rsidP="004B3694">
      <w:pPr>
        <w:spacing w:after="240"/>
        <w:jc w:val="both"/>
        <w:rPr>
          <w:bCs/>
          <w:sz w:val="24"/>
          <w:szCs w:val="24"/>
        </w:rPr>
      </w:pPr>
      <w:r w:rsidRPr="004B3694">
        <w:rPr>
          <w:bCs/>
          <w:sz w:val="24"/>
          <w:szCs w:val="24"/>
        </w:rPr>
        <w:t>5.7 – Em nenhuma hipótese será efetuado pagamento de horas superior ao estipulado nas Tabelas das Montadoras ou superior aos 03 orçamentos apresentados pelo Fiscal do Contrato caso não tenha tabela.</w:t>
      </w:r>
    </w:p>
    <w:p w:rsidR="001E2F5C" w:rsidRPr="004B3694" w:rsidRDefault="001E2F5C" w:rsidP="004B3694">
      <w:pPr>
        <w:spacing w:after="240"/>
        <w:jc w:val="both"/>
        <w:rPr>
          <w:bCs/>
          <w:sz w:val="24"/>
          <w:szCs w:val="24"/>
        </w:rPr>
      </w:pPr>
      <w:r w:rsidRPr="004B3694">
        <w:rPr>
          <w:bCs/>
          <w:sz w:val="24"/>
          <w:szCs w:val="24"/>
        </w:rPr>
        <w:t>5.8 – Uma vez constatada a necessidade de outros serviços, não previstos inicialmente no orçamento, a CONTRATADA deverá comunicar ao fiscal do contrato, para que este os autorize.</w:t>
      </w:r>
    </w:p>
    <w:p w:rsidR="001E2F5C" w:rsidRPr="004B3694" w:rsidRDefault="001E2F5C" w:rsidP="004B3694">
      <w:pPr>
        <w:spacing w:after="240"/>
        <w:jc w:val="both"/>
        <w:rPr>
          <w:bCs/>
          <w:sz w:val="24"/>
          <w:szCs w:val="24"/>
        </w:rPr>
      </w:pPr>
      <w:r w:rsidRPr="004B3694">
        <w:rPr>
          <w:bCs/>
          <w:sz w:val="24"/>
          <w:szCs w:val="24"/>
        </w:rPr>
        <w:t>5.9 – Quando for preciso realizar serviços cujo tempo-padrão de execução não esteja previsto na Tabela da Montadora, o CONTRATANTE realizará a apresentação do custo, baseando-se em pesquisa de mercado devidamente comprovada, a qual a CONTRATADA se obriga a aceitar. A pesquisa de mercado será realizada junto a concessionárias da montadora do veículo.</w:t>
      </w:r>
    </w:p>
    <w:p w:rsidR="001E2F5C" w:rsidRPr="004B3694" w:rsidRDefault="001E2F5C" w:rsidP="004B3694">
      <w:pPr>
        <w:spacing w:after="240"/>
        <w:jc w:val="both"/>
        <w:rPr>
          <w:bCs/>
          <w:sz w:val="24"/>
          <w:szCs w:val="24"/>
        </w:rPr>
      </w:pPr>
      <w:r w:rsidRPr="004B3694">
        <w:rPr>
          <w:bCs/>
          <w:sz w:val="24"/>
          <w:szCs w:val="24"/>
        </w:rPr>
        <w:t>5.10 – O transporte do veículo ou equipamento até a oficina contratada, englobando o translado de ida e volta, será feito pela CONTRATADA, após o recebimento de requisição, sem ônus a municipalidade.</w:t>
      </w:r>
    </w:p>
    <w:p w:rsidR="001E2F5C" w:rsidRPr="004B3694" w:rsidRDefault="001E2F5C" w:rsidP="004B3694">
      <w:pPr>
        <w:spacing w:after="240"/>
        <w:jc w:val="both"/>
        <w:rPr>
          <w:bCs/>
          <w:sz w:val="24"/>
          <w:szCs w:val="24"/>
        </w:rPr>
      </w:pPr>
      <w:r w:rsidRPr="004B3694">
        <w:rPr>
          <w:bCs/>
          <w:sz w:val="24"/>
          <w:szCs w:val="24"/>
        </w:rPr>
        <w:t>5.10.1 – A CONTRATADA deverá se responsabilizar pelo serviço de guincho ou reboque do local onde estiver o veículo sem condições de trafegarem em vias públicas até a oficina.</w:t>
      </w:r>
    </w:p>
    <w:p w:rsidR="001E2F5C" w:rsidRPr="004B3694" w:rsidRDefault="001E2F5C" w:rsidP="004B3694">
      <w:pPr>
        <w:spacing w:after="240"/>
        <w:jc w:val="both"/>
        <w:rPr>
          <w:bCs/>
          <w:sz w:val="24"/>
          <w:szCs w:val="24"/>
        </w:rPr>
      </w:pPr>
      <w:r w:rsidRPr="004B3694">
        <w:rPr>
          <w:bCs/>
          <w:sz w:val="24"/>
          <w:szCs w:val="24"/>
        </w:rPr>
        <w:t>5.1</w:t>
      </w:r>
      <w:r w:rsidR="004B3694" w:rsidRPr="004B3694">
        <w:rPr>
          <w:bCs/>
          <w:sz w:val="24"/>
          <w:szCs w:val="24"/>
        </w:rPr>
        <w:t>0</w:t>
      </w:r>
      <w:r w:rsidRPr="004B3694">
        <w:rPr>
          <w:bCs/>
          <w:sz w:val="24"/>
          <w:szCs w:val="24"/>
        </w:rPr>
        <w:t>.</w:t>
      </w:r>
      <w:r w:rsidR="004B3694" w:rsidRPr="004B3694">
        <w:rPr>
          <w:bCs/>
          <w:sz w:val="24"/>
          <w:szCs w:val="24"/>
        </w:rPr>
        <w:t>2</w:t>
      </w:r>
      <w:r w:rsidRPr="004B3694">
        <w:rPr>
          <w:bCs/>
          <w:sz w:val="24"/>
          <w:szCs w:val="24"/>
        </w:rPr>
        <w:t xml:space="preserve"> – A CONTRATADA executará os serviços pertinentes aos veículos da SMOI em sua oficina e entregará os veículos na sede da Secretaria Municipal de Obras e Infraestrutura, situada à Rua Humberto Neves, s/n, Antiga </w:t>
      </w:r>
      <w:proofErr w:type="spellStart"/>
      <w:r w:rsidRPr="004B3694">
        <w:rPr>
          <w:bCs/>
          <w:sz w:val="24"/>
          <w:szCs w:val="24"/>
        </w:rPr>
        <w:t>Comave</w:t>
      </w:r>
      <w:proofErr w:type="spellEnd"/>
      <w:r w:rsidRPr="004B3694">
        <w:rPr>
          <w:bCs/>
          <w:sz w:val="24"/>
          <w:szCs w:val="24"/>
        </w:rPr>
        <w:t>, Bom Destino, Bom Jardim/RJ ou outro local determinado na nota de requisição.</w:t>
      </w:r>
    </w:p>
    <w:p w:rsidR="001E2F5C" w:rsidRPr="004B3694" w:rsidRDefault="001E2F5C" w:rsidP="004B3694">
      <w:pPr>
        <w:spacing w:after="240"/>
        <w:jc w:val="both"/>
        <w:rPr>
          <w:bCs/>
          <w:color w:val="0070C0"/>
          <w:sz w:val="24"/>
          <w:szCs w:val="24"/>
        </w:rPr>
      </w:pPr>
      <w:r w:rsidRPr="004B3694">
        <w:rPr>
          <w:bCs/>
          <w:sz w:val="24"/>
          <w:szCs w:val="24"/>
        </w:rPr>
        <w:t>5.1</w:t>
      </w:r>
      <w:r w:rsidR="004B3694" w:rsidRPr="004B3694">
        <w:rPr>
          <w:bCs/>
          <w:sz w:val="24"/>
          <w:szCs w:val="24"/>
        </w:rPr>
        <w:t>0</w:t>
      </w:r>
      <w:r w:rsidRPr="004B3694">
        <w:rPr>
          <w:bCs/>
          <w:sz w:val="24"/>
          <w:szCs w:val="24"/>
        </w:rPr>
        <w:t>.</w:t>
      </w:r>
      <w:r w:rsidR="004B3694" w:rsidRPr="004B3694">
        <w:rPr>
          <w:bCs/>
          <w:sz w:val="24"/>
          <w:szCs w:val="24"/>
        </w:rPr>
        <w:t>3</w:t>
      </w:r>
      <w:r w:rsidRPr="004B3694">
        <w:rPr>
          <w:bCs/>
          <w:sz w:val="24"/>
          <w:szCs w:val="24"/>
        </w:rPr>
        <w:t xml:space="preserve"> – A CONTRATADA executará os serviços pertinentes aos veículos da SME em sua oficina e entregará os veículos na sede da Secretaria Municipal de Educação, situada à Rua Mozart Serpa de Carvalho, nº 190, Centro – Bom Jardim/RJ ou outro local determinado na nota de requisição.</w:t>
      </w:r>
    </w:p>
    <w:p w:rsidR="001E2F5C" w:rsidRPr="004B3694" w:rsidRDefault="001E2F5C" w:rsidP="004B3694">
      <w:pPr>
        <w:spacing w:after="240"/>
        <w:jc w:val="both"/>
        <w:rPr>
          <w:bCs/>
          <w:sz w:val="24"/>
          <w:szCs w:val="24"/>
        </w:rPr>
      </w:pPr>
      <w:r w:rsidRPr="004B3694">
        <w:rPr>
          <w:bCs/>
          <w:sz w:val="24"/>
          <w:szCs w:val="24"/>
        </w:rPr>
        <w:t>5.1</w:t>
      </w:r>
      <w:r w:rsidR="004B3694" w:rsidRPr="004B3694">
        <w:rPr>
          <w:bCs/>
          <w:sz w:val="24"/>
          <w:szCs w:val="24"/>
        </w:rPr>
        <w:t>1</w:t>
      </w:r>
      <w:r w:rsidRPr="004B3694">
        <w:rPr>
          <w:bCs/>
          <w:sz w:val="24"/>
          <w:szCs w:val="24"/>
        </w:rPr>
        <w:t xml:space="preserve"> – O CONTRATANTE emitirá por escrito nota de requisição, com a identificação dos veículos que receberão manutenção, descrição sucinta dos problemas detectados, a assinatura e tempo da assinatura do requisitante.</w:t>
      </w:r>
    </w:p>
    <w:p w:rsidR="001E2F5C" w:rsidRDefault="001E2F5C" w:rsidP="004B3694">
      <w:pPr>
        <w:spacing w:after="240"/>
        <w:jc w:val="both"/>
        <w:rPr>
          <w:bCs/>
          <w:sz w:val="24"/>
          <w:szCs w:val="24"/>
        </w:rPr>
      </w:pPr>
      <w:r w:rsidRPr="004B3694">
        <w:rPr>
          <w:bCs/>
          <w:sz w:val="24"/>
          <w:szCs w:val="24"/>
        </w:rPr>
        <w:t>5.1</w:t>
      </w:r>
      <w:r w:rsidR="004B3694" w:rsidRPr="004B3694">
        <w:rPr>
          <w:bCs/>
          <w:sz w:val="24"/>
          <w:szCs w:val="24"/>
        </w:rPr>
        <w:t>2</w:t>
      </w:r>
      <w:r w:rsidRPr="004B3694">
        <w:rPr>
          <w:bCs/>
          <w:sz w:val="24"/>
          <w:szCs w:val="24"/>
        </w:rPr>
        <w:t xml:space="preserve"> – A CONTRATADA deverá receber a requisição e lançar assinatura do responsável legal e o tempo da assinatura.</w:t>
      </w:r>
    </w:p>
    <w:p w:rsidR="001E2F5C" w:rsidRPr="004B3694" w:rsidRDefault="001E2F5C" w:rsidP="004B3694">
      <w:pPr>
        <w:spacing w:after="240"/>
        <w:jc w:val="both"/>
        <w:rPr>
          <w:b/>
          <w:bCs/>
          <w:sz w:val="24"/>
          <w:szCs w:val="24"/>
        </w:rPr>
      </w:pPr>
      <w:r w:rsidRPr="004B3694">
        <w:rPr>
          <w:b/>
          <w:bCs/>
          <w:sz w:val="24"/>
          <w:szCs w:val="24"/>
        </w:rPr>
        <w:t>6 – OBRIGAÇÕES DA CONTRATADA</w:t>
      </w:r>
    </w:p>
    <w:p w:rsidR="001E2F5C" w:rsidRPr="004B3694" w:rsidRDefault="001E2F5C" w:rsidP="004B3694">
      <w:pPr>
        <w:spacing w:after="240"/>
        <w:jc w:val="both"/>
        <w:rPr>
          <w:bCs/>
          <w:sz w:val="24"/>
          <w:szCs w:val="24"/>
        </w:rPr>
      </w:pPr>
      <w:r w:rsidRPr="004B3694">
        <w:rPr>
          <w:bCs/>
          <w:sz w:val="24"/>
          <w:szCs w:val="24"/>
        </w:rPr>
        <w:t>São obrigações da CONTRATADA, sem que a elas se limitem:</w:t>
      </w:r>
    </w:p>
    <w:p w:rsidR="001E2F5C" w:rsidRPr="004B3694" w:rsidRDefault="001E2F5C" w:rsidP="004B3694">
      <w:pPr>
        <w:spacing w:after="240"/>
        <w:jc w:val="both"/>
        <w:rPr>
          <w:bCs/>
          <w:sz w:val="24"/>
          <w:szCs w:val="24"/>
        </w:rPr>
      </w:pPr>
      <w:r w:rsidRPr="004B3694">
        <w:rPr>
          <w:bCs/>
          <w:sz w:val="24"/>
          <w:szCs w:val="24"/>
        </w:rPr>
        <w:t>6.1 – Executar os serviços no prazo, forma e local determinados no Termo de Referência.</w:t>
      </w:r>
    </w:p>
    <w:p w:rsidR="001E2F5C" w:rsidRPr="004B3694" w:rsidRDefault="001E2F5C" w:rsidP="004B3694">
      <w:pPr>
        <w:spacing w:after="240"/>
        <w:jc w:val="both"/>
        <w:rPr>
          <w:bCs/>
          <w:sz w:val="24"/>
          <w:szCs w:val="24"/>
        </w:rPr>
      </w:pPr>
      <w:r w:rsidRPr="004B3694">
        <w:rPr>
          <w:bCs/>
          <w:sz w:val="24"/>
          <w:szCs w:val="24"/>
        </w:rPr>
        <w:t>6.2 – Manter todas as condições de habilitação enquanto perdurar os efeitos da contratação.</w:t>
      </w:r>
    </w:p>
    <w:p w:rsidR="001E2F5C" w:rsidRPr="004B3694" w:rsidRDefault="001E2F5C" w:rsidP="004B3694">
      <w:pPr>
        <w:spacing w:after="240"/>
        <w:jc w:val="both"/>
        <w:rPr>
          <w:bCs/>
          <w:sz w:val="24"/>
          <w:szCs w:val="24"/>
        </w:rPr>
      </w:pPr>
      <w:r w:rsidRPr="004B3694">
        <w:rPr>
          <w:bCs/>
          <w:sz w:val="24"/>
          <w:szCs w:val="24"/>
        </w:rPr>
        <w:t>6.3 – Responder pelos danos causados por vícios ocultos ou defeitos dos serviços executados, na forma da legislação vigente.</w:t>
      </w:r>
    </w:p>
    <w:p w:rsidR="001E2F5C" w:rsidRPr="004B3694" w:rsidRDefault="001E2F5C" w:rsidP="004B3694">
      <w:pPr>
        <w:spacing w:after="240"/>
        <w:jc w:val="both"/>
        <w:rPr>
          <w:bCs/>
          <w:sz w:val="24"/>
          <w:szCs w:val="24"/>
        </w:rPr>
      </w:pPr>
      <w:r w:rsidRPr="004B3694">
        <w:rPr>
          <w:bCs/>
          <w:sz w:val="24"/>
          <w:szCs w:val="24"/>
        </w:rPr>
        <w:lastRenderedPageBreak/>
        <w:t>6.4 – Refazer, sem qualquer ônus ao CONTRATANTE, os serviços rejeitados em 02 dias úteis, contados da notificação de refazimento.</w:t>
      </w:r>
    </w:p>
    <w:p w:rsidR="001E2F5C" w:rsidRPr="004B3694" w:rsidRDefault="001E2F5C" w:rsidP="004B3694">
      <w:pPr>
        <w:spacing w:after="240"/>
        <w:jc w:val="both"/>
        <w:rPr>
          <w:bCs/>
          <w:sz w:val="24"/>
          <w:szCs w:val="24"/>
        </w:rPr>
      </w:pPr>
      <w:r w:rsidRPr="004B3694">
        <w:rPr>
          <w:bCs/>
          <w:sz w:val="24"/>
          <w:szCs w:val="24"/>
        </w:rPr>
        <w:t>6.5 – Arcar com todas as despesas diretas e indiretas decorrentes do objeto, tais como tributos, encargos sociais e trabalhistas, transporte, depósito e entrega dos objetos.</w:t>
      </w:r>
    </w:p>
    <w:p w:rsidR="001E2F5C" w:rsidRPr="004B3694" w:rsidRDefault="001E2F5C" w:rsidP="004B3694">
      <w:pPr>
        <w:spacing w:after="240"/>
        <w:jc w:val="both"/>
        <w:rPr>
          <w:bCs/>
          <w:sz w:val="24"/>
          <w:szCs w:val="24"/>
        </w:rPr>
      </w:pPr>
      <w:r w:rsidRPr="004B3694">
        <w:rPr>
          <w:bCs/>
          <w:sz w:val="24"/>
          <w:szCs w:val="24"/>
        </w:rPr>
        <w:t>6.6 – Comunicar imediatamente o CONTRATANTE sobre qualquer alteração no endereço, conta bancária ou outros dados necessários para recebimento de correspondência, enquanto perdurar os efeitos da contratação.</w:t>
      </w:r>
    </w:p>
    <w:p w:rsidR="001E2F5C" w:rsidRPr="004B3694" w:rsidRDefault="001E2F5C" w:rsidP="004B3694">
      <w:pPr>
        <w:spacing w:after="240"/>
        <w:jc w:val="both"/>
        <w:rPr>
          <w:bCs/>
          <w:sz w:val="24"/>
          <w:szCs w:val="24"/>
        </w:rPr>
      </w:pPr>
      <w:r w:rsidRPr="004B3694">
        <w:rPr>
          <w:bCs/>
          <w:sz w:val="24"/>
          <w:szCs w:val="24"/>
        </w:rPr>
        <w:t>6.7 – Emitir notas fiscais fiéis e correspondentes aos objetos entregues, acompanhadas das Certidões Negativas determinadas nas condições de pagamento.</w:t>
      </w:r>
    </w:p>
    <w:p w:rsidR="001E2F5C" w:rsidRPr="004B3694" w:rsidRDefault="001E2F5C" w:rsidP="004B3694">
      <w:pPr>
        <w:spacing w:after="240"/>
        <w:jc w:val="both"/>
        <w:rPr>
          <w:bCs/>
          <w:sz w:val="24"/>
          <w:szCs w:val="24"/>
        </w:rPr>
      </w:pPr>
      <w:r w:rsidRPr="004B3694">
        <w:rPr>
          <w:bCs/>
          <w:sz w:val="24"/>
          <w:szCs w:val="24"/>
        </w:rPr>
        <w:t>6.8 – Permitir e facilitar o exercício da fiscalização do CONTRANTE, e atender às exigências que sejam realizadas, em especial sobre a apresentação de documentação de estar cumprindo a legislação em vigor e sobre a troca dos objetos rejeitados.</w:t>
      </w:r>
    </w:p>
    <w:p w:rsidR="001E2F5C" w:rsidRPr="004B3694" w:rsidRDefault="001E2F5C" w:rsidP="004B3694">
      <w:pPr>
        <w:spacing w:after="240"/>
        <w:jc w:val="both"/>
        <w:rPr>
          <w:bCs/>
          <w:sz w:val="24"/>
          <w:szCs w:val="24"/>
        </w:rPr>
      </w:pPr>
      <w:r w:rsidRPr="004B3694">
        <w:rPr>
          <w:bCs/>
          <w:sz w:val="24"/>
          <w:szCs w:val="24"/>
        </w:rPr>
        <w:t>6.9 – Receber as comunicações do CONTRATANTE e responder ou atender nos prazos específicos constantes da comunicação.</w:t>
      </w:r>
    </w:p>
    <w:p w:rsidR="001E2F5C" w:rsidRPr="004B3694" w:rsidRDefault="001E2F5C" w:rsidP="004B3694">
      <w:pPr>
        <w:spacing w:after="240"/>
        <w:jc w:val="both"/>
        <w:rPr>
          <w:bCs/>
          <w:sz w:val="24"/>
          <w:szCs w:val="24"/>
        </w:rPr>
      </w:pPr>
      <w:r w:rsidRPr="004B3694">
        <w:rPr>
          <w:bCs/>
          <w:sz w:val="24"/>
          <w:szCs w:val="24"/>
        </w:rPr>
        <w:t>6.10 – Responsabilizar-se expressamente por quaisquer danos causados ao veículo desde que, comprovadamente, tenham ocorrido quando da prestação dos serviços de manutenção, ou ocasionados por empregados da empresa, prepostos ou terceiros.</w:t>
      </w:r>
    </w:p>
    <w:p w:rsidR="001E2F5C" w:rsidRPr="004B3694" w:rsidRDefault="001E2F5C" w:rsidP="004B3694">
      <w:pPr>
        <w:spacing w:after="240"/>
        <w:jc w:val="both"/>
        <w:rPr>
          <w:bCs/>
          <w:sz w:val="24"/>
          <w:szCs w:val="24"/>
        </w:rPr>
      </w:pPr>
      <w:r w:rsidRPr="004B3694">
        <w:rPr>
          <w:bCs/>
          <w:sz w:val="24"/>
          <w:szCs w:val="24"/>
        </w:rPr>
        <w:t>6.11 – Possuir equipamentos, ferramentas e mão-de</w:t>
      </w:r>
      <w:proofErr w:type="gramStart"/>
      <w:r w:rsidRPr="004B3694">
        <w:rPr>
          <w:bCs/>
          <w:sz w:val="24"/>
          <w:szCs w:val="24"/>
        </w:rPr>
        <w:t>-obra compatíveis com todos os veículos indicados e especificados no termo de referência</w:t>
      </w:r>
      <w:proofErr w:type="gramEnd"/>
      <w:r w:rsidRPr="004B3694">
        <w:rPr>
          <w:bCs/>
          <w:sz w:val="24"/>
          <w:szCs w:val="24"/>
        </w:rPr>
        <w:t>.</w:t>
      </w:r>
    </w:p>
    <w:p w:rsidR="001E2F5C" w:rsidRPr="004B3694" w:rsidRDefault="001E2F5C" w:rsidP="004B3694">
      <w:pPr>
        <w:spacing w:after="240"/>
        <w:jc w:val="both"/>
        <w:rPr>
          <w:bCs/>
          <w:sz w:val="24"/>
          <w:szCs w:val="24"/>
        </w:rPr>
      </w:pPr>
      <w:r w:rsidRPr="004B3694">
        <w:rPr>
          <w:bCs/>
          <w:sz w:val="24"/>
          <w:szCs w:val="24"/>
        </w:rPr>
        <w:t>6.12 – Possuir oficina localizada no Município de Bom Jardim/RJ ou nas proximidades.</w:t>
      </w:r>
    </w:p>
    <w:p w:rsidR="001E2F5C" w:rsidRPr="004B3694" w:rsidRDefault="001E2F5C" w:rsidP="004B3694">
      <w:pPr>
        <w:spacing w:after="240"/>
        <w:jc w:val="both"/>
        <w:rPr>
          <w:bCs/>
          <w:sz w:val="24"/>
          <w:szCs w:val="24"/>
        </w:rPr>
      </w:pPr>
      <w:r w:rsidRPr="004B3694">
        <w:rPr>
          <w:bCs/>
          <w:sz w:val="24"/>
          <w:szCs w:val="24"/>
        </w:rPr>
        <w:t xml:space="preserve">6.12.1 – </w:t>
      </w:r>
      <w:r w:rsidR="00BB2733" w:rsidRPr="00B342CB">
        <w:rPr>
          <w:bCs/>
          <w:sz w:val="24"/>
          <w:szCs w:val="24"/>
        </w:rPr>
        <w:t xml:space="preserve">A Empresa vencedora deverá ter sua oficina localizada em um raio de distância não superior à de 20 km (vinte quilômetros) da sede da Secretaria Municipal de Obras e Infraestrutura, situada à Rua Humberto Neves, s/n- Bairro Bom Destino (antiga </w:t>
      </w:r>
      <w:proofErr w:type="spellStart"/>
      <w:r w:rsidR="00BB2733" w:rsidRPr="00B342CB">
        <w:rPr>
          <w:bCs/>
          <w:sz w:val="24"/>
          <w:szCs w:val="24"/>
        </w:rPr>
        <w:t>Comave</w:t>
      </w:r>
      <w:proofErr w:type="spellEnd"/>
      <w:r w:rsidR="00BB2733" w:rsidRPr="00B342CB">
        <w:rPr>
          <w:bCs/>
          <w:sz w:val="24"/>
          <w:szCs w:val="24"/>
        </w:rPr>
        <w:t>) – Bom</w:t>
      </w:r>
      <w:r w:rsidR="00BB2733">
        <w:rPr>
          <w:bCs/>
          <w:sz w:val="24"/>
          <w:szCs w:val="24"/>
        </w:rPr>
        <w:t xml:space="preserve"> Jardim/RJ. </w:t>
      </w:r>
      <w:r w:rsidR="00BB2733" w:rsidRPr="009F3F23">
        <w:rPr>
          <w:bCs/>
          <w:sz w:val="24"/>
          <w:szCs w:val="24"/>
        </w:rPr>
        <w:t>Justifica-se a oficina da Empresa Vencedora estar localizada na sede ou nas proximidades, dada às situações extremas de urgência no qual a SMOI é acometida, principalmente em períodos chuvosos, onde barreiras e árvores por vezes obstruem a passagem de pedestres, ônibus escolares e o escoamento dos produtos agrícolas, causando grandes transtornos e prejuízos aos munícipes, caso não seja realizado o serviço de manutenção de forma urgente e imediata</w:t>
      </w:r>
      <w:r w:rsidR="00BB2733">
        <w:rPr>
          <w:bCs/>
          <w:sz w:val="24"/>
          <w:szCs w:val="24"/>
        </w:rPr>
        <w:t>.</w:t>
      </w:r>
    </w:p>
    <w:p w:rsidR="001E2F5C" w:rsidRPr="004B3694" w:rsidRDefault="001E2F5C" w:rsidP="004B3694">
      <w:pPr>
        <w:spacing w:after="240"/>
        <w:jc w:val="both"/>
        <w:rPr>
          <w:bCs/>
          <w:sz w:val="24"/>
          <w:szCs w:val="24"/>
        </w:rPr>
      </w:pPr>
      <w:r w:rsidRPr="004B3694">
        <w:rPr>
          <w:bCs/>
          <w:sz w:val="24"/>
          <w:szCs w:val="24"/>
        </w:rPr>
        <w:t xml:space="preserve">6.12.2 – A Empresa vencedora deverá ter sua oficina localizada em um raio de distância não superior </w:t>
      </w:r>
      <w:r w:rsidRPr="00E12804">
        <w:rPr>
          <w:bCs/>
          <w:sz w:val="24"/>
          <w:szCs w:val="24"/>
        </w:rPr>
        <w:t xml:space="preserve">à de </w:t>
      </w:r>
      <w:r w:rsidR="00E12804" w:rsidRPr="00E12804">
        <w:rPr>
          <w:bCs/>
          <w:sz w:val="24"/>
          <w:szCs w:val="24"/>
        </w:rPr>
        <w:t>20 km (vinte quilômetros)</w:t>
      </w:r>
      <w:proofErr w:type="gramStart"/>
      <w:r w:rsidR="00E12804" w:rsidRPr="00E12804">
        <w:rPr>
          <w:bCs/>
          <w:sz w:val="24"/>
          <w:szCs w:val="24"/>
        </w:rPr>
        <w:t xml:space="preserve"> </w:t>
      </w:r>
      <w:r w:rsidRPr="00E12804">
        <w:rPr>
          <w:bCs/>
          <w:sz w:val="24"/>
          <w:szCs w:val="24"/>
        </w:rPr>
        <w:t xml:space="preserve"> </w:t>
      </w:r>
      <w:proofErr w:type="gramEnd"/>
      <w:r w:rsidRPr="00E12804">
        <w:rPr>
          <w:bCs/>
          <w:sz w:val="24"/>
          <w:szCs w:val="24"/>
        </w:rPr>
        <w:t>da sede da Secretaria Municipal de Educação, situada à Rua Mozart Serpa de Carvalho, nº 190, Centro – Bom Jardim/RJ. Justifica-se a oficina da Empresa Vencedora estar localizada na sede ou nas proximidades, dada às situações extremas de urgência no qual a SME é acometida, principalmente com defeitos em ônibus escolares, que realizam o transporte de alunos de aproximadamente 1.512, os quais ficarão sem aula, caso não seja realizado o serviço de manutenção</w:t>
      </w:r>
      <w:r w:rsidRPr="004B3694">
        <w:rPr>
          <w:bCs/>
          <w:sz w:val="24"/>
          <w:szCs w:val="24"/>
        </w:rPr>
        <w:t xml:space="preserve"> de forma urgente e imediata.</w:t>
      </w:r>
    </w:p>
    <w:p w:rsidR="001E2F5C" w:rsidRPr="004B3694" w:rsidRDefault="001E2F5C" w:rsidP="004B3694">
      <w:pPr>
        <w:spacing w:after="240"/>
        <w:jc w:val="both"/>
        <w:rPr>
          <w:bCs/>
          <w:sz w:val="24"/>
          <w:szCs w:val="24"/>
        </w:rPr>
      </w:pPr>
      <w:r w:rsidRPr="004B3694">
        <w:rPr>
          <w:bCs/>
          <w:sz w:val="24"/>
          <w:szCs w:val="24"/>
        </w:rPr>
        <w:t>6.13 – Não subcontratar nem repassar, ainda que indiretamente, nenhum dos serviços a que se acha vinculada, sem a estrita concordância e manifestação do CONTRATANTE.</w:t>
      </w:r>
    </w:p>
    <w:p w:rsidR="001E2F5C" w:rsidRPr="004B3694" w:rsidRDefault="001E2F5C" w:rsidP="004B3694">
      <w:pPr>
        <w:spacing w:after="240"/>
        <w:jc w:val="both"/>
        <w:rPr>
          <w:bCs/>
          <w:sz w:val="24"/>
          <w:szCs w:val="24"/>
        </w:rPr>
      </w:pPr>
      <w:r w:rsidRPr="004B3694">
        <w:rPr>
          <w:bCs/>
          <w:sz w:val="24"/>
          <w:szCs w:val="24"/>
        </w:rPr>
        <w:t>6.14 – Não permitir a utilização de qualquer trabalho do menor de dezesseis anos, exceto na condição de aprendiz para os maiores de quatorze anos; nem permitir a utilização do trabalho do menor de dezoito anos em trabalho noturno, perigoso ou insalubre.</w:t>
      </w:r>
    </w:p>
    <w:p w:rsidR="001E2F5C" w:rsidRPr="004B3694" w:rsidRDefault="001E2F5C" w:rsidP="004B3694">
      <w:pPr>
        <w:spacing w:after="240"/>
        <w:jc w:val="both"/>
        <w:rPr>
          <w:bCs/>
          <w:sz w:val="24"/>
          <w:szCs w:val="24"/>
        </w:rPr>
      </w:pPr>
      <w:r w:rsidRPr="004B3694">
        <w:rPr>
          <w:bCs/>
          <w:sz w:val="24"/>
          <w:szCs w:val="24"/>
        </w:rPr>
        <w:t>6.15 – Providenciar Cartão Cidadão expedido pela Caixa Econômica Federal (CEF) para todos os empregados;</w:t>
      </w:r>
    </w:p>
    <w:p w:rsidR="001E2F5C" w:rsidRPr="004B3694" w:rsidRDefault="001E2F5C" w:rsidP="004B3694">
      <w:pPr>
        <w:spacing w:after="240"/>
        <w:jc w:val="both"/>
        <w:rPr>
          <w:bCs/>
          <w:sz w:val="24"/>
          <w:szCs w:val="24"/>
        </w:rPr>
      </w:pPr>
      <w:r w:rsidRPr="004B3694">
        <w:rPr>
          <w:bCs/>
          <w:sz w:val="24"/>
          <w:szCs w:val="24"/>
        </w:rPr>
        <w:lastRenderedPageBreak/>
        <w:t>6.16 – Providenciar senha para que o trabalhador tenha acesso ao extrato de informações previdenciárias;</w:t>
      </w:r>
    </w:p>
    <w:p w:rsidR="001E2F5C" w:rsidRPr="004B3694" w:rsidRDefault="001E2F5C" w:rsidP="004B3694">
      <w:pPr>
        <w:spacing w:after="240"/>
        <w:jc w:val="both"/>
        <w:rPr>
          <w:bCs/>
          <w:sz w:val="24"/>
          <w:szCs w:val="24"/>
        </w:rPr>
      </w:pPr>
      <w:r w:rsidRPr="004B3694">
        <w:rPr>
          <w:bCs/>
          <w:sz w:val="24"/>
          <w:szCs w:val="24"/>
        </w:rPr>
        <w:t>6.17 – Manter número de empregados compatível com a quantidade de serviços a serem prestados;</w:t>
      </w:r>
    </w:p>
    <w:p w:rsidR="001E2F5C" w:rsidRPr="004B3694" w:rsidRDefault="001E2F5C" w:rsidP="004B3694">
      <w:pPr>
        <w:spacing w:after="240"/>
        <w:jc w:val="both"/>
        <w:rPr>
          <w:bCs/>
          <w:sz w:val="24"/>
          <w:szCs w:val="24"/>
        </w:rPr>
      </w:pPr>
      <w:r w:rsidRPr="004B3694">
        <w:rPr>
          <w:bCs/>
          <w:sz w:val="24"/>
          <w:szCs w:val="24"/>
        </w:rPr>
        <w:t>6.18 – Fixar domicílio bancário dos empregados terceirizados no Município de Bom Jardim, onde serão prestados os serviços;</w:t>
      </w:r>
    </w:p>
    <w:p w:rsidR="001E2F5C" w:rsidRPr="004B3694" w:rsidRDefault="001E2F5C" w:rsidP="004B3694">
      <w:pPr>
        <w:spacing w:after="240"/>
        <w:jc w:val="both"/>
        <w:rPr>
          <w:bCs/>
          <w:sz w:val="24"/>
          <w:szCs w:val="24"/>
        </w:rPr>
      </w:pPr>
      <w:r w:rsidRPr="004B3694">
        <w:rPr>
          <w:bCs/>
          <w:sz w:val="24"/>
          <w:szCs w:val="24"/>
        </w:rPr>
        <w:t xml:space="preserve">6.19 – Elaborar, </w:t>
      </w:r>
      <w:proofErr w:type="gramStart"/>
      <w:r w:rsidRPr="004B3694">
        <w:rPr>
          <w:bCs/>
          <w:sz w:val="24"/>
          <w:szCs w:val="24"/>
        </w:rPr>
        <w:t>implementar</w:t>
      </w:r>
      <w:proofErr w:type="gramEnd"/>
      <w:r w:rsidRPr="004B3694">
        <w:rPr>
          <w:bCs/>
          <w:sz w:val="24"/>
          <w:szCs w:val="24"/>
        </w:rPr>
        <w:t xml:space="preserve"> e manter atualizado o PPRA – Programa de Prevenção de Riscos Ambientais e o PCMSO – Programa de Controle Médio e Saúde Ocupacional, quando cabível;</w:t>
      </w:r>
    </w:p>
    <w:p w:rsidR="001E2F5C" w:rsidRPr="004B3694" w:rsidRDefault="001E2F5C" w:rsidP="004B3694">
      <w:pPr>
        <w:spacing w:after="240"/>
        <w:jc w:val="both"/>
        <w:rPr>
          <w:bCs/>
          <w:sz w:val="24"/>
          <w:szCs w:val="24"/>
        </w:rPr>
      </w:pPr>
      <w:r w:rsidRPr="004B3694">
        <w:rPr>
          <w:bCs/>
          <w:sz w:val="24"/>
          <w:szCs w:val="24"/>
        </w:rPr>
        <w:t xml:space="preserve">6.20 – Realizar exames médicos admissionais, periódicos, </w:t>
      </w:r>
      <w:proofErr w:type="spellStart"/>
      <w:r w:rsidRPr="004B3694">
        <w:rPr>
          <w:bCs/>
          <w:sz w:val="24"/>
          <w:szCs w:val="24"/>
        </w:rPr>
        <w:t>demissionais</w:t>
      </w:r>
      <w:proofErr w:type="spellEnd"/>
      <w:r w:rsidRPr="004B3694">
        <w:rPr>
          <w:bCs/>
          <w:sz w:val="24"/>
          <w:szCs w:val="24"/>
        </w:rPr>
        <w:t>, retorno ao trabalho e de mudança de função dos contratados;</w:t>
      </w:r>
    </w:p>
    <w:p w:rsidR="001E2F5C" w:rsidRPr="004B3694" w:rsidRDefault="001E2F5C" w:rsidP="004B3694">
      <w:pPr>
        <w:spacing w:after="240"/>
        <w:jc w:val="both"/>
        <w:rPr>
          <w:bCs/>
          <w:sz w:val="24"/>
          <w:szCs w:val="24"/>
        </w:rPr>
      </w:pPr>
      <w:r w:rsidRPr="004B3694">
        <w:rPr>
          <w:bCs/>
          <w:sz w:val="24"/>
          <w:szCs w:val="24"/>
        </w:rPr>
        <w:t xml:space="preserve">6.21 – Fornecer gratuitamente aos empregados equipamentos de </w:t>
      </w:r>
      <w:proofErr w:type="gramStart"/>
      <w:r w:rsidRPr="004B3694">
        <w:rPr>
          <w:bCs/>
          <w:sz w:val="24"/>
          <w:szCs w:val="24"/>
        </w:rPr>
        <w:t>proteção individual (EPI) e coletivo (EPC) adequado</w:t>
      </w:r>
      <w:proofErr w:type="gramEnd"/>
      <w:r w:rsidRPr="004B3694">
        <w:rPr>
          <w:bCs/>
          <w:sz w:val="24"/>
          <w:szCs w:val="24"/>
        </w:rPr>
        <w:t xml:space="preserve"> ao risco, em perfeito estado de conservação e funcionamento, bem como exigir o seu uso;</w:t>
      </w:r>
    </w:p>
    <w:p w:rsidR="001E2F5C" w:rsidRPr="004B3694" w:rsidRDefault="001E2F5C" w:rsidP="004B3694">
      <w:pPr>
        <w:spacing w:after="240"/>
        <w:jc w:val="both"/>
        <w:rPr>
          <w:bCs/>
          <w:sz w:val="24"/>
          <w:szCs w:val="24"/>
        </w:rPr>
      </w:pPr>
      <w:r w:rsidRPr="004B3694">
        <w:rPr>
          <w:bCs/>
          <w:sz w:val="24"/>
          <w:szCs w:val="24"/>
        </w:rPr>
        <w:t>6.22 – Fornecer gratuitamente vestimenta aos trabalhadores quando o tipo de atividade exigir, tais como os serviços de limpeza, manutenção, obra, procedendo a sua reposição periódica;</w:t>
      </w:r>
    </w:p>
    <w:p w:rsidR="001E2F5C" w:rsidRPr="004B3694" w:rsidRDefault="001E2F5C" w:rsidP="004B3694">
      <w:pPr>
        <w:spacing w:after="240"/>
        <w:jc w:val="both"/>
        <w:rPr>
          <w:bCs/>
          <w:sz w:val="24"/>
          <w:szCs w:val="24"/>
        </w:rPr>
      </w:pPr>
      <w:r w:rsidRPr="004B3694">
        <w:rPr>
          <w:bCs/>
          <w:sz w:val="24"/>
          <w:szCs w:val="24"/>
        </w:rPr>
        <w:t>6.23 – Disponibilizar vestiário com armários individuais aos trabalhadores que executam atividades que exigem a troca de roupas, observando-se a separação de sexos, quando cabível;</w:t>
      </w:r>
    </w:p>
    <w:p w:rsidR="001E2F5C" w:rsidRPr="004B3694" w:rsidRDefault="001E2F5C" w:rsidP="004B3694">
      <w:pPr>
        <w:spacing w:after="240"/>
        <w:jc w:val="both"/>
        <w:rPr>
          <w:bCs/>
          <w:sz w:val="24"/>
          <w:szCs w:val="24"/>
        </w:rPr>
      </w:pPr>
      <w:r w:rsidRPr="004B3694">
        <w:rPr>
          <w:bCs/>
          <w:sz w:val="24"/>
          <w:szCs w:val="24"/>
        </w:rPr>
        <w:t>6.24 – Disponibilizar ou fornecer aos trabalhadores, em todos os locais de trabalho, água potável, em condições higiênicas sendo proibido o uso de copo coletivo;</w:t>
      </w:r>
    </w:p>
    <w:p w:rsidR="001E2F5C" w:rsidRPr="004B3694" w:rsidRDefault="001E2F5C" w:rsidP="004B3694">
      <w:pPr>
        <w:spacing w:after="240"/>
        <w:jc w:val="both"/>
        <w:rPr>
          <w:bCs/>
          <w:sz w:val="24"/>
          <w:szCs w:val="24"/>
        </w:rPr>
      </w:pPr>
      <w:r w:rsidRPr="004B3694">
        <w:rPr>
          <w:bCs/>
          <w:sz w:val="24"/>
          <w:szCs w:val="24"/>
        </w:rPr>
        <w:t>6.25 – 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1E2F5C" w:rsidRPr="004B3694" w:rsidRDefault="001E2F5C" w:rsidP="004B3694">
      <w:pPr>
        <w:spacing w:after="240"/>
        <w:jc w:val="both"/>
        <w:rPr>
          <w:b/>
          <w:bCs/>
          <w:sz w:val="24"/>
          <w:szCs w:val="24"/>
        </w:rPr>
      </w:pPr>
      <w:r w:rsidRPr="004B3694">
        <w:rPr>
          <w:b/>
          <w:bCs/>
          <w:sz w:val="24"/>
          <w:szCs w:val="24"/>
        </w:rPr>
        <w:t>7 – OBRIGAÇÕES DO CONTRATANTE</w:t>
      </w:r>
    </w:p>
    <w:p w:rsidR="001E2F5C" w:rsidRPr="004B3694" w:rsidRDefault="001E2F5C" w:rsidP="004B3694">
      <w:pPr>
        <w:spacing w:after="240"/>
        <w:jc w:val="both"/>
        <w:rPr>
          <w:bCs/>
          <w:sz w:val="24"/>
          <w:szCs w:val="24"/>
        </w:rPr>
      </w:pPr>
      <w:r w:rsidRPr="004B3694">
        <w:rPr>
          <w:bCs/>
          <w:sz w:val="24"/>
          <w:szCs w:val="24"/>
        </w:rPr>
        <w:t>São obrigações do CONTRANTE:</w:t>
      </w:r>
    </w:p>
    <w:p w:rsidR="001E2F5C" w:rsidRPr="004B3694" w:rsidRDefault="001E2F5C" w:rsidP="004B3694">
      <w:pPr>
        <w:spacing w:after="240"/>
        <w:jc w:val="both"/>
        <w:rPr>
          <w:bCs/>
          <w:sz w:val="24"/>
          <w:szCs w:val="24"/>
        </w:rPr>
      </w:pPr>
      <w:r w:rsidRPr="004B3694">
        <w:rPr>
          <w:bCs/>
          <w:sz w:val="24"/>
          <w:szCs w:val="24"/>
        </w:rPr>
        <w:t>7.1 – Dar à CONTRATADA as condições necessárias à regular execução do contrato.</w:t>
      </w:r>
    </w:p>
    <w:p w:rsidR="001E2F5C" w:rsidRPr="004B3694" w:rsidRDefault="001E2F5C" w:rsidP="004B3694">
      <w:pPr>
        <w:spacing w:after="240"/>
        <w:jc w:val="both"/>
        <w:rPr>
          <w:bCs/>
          <w:sz w:val="24"/>
          <w:szCs w:val="24"/>
        </w:rPr>
      </w:pPr>
      <w:r w:rsidRPr="004B3694">
        <w:rPr>
          <w:bCs/>
          <w:sz w:val="24"/>
          <w:szCs w:val="24"/>
        </w:rPr>
        <w:t>7.2 – Fornecer todas as informações necessárias para que a CONTRATADA possa cumprir suas obrigações e atender as exigências do CONTRATANTE.</w:t>
      </w:r>
    </w:p>
    <w:p w:rsidR="001E2F5C" w:rsidRPr="004B3694" w:rsidRDefault="001E2F5C" w:rsidP="004B3694">
      <w:pPr>
        <w:spacing w:after="240"/>
        <w:jc w:val="both"/>
        <w:rPr>
          <w:bCs/>
          <w:sz w:val="24"/>
          <w:szCs w:val="24"/>
        </w:rPr>
      </w:pPr>
      <w:r w:rsidRPr="004B3694">
        <w:rPr>
          <w:bCs/>
          <w:sz w:val="24"/>
          <w:szCs w:val="24"/>
        </w:rPr>
        <w:t>7.3 – Comunicar à CONTRATADA toda e qualquer ocorrência relacionada à execução do contrato.</w:t>
      </w:r>
    </w:p>
    <w:p w:rsidR="001E2F5C" w:rsidRPr="004B3694" w:rsidRDefault="001E2F5C" w:rsidP="004B3694">
      <w:pPr>
        <w:spacing w:after="240"/>
        <w:jc w:val="both"/>
        <w:rPr>
          <w:bCs/>
          <w:sz w:val="24"/>
          <w:szCs w:val="24"/>
        </w:rPr>
      </w:pPr>
      <w:r w:rsidRPr="004B3694">
        <w:rPr>
          <w:bCs/>
          <w:sz w:val="24"/>
          <w:szCs w:val="24"/>
        </w:rPr>
        <w:t>7.4 – Acompanhar e fiscalizar a execução do contrato, por meio dos servidores designados como fiscal do contrato, exigindo seu fiel e total cumprimento.</w:t>
      </w:r>
    </w:p>
    <w:p w:rsidR="001E2F5C" w:rsidRPr="004B3694" w:rsidRDefault="001E2F5C" w:rsidP="004B3694">
      <w:pPr>
        <w:spacing w:after="240"/>
        <w:jc w:val="both"/>
        <w:rPr>
          <w:bCs/>
          <w:sz w:val="24"/>
          <w:szCs w:val="24"/>
        </w:rPr>
      </w:pPr>
      <w:r w:rsidRPr="004B3694">
        <w:rPr>
          <w:bCs/>
          <w:sz w:val="24"/>
          <w:szCs w:val="24"/>
        </w:rPr>
        <w:t>7.5 – Verificar a regularidade fiscal e trabalhista da CONTRATADA antes de efetuar o pagamento.</w:t>
      </w:r>
    </w:p>
    <w:p w:rsidR="001E2F5C" w:rsidRPr="004B3694" w:rsidRDefault="001E2F5C" w:rsidP="004B3694">
      <w:pPr>
        <w:spacing w:after="240"/>
        <w:jc w:val="both"/>
        <w:rPr>
          <w:bCs/>
          <w:sz w:val="24"/>
          <w:szCs w:val="24"/>
        </w:rPr>
      </w:pPr>
      <w:r w:rsidRPr="004B3694">
        <w:rPr>
          <w:bCs/>
          <w:sz w:val="24"/>
          <w:szCs w:val="24"/>
        </w:rPr>
        <w:t>7.6 – Efetuar o pagamento à CONTRATADA, na forma determinada nas condições de pagamento.</w:t>
      </w:r>
    </w:p>
    <w:p w:rsidR="001E2F5C" w:rsidRPr="004B3694" w:rsidRDefault="001E2F5C" w:rsidP="004B3694">
      <w:pPr>
        <w:spacing w:after="240"/>
        <w:jc w:val="both"/>
        <w:rPr>
          <w:bCs/>
          <w:sz w:val="24"/>
          <w:szCs w:val="24"/>
        </w:rPr>
      </w:pPr>
      <w:r w:rsidRPr="004B3694">
        <w:rPr>
          <w:bCs/>
          <w:sz w:val="24"/>
          <w:szCs w:val="24"/>
        </w:rPr>
        <w:t>7.7 – Aplicar penalidades à CONTRATADA por descumprimento contratual, após contraditório e nas hipóteses deste Termo de Referência.</w:t>
      </w:r>
    </w:p>
    <w:p w:rsidR="001E2F5C" w:rsidRPr="004B3694" w:rsidRDefault="001E2F5C" w:rsidP="004B3694">
      <w:pPr>
        <w:spacing w:after="240"/>
        <w:jc w:val="both"/>
        <w:rPr>
          <w:bCs/>
          <w:sz w:val="24"/>
          <w:szCs w:val="24"/>
        </w:rPr>
      </w:pPr>
      <w:r w:rsidRPr="004B3694">
        <w:rPr>
          <w:bCs/>
          <w:sz w:val="24"/>
          <w:szCs w:val="24"/>
        </w:rPr>
        <w:lastRenderedPageBreak/>
        <w:t>7.8 – Fornecer as peças necessárias à execução dos serviços.</w:t>
      </w:r>
    </w:p>
    <w:p w:rsidR="001E2F5C" w:rsidRPr="004B3694" w:rsidRDefault="001E2F5C" w:rsidP="004B3694">
      <w:pPr>
        <w:spacing w:after="240"/>
        <w:jc w:val="both"/>
        <w:rPr>
          <w:b/>
          <w:bCs/>
          <w:sz w:val="24"/>
          <w:szCs w:val="24"/>
        </w:rPr>
      </w:pPr>
      <w:r w:rsidRPr="004B3694">
        <w:rPr>
          <w:b/>
          <w:bCs/>
          <w:sz w:val="24"/>
          <w:szCs w:val="24"/>
        </w:rPr>
        <w:t xml:space="preserve">8 – CONDIÇÕES DE PAGAMENTO </w:t>
      </w:r>
    </w:p>
    <w:p w:rsidR="001E2F5C" w:rsidRPr="004B3694" w:rsidRDefault="001E2F5C" w:rsidP="004B3694">
      <w:pPr>
        <w:spacing w:after="240"/>
        <w:jc w:val="both"/>
        <w:rPr>
          <w:bCs/>
          <w:sz w:val="24"/>
          <w:szCs w:val="24"/>
        </w:rPr>
      </w:pPr>
      <w:r w:rsidRPr="004B3694">
        <w:rPr>
          <w:bCs/>
          <w:sz w:val="24"/>
          <w:szCs w:val="24"/>
        </w:rPr>
        <w:t>8.1 – Mensalmente a CONTRATADA emitirá nota fiscal com a quantificação e especificação dos serviços, seu preço unitário e o preço total, e a apresentará à Secretaria responsável pela solicitação dos serviços, para conferência de dados, então seguirá o trâmite para efetivação do pagamento.</w:t>
      </w:r>
    </w:p>
    <w:p w:rsidR="001E2F5C" w:rsidRPr="004B3694" w:rsidRDefault="001E2F5C" w:rsidP="004B3694">
      <w:pPr>
        <w:spacing w:after="240"/>
        <w:jc w:val="both"/>
        <w:rPr>
          <w:bCs/>
          <w:sz w:val="24"/>
          <w:szCs w:val="24"/>
        </w:rPr>
      </w:pPr>
      <w:r w:rsidRPr="004B3694">
        <w:rPr>
          <w:bCs/>
          <w:sz w:val="24"/>
          <w:szCs w:val="24"/>
        </w:rPr>
        <w:t>8.2 – O pagamento será efetuado através de conta bancária, a ser informada pela CONTRATADA no momento da apresentação da nota fiscal eletrônica. O prazo para pagamento será de até 30 (trinta) dias, contados da chegada das notas fiscais devidamente atestadas, observada a ordem cronológica de chegada de títulos.</w:t>
      </w:r>
    </w:p>
    <w:p w:rsidR="001E2F5C" w:rsidRPr="004B3694" w:rsidRDefault="001E2F5C" w:rsidP="004B3694">
      <w:pPr>
        <w:spacing w:after="240"/>
        <w:jc w:val="both"/>
        <w:rPr>
          <w:bCs/>
          <w:sz w:val="24"/>
          <w:szCs w:val="24"/>
        </w:rPr>
      </w:pPr>
      <w:r w:rsidRPr="004B3694">
        <w:rPr>
          <w:bCs/>
          <w:sz w:val="24"/>
          <w:szCs w:val="24"/>
        </w:rPr>
        <w:t xml:space="preserve">8.2.1 – As NF-e deverão ser impressas e atestadas pela fiscalização do CONTRATANTE ou por servidor indicado pelo CONTRATANTE após o recebimento dos objetos. </w:t>
      </w:r>
    </w:p>
    <w:p w:rsidR="001E2F5C" w:rsidRPr="004B3694" w:rsidRDefault="001E2F5C" w:rsidP="004B3694">
      <w:pPr>
        <w:spacing w:after="240"/>
        <w:jc w:val="both"/>
        <w:rPr>
          <w:bCs/>
          <w:sz w:val="24"/>
          <w:szCs w:val="24"/>
        </w:rPr>
      </w:pPr>
      <w:r w:rsidRPr="004B3694">
        <w:rPr>
          <w:bCs/>
          <w:sz w:val="24"/>
          <w:szCs w:val="24"/>
        </w:rPr>
        <w:t>8.3 – O pagamento será suspenso se observado algum descumprimento das obrigações assumidas pela CONTRATADA no que se refere à habilitação e qualificação exigidas na licitação.</w:t>
      </w:r>
    </w:p>
    <w:p w:rsidR="001E2F5C" w:rsidRPr="004B3694" w:rsidRDefault="001E2F5C" w:rsidP="004B3694">
      <w:pPr>
        <w:spacing w:after="240"/>
        <w:jc w:val="both"/>
        <w:rPr>
          <w:bCs/>
          <w:sz w:val="24"/>
          <w:szCs w:val="24"/>
        </w:rPr>
      </w:pPr>
      <w:r w:rsidRPr="004B3694">
        <w:rPr>
          <w:bCs/>
          <w:sz w:val="24"/>
          <w:szCs w:val="24"/>
        </w:rPr>
        <w:t>8.4 – Qualquer pagamento somente será efetuado à CONTRATADA após as conferências do Controle Interno, e ainda, se a CONTRATADA não tiver nenhuma pendência de débito junto ao CONTRATANTE, inclusive multa.</w:t>
      </w:r>
    </w:p>
    <w:p w:rsidR="001E2F5C" w:rsidRPr="004B3694" w:rsidRDefault="001E2F5C" w:rsidP="004B3694">
      <w:pPr>
        <w:spacing w:after="240"/>
        <w:jc w:val="both"/>
        <w:rPr>
          <w:bCs/>
          <w:sz w:val="24"/>
          <w:szCs w:val="24"/>
        </w:rPr>
      </w:pPr>
      <w:r w:rsidRPr="004B3694">
        <w:rPr>
          <w:bCs/>
          <w:sz w:val="24"/>
          <w:szCs w:val="24"/>
        </w:rPr>
        <w:t xml:space="preserve">8.5 – Fica vedada à CONTRATADA a cessão de créditos às Instituições Financeiras ou quaisquer outras, </w:t>
      </w:r>
      <w:proofErr w:type="gramStart"/>
      <w:r w:rsidRPr="004B3694">
        <w:rPr>
          <w:bCs/>
          <w:sz w:val="24"/>
          <w:szCs w:val="24"/>
        </w:rPr>
        <w:t>sob pena</w:t>
      </w:r>
      <w:proofErr w:type="gramEnd"/>
      <w:r w:rsidRPr="004B3694">
        <w:rPr>
          <w:bCs/>
          <w:sz w:val="24"/>
          <w:szCs w:val="24"/>
        </w:rPr>
        <w:t xml:space="preserve"> de rescisão contratual e demais sanções.</w:t>
      </w:r>
    </w:p>
    <w:p w:rsidR="001E2F5C" w:rsidRPr="004B3694" w:rsidRDefault="001E2F5C" w:rsidP="004B3694">
      <w:pPr>
        <w:spacing w:after="240"/>
        <w:jc w:val="both"/>
        <w:rPr>
          <w:bCs/>
          <w:sz w:val="24"/>
          <w:szCs w:val="24"/>
        </w:rPr>
      </w:pPr>
      <w:r w:rsidRPr="004B3694">
        <w:rPr>
          <w:bCs/>
          <w:sz w:val="24"/>
          <w:szCs w:val="24"/>
        </w:rPr>
        <w:t>8.6 – Juntamente com a Nota Fiscal, a CONTRATADA deverá apresentar os documentos abaixo relacionados, com validade atualizada:</w:t>
      </w:r>
    </w:p>
    <w:p w:rsidR="001E2F5C" w:rsidRPr="004B3694" w:rsidRDefault="001E2F5C" w:rsidP="004B3694">
      <w:pPr>
        <w:spacing w:after="240"/>
        <w:jc w:val="both"/>
        <w:rPr>
          <w:bCs/>
          <w:sz w:val="24"/>
          <w:szCs w:val="24"/>
        </w:rPr>
      </w:pPr>
      <w:r w:rsidRPr="004B3694">
        <w:rPr>
          <w:bCs/>
          <w:sz w:val="24"/>
          <w:szCs w:val="24"/>
        </w:rPr>
        <w:t>8.6.1 – Certidão de Regularidade com o INSS - Certidão Unificada.</w:t>
      </w:r>
    </w:p>
    <w:p w:rsidR="001E2F5C" w:rsidRPr="004B3694" w:rsidRDefault="001E2F5C" w:rsidP="004B3694">
      <w:pPr>
        <w:spacing w:after="240"/>
        <w:jc w:val="both"/>
        <w:rPr>
          <w:bCs/>
          <w:sz w:val="24"/>
          <w:szCs w:val="24"/>
        </w:rPr>
      </w:pPr>
      <w:r w:rsidRPr="004B3694">
        <w:rPr>
          <w:bCs/>
          <w:sz w:val="24"/>
          <w:szCs w:val="24"/>
        </w:rPr>
        <w:t>8.6.2 – Certidão de Regularidade com o FGTS.</w:t>
      </w:r>
    </w:p>
    <w:p w:rsidR="001E2F5C" w:rsidRPr="004B3694" w:rsidRDefault="001E2F5C" w:rsidP="004B3694">
      <w:pPr>
        <w:spacing w:after="240"/>
        <w:jc w:val="both"/>
        <w:rPr>
          <w:bCs/>
          <w:sz w:val="24"/>
          <w:szCs w:val="24"/>
        </w:rPr>
      </w:pPr>
      <w:r w:rsidRPr="004B3694">
        <w:rPr>
          <w:bCs/>
          <w:sz w:val="24"/>
          <w:szCs w:val="24"/>
        </w:rPr>
        <w:t>8.6.3 – Certidão Conjunta de Débitos Relativos a Tributos Federais e Dívida Ativa da União.</w:t>
      </w:r>
    </w:p>
    <w:p w:rsidR="001E2F5C" w:rsidRPr="004B3694" w:rsidRDefault="001E2F5C" w:rsidP="004B3694">
      <w:pPr>
        <w:spacing w:after="240"/>
        <w:jc w:val="both"/>
        <w:rPr>
          <w:bCs/>
          <w:sz w:val="24"/>
          <w:szCs w:val="24"/>
        </w:rPr>
      </w:pPr>
      <w:r w:rsidRPr="004B3694">
        <w:rPr>
          <w:bCs/>
          <w:sz w:val="24"/>
          <w:szCs w:val="24"/>
        </w:rPr>
        <w:t>8.6.4 – Certidão de Regularidade para com a Fazenda Estadual e a Certidão emitida pela Procuradoria Geral do Estado da CONTRATADA.</w:t>
      </w:r>
    </w:p>
    <w:p w:rsidR="001E2F5C" w:rsidRPr="004B3694" w:rsidRDefault="001E2F5C" w:rsidP="004B3694">
      <w:pPr>
        <w:spacing w:after="240"/>
        <w:jc w:val="both"/>
        <w:rPr>
          <w:bCs/>
          <w:sz w:val="24"/>
          <w:szCs w:val="24"/>
        </w:rPr>
      </w:pPr>
      <w:r w:rsidRPr="004B3694">
        <w:rPr>
          <w:bCs/>
          <w:sz w:val="24"/>
          <w:szCs w:val="24"/>
        </w:rPr>
        <w:t>8.6.5 – Certidão de Regularidade para com a Fazenda Municipal da sede da CONTRATADA.</w:t>
      </w:r>
    </w:p>
    <w:p w:rsidR="001E2F5C" w:rsidRPr="004B3694" w:rsidRDefault="001E2F5C" w:rsidP="004B3694">
      <w:pPr>
        <w:spacing w:after="240"/>
        <w:jc w:val="both"/>
        <w:rPr>
          <w:bCs/>
          <w:sz w:val="24"/>
          <w:szCs w:val="24"/>
        </w:rPr>
      </w:pPr>
      <w:r w:rsidRPr="004B3694">
        <w:rPr>
          <w:bCs/>
          <w:sz w:val="24"/>
          <w:szCs w:val="24"/>
        </w:rPr>
        <w:t>8.6.6 – Prova da inexistência de débitos trabalhista mediante a apresentação da Certidão Negativa de Débitos inadimplidos perante a Justiça do Trabalho, LEI – 12.440/11, de 07 de janeiro de 2012 (Certidão emitida gratuitamente pelo site: HTTP://www.tst.jus.br).</w:t>
      </w:r>
    </w:p>
    <w:p w:rsidR="001E2F5C" w:rsidRDefault="001E2F5C" w:rsidP="004B3694">
      <w:pPr>
        <w:spacing w:after="240"/>
        <w:jc w:val="both"/>
        <w:rPr>
          <w:bCs/>
          <w:sz w:val="24"/>
          <w:szCs w:val="24"/>
        </w:rPr>
      </w:pPr>
      <w:r w:rsidRPr="004B3694">
        <w:rPr>
          <w:bCs/>
          <w:sz w:val="24"/>
          <w:szCs w:val="24"/>
        </w:rPr>
        <w:t>8.6.7 – Encaminhar a nota fiscal com as respectivas horas e valores referentes aos serviços realizados nos veículos da Secretaria Municipal de Obras e Infraestrutura, com cópia da tabela atualizada de cada montadora e/ou preços da tabela da montadora, com as mesmas especificações técnicas e padrões de qualidade, para a conferência da Fiscalização do Contrato.</w:t>
      </w:r>
    </w:p>
    <w:p w:rsidR="00BB2733" w:rsidRPr="004B3694" w:rsidRDefault="00BB2733" w:rsidP="004B3694">
      <w:pPr>
        <w:spacing w:after="240"/>
        <w:jc w:val="both"/>
        <w:rPr>
          <w:bCs/>
          <w:sz w:val="24"/>
          <w:szCs w:val="24"/>
        </w:rPr>
      </w:pPr>
    </w:p>
    <w:p w:rsidR="001E2F5C" w:rsidRPr="004B3694" w:rsidRDefault="001E2F5C" w:rsidP="004B3694">
      <w:pPr>
        <w:spacing w:after="240"/>
        <w:jc w:val="both"/>
        <w:rPr>
          <w:b/>
          <w:bCs/>
          <w:sz w:val="24"/>
          <w:szCs w:val="24"/>
        </w:rPr>
      </w:pPr>
      <w:r w:rsidRPr="004B3694">
        <w:rPr>
          <w:b/>
          <w:bCs/>
          <w:sz w:val="24"/>
          <w:szCs w:val="24"/>
        </w:rPr>
        <w:t>9</w:t>
      </w:r>
      <w:r w:rsidRPr="004B3694">
        <w:rPr>
          <w:bCs/>
          <w:sz w:val="24"/>
          <w:szCs w:val="24"/>
        </w:rPr>
        <w:t xml:space="preserve"> – </w:t>
      </w:r>
      <w:r w:rsidRPr="004B3694">
        <w:rPr>
          <w:b/>
          <w:bCs/>
          <w:sz w:val="24"/>
          <w:szCs w:val="24"/>
        </w:rPr>
        <w:t>PENALIDADES EM CASO DE INADIMPLEMENTO</w:t>
      </w:r>
    </w:p>
    <w:p w:rsidR="001E2F5C" w:rsidRPr="004B3694" w:rsidRDefault="001E2F5C" w:rsidP="004B3694">
      <w:pPr>
        <w:spacing w:after="240"/>
        <w:jc w:val="both"/>
        <w:rPr>
          <w:bCs/>
          <w:sz w:val="24"/>
          <w:szCs w:val="24"/>
        </w:rPr>
      </w:pPr>
      <w:r w:rsidRPr="004B3694">
        <w:rPr>
          <w:bCs/>
          <w:sz w:val="24"/>
          <w:szCs w:val="24"/>
        </w:rPr>
        <w:lastRenderedPageBreak/>
        <w:t>9.1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1E2F5C" w:rsidRPr="004B3694" w:rsidRDefault="001E2F5C" w:rsidP="004B3694">
      <w:pPr>
        <w:spacing w:after="240"/>
        <w:jc w:val="both"/>
        <w:rPr>
          <w:bCs/>
          <w:sz w:val="24"/>
          <w:szCs w:val="24"/>
        </w:rPr>
      </w:pPr>
      <w:r w:rsidRPr="004B3694">
        <w:rPr>
          <w:bCs/>
          <w:sz w:val="24"/>
          <w:szCs w:val="24"/>
        </w:rPr>
        <w:t>9.2 – As penalidades de que tratam o subitem anterior serão aplicadas na seguinte forma:</w:t>
      </w:r>
    </w:p>
    <w:p w:rsidR="001E2F5C" w:rsidRPr="004B3694" w:rsidRDefault="001E2F5C" w:rsidP="004B3694">
      <w:pPr>
        <w:spacing w:after="240"/>
        <w:jc w:val="both"/>
        <w:rPr>
          <w:bCs/>
          <w:sz w:val="24"/>
          <w:szCs w:val="24"/>
        </w:rPr>
      </w:pPr>
      <w:r w:rsidRPr="004B3694">
        <w:rPr>
          <w:bCs/>
          <w:sz w:val="24"/>
          <w:szCs w:val="24"/>
        </w:rPr>
        <w:t>9.2.1 – Deixar de entregar documentação exigida para o certame, retardar a execução do seu objeto e não manter a sua proposta: impedimento de licitar e contratar com o Município por até 90 (noventa) dias.</w:t>
      </w:r>
    </w:p>
    <w:p w:rsidR="001E2F5C" w:rsidRPr="004B3694" w:rsidRDefault="001E2F5C" w:rsidP="004B3694">
      <w:pPr>
        <w:spacing w:after="240"/>
        <w:jc w:val="both"/>
        <w:rPr>
          <w:bCs/>
          <w:sz w:val="24"/>
          <w:szCs w:val="24"/>
        </w:rPr>
      </w:pPr>
      <w:r w:rsidRPr="004B3694">
        <w:rPr>
          <w:bCs/>
          <w:sz w:val="24"/>
          <w:szCs w:val="24"/>
        </w:rPr>
        <w:t>9.2.2 – Falhar, fraudar, atrasar a prestação dos serviços: impedimento de licitar e contratar com o Município por, no mínimo 90 (noventa) dias até 02 (dois) anos.</w:t>
      </w:r>
    </w:p>
    <w:p w:rsidR="001E2F5C" w:rsidRPr="004B3694" w:rsidRDefault="001E2F5C" w:rsidP="004B3694">
      <w:pPr>
        <w:spacing w:after="240"/>
        <w:jc w:val="both"/>
        <w:rPr>
          <w:bCs/>
          <w:sz w:val="24"/>
          <w:szCs w:val="24"/>
        </w:rPr>
      </w:pPr>
      <w:r w:rsidRPr="004B3694">
        <w:rPr>
          <w:bCs/>
          <w:sz w:val="24"/>
          <w:szCs w:val="24"/>
        </w:rPr>
        <w:t>9.2.3 – Apresentação de documentação falsa, cometer fraude fiscal e comportar-se de modo inidôneo: impedimento de licitar e contratar com o Município por, no mínimo 02 (dois) anos até 05 (cinco) anos.</w:t>
      </w:r>
    </w:p>
    <w:p w:rsidR="001E2F5C" w:rsidRPr="004B3694" w:rsidRDefault="001E2F5C" w:rsidP="004B3694">
      <w:pPr>
        <w:spacing w:after="240"/>
        <w:jc w:val="both"/>
        <w:rPr>
          <w:bCs/>
          <w:sz w:val="24"/>
          <w:szCs w:val="24"/>
        </w:rPr>
      </w:pPr>
      <w:r w:rsidRPr="004B3694">
        <w:rPr>
          <w:bCs/>
          <w:sz w:val="24"/>
          <w:szCs w:val="24"/>
        </w:rPr>
        <w:t>9.3 – A CONTRATADA ficará sujeita às seguintes penalidades, garantidas a prévia defesa, pela inexecução total ou parcial do contrato:</w:t>
      </w:r>
    </w:p>
    <w:p w:rsidR="001E2F5C" w:rsidRPr="004B3694" w:rsidRDefault="001E2F5C" w:rsidP="004B3694">
      <w:pPr>
        <w:spacing w:after="240"/>
        <w:jc w:val="both"/>
        <w:rPr>
          <w:bCs/>
          <w:sz w:val="24"/>
          <w:szCs w:val="24"/>
        </w:rPr>
      </w:pPr>
      <w:r w:rsidRPr="004B3694">
        <w:rPr>
          <w:bCs/>
          <w:sz w:val="24"/>
          <w:szCs w:val="24"/>
        </w:rPr>
        <w:t>9.3.1 – Advertência, nos casos de descumprimento de obrigações que não causem prejuízo ao contrato.</w:t>
      </w:r>
    </w:p>
    <w:p w:rsidR="001E2F5C" w:rsidRPr="004B3694" w:rsidRDefault="001E2F5C" w:rsidP="004B3694">
      <w:pPr>
        <w:spacing w:after="240"/>
        <w:jc w:val="both"/>
        <w:rPr>
          <w:bCs/>
          <w:sz w:val="24"/>
          <w:szCs w:val="24"/>
        </w:rPr>
      </w:pPr>
      <w:r w:rsidRPr="004B3694">
        <w:rPr>
          <w:bCs/>
          <w:sz w:val="24"/>
          <w:szCs w:val="24"/>
        </w:rPr>
        <w:t>9.3.2 – Multa(s):</w:t>
      </w:r>
    </w:p>
    <w:p w:rsidR="001E2F5C" w:rsidRPr="004B3694" w:rsidRDefault="001E2F5C" w:rsidP="004B3694">
      <w:pPr>
        <w:spacing w:after="240"/>
        <w:jc w:val="both"/>
        <w:rPr>
          <w:bCs/>
          <w:sz w:val="24"/>
          <w:szCs w:val="24"/>
        </w:rPr>
      </w:pPr>
      <w:proofErr w:type="gramStart"/>
      <w:r w:rsidRPr="004B3694">
        <w:rPr>
          <w:bCs/>
          <w:sz w:val="24"/>
          <w:szCs w:val="24"/>
        </w:rPr>
        <w:t>a</w:t>
      </w:r>
      <w:proofErr w:type="gramEnd"/>
      <w:r w:rsidRPr="004B3694">
        <w:rPr>
          <w:bCs/>
          <w:sz w:val="24"/>
          <w:szCs w:val="24"/>
        </w:rPr>
        <w:t xml:space="preserve"> – pelo atraso na prestação do serviço, multa de 02% sobre o valor total do contrato por dia de atraso, limitada a 20% do valor total do contrato.</w:t>
      </w:r>
    </w:p>
    <w:p w:rsidR="001E2F5C" w:rsidRPr="004B3694" w:rsidRDefault="001E2F5C" w:rsidP="004B3694">
      <w:pPr>
        <w:spacing w:after="240"/>
        <w:jc w:val="both"/>
        <w:rPr>
          <w:bCs/>
          <w:sz w:val="24"/>
          <w:szCs w:val="24"/>
        </w:rPr>
      </w:pPr>
      <w:r w:rsidRPr="004B3694">
        <w:rPr>
          <w:bCs/>
          <w:sz w:val="24"/>
          <w:szCs w:val="24"/>
        </w:rPr>
        <w:t>b – pelo descumprimento de qualquer outra obrigação que cause prejuízo à execução do contrato, multa de 05% do valor total do contrato.</w:t>
      </w:r>
    </w:p>
    <w:p w:rsidR="001E2F5C" w:rsidRPr="004B3694" w:rsidRDefault="001E2F5C" w:rsidP="004B3694">
      <w:pPr>
        <w:spacing w:after="240"/>
        <w:jc w:val="both"/>
        <w:rPr>
          <w:bCs/>
          <w:sz w:val="24"/>
          <w:szCs w:val="24"/>
        </w:rPr>
      </w:pPr>
      <w:r w:rsidRPr="004B3694">
        <w:rPr>
          <w:bCs/>
          <w:sz w:val="24"/>
          <w:szCs w:val="24"/>
        </w:rPr>
        <w:t>9.3.3 – Rescisão contratual:</w:t>
      </w:r>
    </w:p>
    <w:p w:rsidR="001E2F5C" w:rsidRPr="004B3694" w:rsidRDefault="001E2F5C" w:rsidP="004B3694">
      <w:pPr>
        <w:spacing w:after="240"/>
        <w:jc w:val="both"/>
        <w:rPr>
          <w:bCs/>
          <w:sz w:val="24"/>
          <w:szCs w:val="24"/>
        </w:rPr>
      </w:pPr>
      <w:proofErr w:type="gramStart"/>
      <w:r w:rsidRPr="004B3694">
        <w:rPr>
          <w:bCs/>
          <w:sz w:val="24"/>
          <w:szCs w:val="24"/>
        </w:rPr>
        <w:t>a</w:t>
      </w:r>
      <w:proofErr w:type="gramEnd"/>
      <w:r w:rsidRPr="004B3694">
        <w:rPr>
          <w:bCs/>
          <w:sz w:val="24"/>
          <w:szCs w:val="24"/>
        </w:rPr>
        <w:t xml:space="preserve"> – pelo atraso na prestação do serviço por mais de 24 horas, sem a devida justificativa, sem prejuízo da multa cabível.</w:t>
      </w:r>
    </w:p>
    <w:p w:rsidR="001E2F5C" w:rsidRPr="004B3694" w:rsidRDefault="001E2F5C" w:rsidP="004B3694">
      <w:pPr>
        <w:spacing w:after="240"/>
        <w:jc w:val="both"/>
        <w:rPr>
          <w:bCs/>
          <w:sz w:val="24"/>
          <w:szCs w:val="24"/>
        </w:rPr>
      </w:pPr>
      <w:r w:rsidRPr="004B3694">
        <w:rPr>
          <w:bCs/>
          <w:sz w:val="24"/>
          <w:szCs w:val="24"/>
        </w:rPr>
        <w:t>9.4 – As multas previstas neste tópico serão cumulativas com as demais penalidades e deverão ser recolhidas aos cofres do Município no prazo de 05 dias corridos, a contar da data da notificação, podendo a Administração cobrá-las judicialmente, segundo a Lei nº 6.830/80, com os encargos correspondentes.</w:t>
      </w:r>
    </w:p>
    <w:p w:rsidR="001E2F5C" w:rsidRPr="004B3694" w:rsidRDefault="001E2F5C" w:rsidP="004B3694">
      <w:pPr>
        <w:spacing w:after="240"/>
        <w:jc w:val="both"/>
        <w:rPr>
          <w:bCs/>
          <w:sz w:val="24"/>
          <w:szCs w:val="24"/>
        </w:rPr>
      </w:pPr>
      <w:r w:rsidRPr="004B3694">
        <w:rPr>
          <w:bCs/>
          <w:sz w:val="24"/>
          <w:szCs w:val="24"/>
        </w:rPr>
        <w:t>9.5 – Além das multas estabelecidas, o CONTRATANTE poderá recusar os serviços, se a irregularidade não for sanada, podendo ainda, a critério da mesma, cumular as penalidades se a ocorrência constituir motivo para aplicação do disposto nos incisos III e IV do artigo 87, da Lei nº 8.666/93 e alterações posteriores, sem prejuízo das demais sanções.</w:t>
      </w:r>
    </w:p>
    <w:p w:rsidR="001E2F5C" w:rsidRPr="004B3694" w:rsidRDefault="001E2F5C" w:rsidP="004B3694">
      <w:pPr>
        <w:spacing w:after="240"/>
        <w:jc w:val="both"/>
        <w:rPr>
          <w:bCs/>
          <w:sz w:val="24"/>
          <w:szCs w:val="24"/>
        </w:rPr>
      </w:pPr>
      <w:r w:rsidRPr="004B3694">
        <w:rPr>
          <w:bCs/>
          <w:sz w:val="24"/>
          <w:szCs w:val="24"/>
        </w:rPr>
        <w:t>9.6 – Ficarão ainda sujeitos às penalidades previstas nos incisos III e IV do artigo 87, da Lei nº 8.666/93 e alterações posteriores, os profissionais ou as empresas que praticarem os ilícitos previstos no artigo 88 do mesmo diploma legal.</w:t>
      </w:r>
    </w:p>
    <w:p w:rsidR="001E2F5C" w:rsidRPr="004B3694" w:rsidRDefault="001E2F5C" w:rsidP="004B3694">
      <w:pPr>
        <w:spacing w:after="240"/>
        <w:jc w:val="both"/>
        <w:rPr>
          <w:bCs/>
          <w:sz w:val="24"/>
          <w:szCs w:val="24"/>
        </w:rPr>
      </w:pPr>
      <w:r w:rsidRPr="004B3694">
        <w:rPr>
          <w:bCs/>
          <w:sz w:val="24"/>
          <w:szCs w:val="24"/>
        </w:rPr>
        <w:t>9.7 – Para as penalidades previstas neste tópico será garantido o direito ao contraditório e à ampla defesa.</w:t>
      </w:r>
    </w:p>
    <w:p w:rsidR="001E2F5C" w:rsidRPr="004B3694" w:rsidRDefault="001E2F5C" w:rsidP="004B3694">
      <w:pPr>
        <w:spacing w:after="240"/>
        <w:jc w:val="both"/>
        <w:rPr>
          <w:bCs/>
          <w:sz w:val="24"/>
          <w:szCs w:val="24"/>
        </w:rPr>
      </w:pPr>
      <w:r w:rsidRPr="004B3694">
        <w:rPr>
          <w:bCs/>
          <w:sz w:val="24"/>
          <w:szCs w:val="24"/>
        </w:rPr>
        <w:lastRenderedPageBreak/>
        <w:t>9.8 – As penalidades só poderão ser relevadas nas hipóteses de caso fortuito ou forças maiores, devidamente justificados e comprovados, a juízo da Administração.</w:t>
      </w:r>
    </w:p>
    <w:p w:rsidR="001E2F5C" w:rsidRPr="004B3694" w:rsidRDefault="001E2F5C" w:rsidP="004B3694">
      <w:pPr>
        <w:spacing w:after="240"/>
        <w:jc w:val="both"/>
        <w:rPr>
          <w:bCs/>
          <w:sz w:val="24"/>
          <w:szCs w:val="24"/>
        </w:rPr>
      </w:pPr>
      <w:r w:rsidRPr="004B3694">
        <w:rPr>
          <w:bCs/>
          <w:sz w:val="24"/>
          <w:szCs w:val="24"/>
        </w:rPr>
        <w:t>9.9 – São motivos para rescisão do contrato, independente da conclusão do seu prazo:</w:t>
      </w:r>
    </w:p>
    <w:p w:rsidR="001E2F5C" w:rsidRPr="004B3694" w:rsidRDefault="001E2F5C" w:rsidP="004B3694">
      <w:pPr>
        <w:spacing w:after="240"/>
        <w:jc w:val="both"/>
        <w:rPr>
          <w:bCs/>
          <w:sz w:val="24"/>
          <w:szCs w:val="24"/>
        </w:rPr>
      </w:pPr>
      <w:r w:rsidRPr="004B3694">
        <w:rPr>
          <w:bCs/>
          <w:sz w:val="24"/>
          <w:szCs w:val="24"/>
        </w:rPr>
        <w:t>9.9.1 – Razões de interesse público.</w:t>
      </w:r>
    </w:p>
    <w:p w:rsidR="001E2F5C" w:rsidRPr="004B3694" w:rsidRDefault="001E2F5C" w:rsidP="004B3694">
      <w:pPr>
        <w:spacing w:after="240"/>
        <w:jc w:val="both"/>
        <w:rPr>
          <w:bCs/>
          <w:sz w:val="24"/>
          <w:szCs w:val="24"/>
        </w:rPr>
      </w:pPr>
      <w:r w:rsidRPr="004B3694">
        <w:rPr>
          <w:bCs/>
          <w:sz w:val="24"/>
          <w:szCs w:val="24"/>
        </w:rPr>
        <w:t>9.9.2 – Reiterada desobediência dos preceitos estabelecidos.</w:t>
      </w:r>
    </w:p>
    <w:p w:rsidR="001E2F5C" w:rsidRPr="004B3694" w:rsidRDefault="001E2F5C" w:rsidP="004B3694">
      <w:pPr>
        <w:spacing w:after="240"/>
        <w:jc w:val="both"/>
        <w:rPr>
          <w:bCs/>
          <w:sz w:val="24"/>
          <w:szCs w:val="24"/>
        </w:rPr>
      </w:pPr>
      <w:r w:rsidRPr="004B3694">
        <w:rPr>
          <w:bCs/>
          <w:sz w:val="24"/>
          <w:szCs w:val="24"/>
        </w:rPr>
        <w:t>9.9.3 – Falta grave a juízo do CONTRATANTE.</w:t>
      </w:r>
    </w:p>
    <w:p w:rsidR="001E2F5C" w:rsidRPr="004B3694" w:rsidRDefault="001E2F5C" w:rsidP="004B3694">
      <w:pPr>
        <w:spacing w:after="240"/>
        <w:jc w:val="both"/>
        <w:rPr>
          <w:bCs/>
          <w:sz w:val="24"/>
          <w:szCs w:val="24"/>
        </w:rPr>
      </w:pPr>
      <w:r w:rsidRPr="004B3694">
        <w:rPr>
          <w:bCs/>
          <w:sz w:val="24"/>
          <w:szCs w:val="24"/>
        </w:rPr>
        <w:t>9.9.4 – Falência ou insolvência.</w:t>
      </w:r>
    </w:p>
    <w:p w:rsidR="001E2F5C" w:rsidRPr="004B3694" w:rsidRDefault="001E2F5C" w:rsidP="004B3694">
      <w:pPr>
        <w:spacing w:after="240"/>
        <w:jc w:val="both"/>
        <w:rPr>
          <w:bCs/>
          <w:sz w:val="24"/>
          <w:szCs w:val="24"/>
        </w:rPr>
      </w:pPr>
      <w:r w:rsidRPr="004B3694">
        <w:rPr>
          <w:bCs/>
          <w:sz w:val="24"/>
          <w:szCs w:val="24"/>
        </w:rPr>
        <w:t>9.9.5 – Inexecução total ou parcial do contrato.</w:t>
      </w:r>
    </w:p>
    <w:p w:rsidR="001E2F5C" w:rsidRPr="004B3694" w:rsidRDefault="001E2F5C" w:rsidP="004B3694">
      <w:pPr>
        <w:spacing w:after="240"/>
        <w:jc w:val="both"/>
        <w:rPr>
          <w:bCs/>
          <w:sz w:val="24"/>
          <w:szCs w:val="24"/>
        </w:rPr>
      </w:pPr>
      <w:r w:rsidRPr="004B3694">
        <w:rPr>
          <w:bCs/>
          <w:sz w:val="24"/>
          <w:szCs w:val="24"/>
        </w:rPr>
        <w:t>9.9.6 – Alteração social ou modificação da finalidade ou estrutura da empresa, que venha a prejudicar a execução do contrato.</w:t>
      </w:r>
    </w:p>
    <w:p w:rsidR="001E2F5C" w:rsidRPr="004B3694" w:rsidRDefault="001E2F5C" w:rsidP="004B3694">
      <w:pPr>
        <w:spacing w:after="240"/>
        <w:jc w:val="both"/>
        <w:rPr>
          <w:bCs/>
          <w:sz w:val="24"/>
          <w:szCs w:val="24"/>
        </w:rPr>
      </w:pPr>
      <w:r w:rsidRPr="004B3694">
        <w:rPr>
          <w:bCs/>
          <w:sz w:val="24"/>
          <w:szCs w:val="24"/>
        </w:rPr>
        <w:t>9.9.7 – Mudanças na legislação em vigor sobre licitações, impossibilitando a execução do contrato.</w:t>
      </w:r>
    </w:p>
    <w:p w:rsidR="001E2F5C" w:rsidRPr="004B3694" w:rsidRDefault="001E2F5C" w:rsidP="004B3694">
      <w:pPr>
        <w:spacing w:after="240"/>
        <w:jc w:val="both"/>
        <w:rPr>
          <w:bCs/>
          <w:sz w:val="24"/>
          <w:szCs w:val="24"/>
        </w:rPr>
      </w:pPr>
      <w:r w:rsidRPr="004B3694">
        <w:rPr>
          <w:bCs/>
          <w:sz w:val="24"/>
          <w:szCs w:val="24"/>
        </w:rPr>
        <w:t>9.9.8 – Descumprimento de qualquer cláusula contratual que afete a execução do contrato.</w:t>
      </w:r>
    </w:p>
    <w:p w:rsidR="001E2F5C" w:rsidRPr="004B3694" w:rsidRDefault="001E2F5C" w:rsidP="004B3694">
      <w:pPr>
        <w:spacing w:after="240"/>
        <w:jc w:val="both"/>
        <w:rPr>
          <w:bCs/>
          <w:sz w:val="24"/>
          <w:szCs w:val="24"/>
        </w:rPr>
      </w:pPr>
      <w:r w:rsidRPr="004B3694">
        <w:rPr>
          <w:bCs/>
          <w:sz w:val="24"/>
          <w:szCs w:val="24"/>
        </w:rPr>
        <w:t>9.9.9 – Ocorrência de caso fortuito ou de força maior, regularmente comprovada, impeditiva da execução do acordado entre as partes.</w:t>
      </w:r>
    </w:p>
    <w:p w:rsidR="001E2F5C" w:rsidRPr="004B3694" w:rsidRDefault="001E2F5C" w:rsidP="004B3694">
      <w:pPr>
        <w:spacing w:after="240"/>
        <w:jc w:val="both"/>
        <w:rPr>
          <w:bCs/>
          <w:sz w:val="24"/>
          <w:szCs w:val="24"/>
        </w:rPr>
      </w:pPr>
      <w:r w:rsidRPr="004B3694">
        <w:rPr>
          <w:bCs/>
          <w:sz w:val="24"/>
          <w:szCs w:val="24"/>
        </w:rPr>
        <w:t>9.9.10 – Por acordo entre as partes, reduzido a termo, desde que haja conveniência para o Município.</w:t>
      </w:r>
    </w:p>
    <w:p w:rsidR="001E2F5C" w:rsidRPr="004B3694" w:rsidRDefault="001E2F5C" w:rsidP="004B3694">
      <w:pPr>
        <w:spacing w:after="240"/>
        <w:jc w:val="both"/>
        <w:rPr>
          <w:b/>
          <w:bCs/>
          <w:sz w:val="24"/>
          <w:szCs w:val="24"/>
        </w:rPr>
      </w:pPr>
      <w:proofErr w:type="gramStart"/>
      <w:r w:rsidRPr="004B3694">
        <w:rPr>
          <w:b/>
          <w:bCs/>
          <w:sz w:val="24"/>
          <w:szCs w:val="24"/>
        </w:rPr>
        <w:t>10 – HABILITAÇÃO</w:t>
      </w:r>
      <w:proofErr w:type="gramEnd"/>
      <w:r w:rsidRPr="004B3694">
        <w:rPr>
          <w:b/>
          <w:bCs/>
          <w:sz w:val="24"/>
          <w:szCs w:val="24"/>
        </w:rPr>
        <w:t xml:space="preserve"> JURÍDICA</w:t>
      </w:r>
    </w:p>
    <w:p w:rsidR="001E2F5C" w:rsidRPr="004B3694" w:rsidRDefault="001E2F5C" w:rsidP="004B3694">
      <w:pPr>
        <w:spacing w:after="240"/>
        <w:jc w:val="both"/>
        <w:rPr>
          <w:bCs/>
          <w:sz w:val="24"/>
          <w:szCs w:val="24"/>
        </w:rPr>
      </w:pPr>
      <w:r w:rsidRPr="004B3694">
        <w:rPr>
          <w:bCs/>
          <w:sz w:val="24"/>
          <w:szCs w:val="24"/>
        </w:rPr>
        <w:t>10.1 – Ato constitutivo, estatuto ou contrato social em vigor, com todas suas alterações, ou contrato social consolidado, devidamente registrado no órgão competente.</w:t>
      </w:r>
    </w:p>
    <w:p w:rsidR="001E2F5C" w:rsidRPr="004B3694" w:rsidRDefault="001E2F5C" w:rsidP="004B3694">
      <w:pPr>
        <w:spacing w:after="240"/>
        <w:jc w:val="both"/>
        <w:rPr>
          <w:bCs/>
          <w:sz w:val="24"/>
          <w:szCs w:val="24"/>
        </w:rPr>
      </w:pPr>
      <w:r w:rsidRPr="004B3694">
        <w:rPr>
          <w:bCs/>
          <w:sz w:val="24"/>
          <w:szCs w:val="24"/>
        </w:rPr>
        <w:t>10.1.1 – Para o Microempreendedor Individual, é ato constitutivo o Certificado de Condição de Microempreendedor Individual – CCMEI, disponível no sítio www.portaldoempreendedor.gov.br.</w:t>
      </w:r>
    </w:p>
    <w:p w:rsidR="001E2F5C" w:rsidRPr="004B3694" w:rsidRDefault="001E2F5C" w:rsidP="004B3694">
      <w:pPr>
        <w:spacing w:after="240"/>
        <w:jc w:val="both"/>
        <w:rPr>
          <w:bCs/>
          <w:sz w:val="24"/>
          <w:szCs w:val="24"/>
        </w:rPr>
      </w:pPr>
      <w:r w:rsidRPr="004B3694">
        <w:rPr>
          <w:bCs/>
          <w:sz w:val="24"/>
          <w:szCs w:val="24"/>
        </w:rPr>
        <w:t>10.1.2 – Para as Sociedades Anônimas, junto ao ato constitutivo deverá ser apresentada a ata da assembleia geral ou da reunião do conselho de administração atinente à eleição e ao mandato dos atuais administradores, evidenciando o devido registro na junta comercial pertinente ou a publicação prevista na Lei 6.404/76 e suas alterações.</w:t>
      </w:r>
    </w:p>
    <w:p w:rsidR="001E2F5C" w:rsidRPr="004B3694" w:rsidRDefault="001E2F5C" w:rsidP="004B3694">
      <w:pPr>
        <w:spacing w:after="240"/>
        <w:jc w:val="both"/>
        <w:rPr>
          <w:bCs/>
          <w:sz w:val="24"/>
          <w:szCs w:val="24"/>
        </w:rPr>
      </w:pPr>
      <w:r w:rsidRPr="004B3694">
        <w:rPr>
          <w:bCs/>
          <w:sz w:val="24"/>
          <w:szCs w:val="24"/>
        </w:rPr>
        <w:t>10.1.3 – Para as empresas estrangeiras, junto ao ato constitutivo deverá ser apresentado o Decreto de autorização para que se estabeleçam no País e ato de registro ou autorização para funcionamento expedido pelo órgão competente.</w:t>
      </w:r>
    </w:p>
    <w:p w:rsidR="001E2F5C" w:rsidRPr="004B3694" w:rsidRDefault="001E2F5C" w:rsidP="004B3694">
      <w:pPr>
        <w:spacing w:after="240"/>
        <w:jc w:val="both"/>
        <w:rPr>
          <w:bCs/>
          <w:sz w:val="24"/>
          <w:szCs w:val="24"/>
        </w:rPr>
      </w:pPr>
      <w:r w:rsidRPr="004B3694">
        <w:rPr>
          <w:bCs/>
          <w:sz w:val="24"/>
          <w:szCs w:val="24"/>
        </w:rPr>
        <w:t>10.1.4 – Para as empresas individuais, junto ao ato constitutivo deverá ser apresentado o Registro Comercial.</w:t>
      </w:r>
    </w:p>
    <w:p w:rsidR="001E2F5C" w:rsidRPr="004B3694" w:rsidRDefault="001E2F5C" w:rsidP="004B3694">
      <w:pPr>
        <w:spacing w:after="240"/>
        <w:jc w:val="both"/>
        <w:rPr>
          <w:bCs/>
          <w:sz w:val="24"/>
          <w:szCs w:val="24"/>
        </w:rPr>
      </w:pPr>
      <w:r w:rsidRPr="004B3694">
        <w:rPr>
          <w:bCs/>
          <w:sz w:val="24"/>
          <w:szCs w:val="24"/>
        </w:rPr>
        <w:t>10.1.5 – Para as sociedades não empresárias, junto ao ato constitutivo deverá ser apresentado o Registro Civil das Pessoas Jurídicas.</w:t>
      </w:r>
    </w:p>
    <w:p w:rsidR="001E2F5C" w:rsidRPr="004B3694" w:rsidRDefault="001E2F5C" w:rsidP="004B3694">
      <w:pPr>
        <w:spacing w:after="240"/>
        <w:jc w:val="both"/>
        <w:rPr>
          <w:bCs/>
          <w:sz w:val="24"/>
          <w:szCs w:val="24"/>
        </w:rPr>
      </w:pPr>
      <w:r w:rsidRPr="004B3694">
        <w:rPr>
          <w:bCs/>
          <w:sz w:val="24"/>
          <w:szCs w:val="24"/>
        </w:rPr>
        <w:t>10.1.6 – Para as Fundações, junto ao ato constitutivo deverá ser apresentada a Certidão de Regularidade expedida pelo Ministério Público do Rio de Janeiro, Promotoria de Justiça das Fundações, conforme determina a Resolução Complementar nº 15/2005.</w:t>
      </w:r>
    </w:p>
    <w:p w:rsidR="001E2F5C" w:rsidRPr="004B3694" w:rsidRDefault="001E2F5C" w:rsidP="004B3694">
      <w:pPr>
        <w:spacing w:after="240"/>
        <w:jc w:val="both"/>
        <w:rPr>
          <w:bCs/>
          <w:sz w:val="24"/>
          <w:szCs w:val="24"/>
        </w:rPr>
      </w:pPr>
      <w:r w:rsidRPr="004B3694">
        <w:rPr>
          <w:bCs/>
          <w:sz w:val="24"/>
          <w:szCs w:val="24"/>
        </w:rPr>
        <w:lastRenderedPageBreak/>
        <w:t>10.2 – Cédula de identidade de qualquer dos sócios ou diretores.</w:t>
      </w:r>
    </w:p>
    <w:p w:rsidR="001E2F5C" w:rsidRPr="004B3694" w:rsidRDefault="001E2F5C" w:rsidP="004B3694">
      <w:pPr>
        <w:spacing w:after="240"/>
        <w:jc w:val="both"/>
        <w:rPr>
          <w:bCs/>
          <w:sz w:val="24"/>
          <w:szCs w:val="24"/>
        </w:rPr>
      </w:pPr>
      <w:r w:rsidRPr="004B3694">
        <w:rPr>
          <w:bCs/>
          <w:sz w:val="24"/>
          <w:szCs w:val="24"/>
        </w:rPr>
        <w:t>10.3 – Declaração de cumprir o art. 7º, XXXIII, da Constituição Federal.</w:t>
      </w:r>
    </w:p>
    <w:p w:rsidR="001E2F5C" w:rsidRPr="004B3694" w:rsidRDefault="001E2F5C" w:rsidP="004B3694">
      <w:pPr>
        <w:spacing w:after="240"/>
        <w:jc w:val="both"/>
        <w:rPr>
          <w:b/>
          <w:bCs/>
          <w:sz w:val="24"/>
          <w:szCs w:val="24"/>
        </w:rPr>
      </w:pPr>
      <w:proofErr w:type="gramStart"/>
      <w:r w:rsidRPr="004B3694">
        <w:rPr>
          <w:b/>
          <w:bCs/>
          <w:sz w:val="24"/>
          <w:szCs w:val="24"/>
        </w:rPr>
        <w:t>11 – REGULARIDADE</w:t>
      </w:r>
      <w:proofErr w:type="gramEnd"/>
      <w:r w:rsidRPr="004B3694">
        <w:rPr>
          <w:b/>
          <w:bCs/>
          <w:sz w:val="24"/>
          <w:szCs w:val="24"/>
        </w:rPr>
        <w:t xml:space="preserve"> FISCAL E TRABALHISTA</w:t>
      </w:r>
    </w:p>
    <w:p w:rsidR="001E2F5C" w:rsidRPr="004B3694" w:rsidRDefault="001E2F5C" w:rsidP="004B3694">
      <w:pPr>
        <w:spacing w:after="240"/>
        <w:jc w:val="both"/>
        <w:rPr>
          <w:bCs/>
          <w:sz w:val="24"/>
          <w:szCs w:val="24"/>
        </w:rPr>
      </w:pPr>
      <w:r w:rsidRPr="004B3694">
        <w:rPr>
          <w:bCs/>
          <w:sz w:val="24"/>
          <w:szCs w:val="24"/>
        </w:rPr>
        <w:t>11.1</w:t>
      </w:r>
      <w:r w:rsidRPr="004B3694">
        <w:rPr>
          <w:b/>
          <w:bCs/>
          <w:sz w:val="24"/>
          <w:szCs w:val="24"/>
        </w:rPr>
        <w:t xml:space="preserve"> – </w:t>
      </w:r>
      <w:r w:rsidRPr="004B3694">
        <w:rPr>
          <w:bCs/>
          <w:sz w:val="24"/>
          <w:szCs w:val="24"/>
        </w:rPr>
        <w:t xml:space="preserve">Prova de inscrição no cadastro de contribuintes estadual ou municipal relativo ao domicílio ou sede do licitante, pertinente ao seu ramo de atividade e compatível com o objeto contratual, quando houver. </w:t>
      </w:r>
    </w:p>
    <w:p w:rsidR="001E2F5C" w:rsidRPr="004B3694" w:rsidRDefault="001E2F5C" w:rsidP="004B3694">
      <w:pPr>
        <w:spacing w:after="240"/>
        <w:jc w:val="both"/>
        <w:rPr>
          <w:bCs/>
          <w:sz w:val="24"/>
          <w:szCs w:val="24"/>
        </w:rPr>
      </w:pPr>
      <w:proofErr w:type="gramStart"/>
      <w:r w:rsidRPr="004B3694">
        <w:rPr>
          <w:bCs/>
          <w:sz w:val="24"/>
          <w:szCs w:val="24"/>
        </w:rPr>
        <w:t>11.2</w:t>
      </w:r>
      <w:r w:rsidRPr="004B3694">
        <w:rPr>
          <w:b/>
          <w:bCs/>
          <w:sz w:val="24"/>
          <w:szCs w:val="24"/>
        </w:rPr>
        <w:t xml:space="preserve"> – </w:t>
      </w:r>
      <w:r w:rsidRPr="004B3694">
        <w:rPr>
          <w:bCs/>
          <w:sz w:val="24"/>
          <w:szCs w:val="24"/>
        </w:rPr>
        <w:t>Comprovante de Inscrição</w:t>
      </w:r>
      <w:proofErr w:type="gramEnd"/>
      <w:r w:rsidRPr="004B3694">
        <w:rPr>
          <w:bCs/>
          <w:sz w:val="24"/>
          <w:szCs w:val="24"/>
        </w:rPr>
        <w:t xml:space="preserve"> no Cadastro Geral de Contribuintes – CNPJ.</w:t>
      </w:r>
    </w:p>
    <w:p w:rsidR="001E2F5C" w:rsidRPr="004B3694" w:rsidRDefault="001E2F5C" w:rsidP="004B3694">
      <w:pPr>
        <w:spacing w:after="240"/>
        <w:jc w:val="both"/>
        <w:rPr>
          <w:bCs/>
          <w:sz w:val="24"/>
          <w:szCs w:val="24"/>
        </w:rPr>
      </w:pPr>
      <w:proofErr w:type="gramStart"/>
      <w:r w:rsidRPr="004B3694">
        <w:rPr>
          <w:bCs/>
          <w:sz w:val="24"/>
          <w:szCs w:val="24"/>
        </w:rPr>
        <w:t>11.3</w:t>
      </w:r>
      <w:r w:rsidRPr="004B3694">
        <w:rPr>
          <w:b/>
          <w:bCs/>
          <w:sz w:val="24"/>
          <w:szCs w:val="24"/>
        </w:rPr>
        <w:t xml:space="preserve"> – </w:t>
      </w:r>
      <w:r w:rsidRPr="004B3694">
        <w:rPr>
          <w:bCs/>
          <w:sz w:val="24"/>
          <w:szCs w:val="24"/>
        </w:rPr>
        <w:t>Certidão</w:t>
      </w:r>
      <w:proofErr w:type="gramEnd"/>
      <w:r w:rsidRPr="004B3694">
        <w:rPr>
          <w:bCs/>
          <w:sz w:val="24"/>
          <w:szCs w:val="24"/>
        </w:rPr>
        <w:t xml:space="preserve"> de Regularidade com a Previdência Social (INSS).</w:t>
      </w:r>
    </w:p>
    <w:p w:rsidR="001E2F5C" w:rsidRPr="004B3694" w:rsidRDefault="001E2F5C" w:rsidP="004B3694">
      <w:pPr>
        <w:spacing w:after="240"/>
        <w:jc w:val="both"/>
        <w:rPr>
          <w:bCs/>
          <w:sz w:val="24"/>
          <w:szCs w:val="24"/>
        </w:rPr>
      </w:pPr>
      <w:r w:rsidRPr="004B3694">
        <w:rPr>
          <w:bCs/>
          <w:sz w:val="24"/>
          <w:szCs w:val="24"/>
        </w:rPr>
        <w:t>11.4</w:t>
      </w:r>
      <w:r w:rsidRPr="004B3694">
        <w:rPr>
          <w:b/>
          <w:bCs/>
          <w:sz w:val="24"/>
          <w:szCs w:val="24"/>
        </w:rPr>
        <w:t xml:space="preserve"> – </w:t>
      </w:r>
      <w:r w:rsidRPr="004B3694">
        <w:rPr>
          <w:bCs/>
          <w:sz w:val="24"/>
          <w:szCs w:val="24"/>
        </w:rPr>
        <w:t>Certidão de Regularidade com o FGTS.</w:t>
      </w:r>
    </w:p>
    <w:p w:rsidR="001E2F5C" w:rsidRPr="004B3694" w:rsidRDefault="001E2F5C" w:rsidP="004B3694">
      <w:pPr>
        <w:spacing w:after="240"/>
        <w:jc w:val="both"/>
        <w:rPr>
          <w:bCs/>
          <w:sz w:val="24"/>
          <w:szCs w:val="24"/>
        </w:rPr>
      </w:pPr>
      <w:r w:rsidRPr="004B3694">
        <w:rPr>
          <w:bCs/>
          <w:sz w:val="24"/>
          <w:szCs w:val="24"/>
        </w:rPr>
        <w:t>11.5</w:t>
      </w:r>
      <w:r w:rsidRPr="004B3694">
        <w:rPr>
          <w:b/>
          <w:bCs/>
          <w:sz w:val="24"/>
          <w:szCs w:val="24"/>
        </w:rPr>
        <w:t xml:space="preserve"> – </w:t>
      </w:r>
      <w:r w:rsidRPr="004B3694">
        <w:rPr>
          <w:bCs/>
          <w:sz w:val="24"/>
          <w:szCs w:val="24"/>
        </w:rPr>
        <w:t>Certidão Conjunta de Débitos Relativos a Tributos Federais e Dívida Ativa da União.</w:t>
      </w:r>
    </w:p>
    <w:p w:rsidR="001E2F5C" w:rsidRPr="004B3694" w:rsidRDefault="001E2F5C" w:rsidP="004B3694">
      <w:pPr>
        <w:spacing w:after="240"/>
        <w:jc w:val="both"/>
        <w:rPr>
          <w:bCs/>
          <w:sz w:val="24"/>
          <w:szCs w:val="24"/>
        </w:rPr>
      </w:pPr>
      <w:r w:rsidRPr="004B3694">
        <w:rPr>
          <w:bCs/>
          <w:sz w:val="24"/>
          <w:szCs w:val="24"/>
        </w:rPr>
        <w:t>11.6</w:t>
      </w:r>
      <w:r w:rsidRPr="004B3694">
        <w:rPr>
          <w:b/>
          <w:bCs/>
          <w:sz w:val="24"/>
          <w:szCs w:val="24"/>
        </w:rPr>
        <w:t xml:space="preserve"> – </w:t>
      </w:r>
      <w:r w:rsidRPr="004B3694">
        <w:rPr>
          <w:bCs/>
          <w:sz w:val="24"/>
          <w:szCs w:val="24"/>
        </w:rPr>
        <w:t>Certidão de Regularidade com a Fazenda Estadual da sede da licitante.</w:t>
      </w:r>
    </w:p>
    <w:p w:rsidR="001E2F5C" w:rsidRPr="004B3694" w:rsidRDefault="001E2F5C" w:rsidP="004B3694">
      <w:pPr>
        <w:spacing w:after="240"/>
        <w:jc w:val="both"/>
        <w:rPr>
          <w:bCs/>
          <w:sz w:val="24"/>
          <w:szCs w:val="24"/>
        </w:rPr>
      </w:pPr>
      <w:r w:rsidRPr="004B3694">
        <w:rPr>
          <w:bCs/>
          <w:sz w:val="24"/>
          <w:szCs w:val="24"/>
        </w:rPr>
        <w:t>11.6.1</w:t>
      </w:r>
      <w:r w:rsidRPr="004B3694">
        <w:rPr>
          <w:b/>
          <w:bCs/>
          <w:sz w:val="24"/>
          <w:szCs w:val="24"/>
        </w:rPr>
        <w:t xml:space="preserve"> – </w:t>
      </w:r>
      <w:r w:rsidRPr="004B3694">
        <w:rPr>
          <w:bCs/>
          <w:sz w:val="24"/>
          <w:szCs w:val="24"/>
        </w:rPr>
        <w:t>Certidão de Regularidade emitida pela Procuradoria Geral do Estado da sede da licitante.</w:t>
      </w:r>
    </w:p>
    <w:p w:rsidR="001E2F5C" w:rsidRPr="004B3694" w:rsidRDefault="001E2F5C" w:rsidP="004B3694">
      <w:pPr>
        <w:spacing w:after="240"/>
        <w:jc w:val="both"/>
        <w:rPr>
          <w:bCs/>
          <w:sz w:val="24"/>
          <w:szCs w:val="24"/>
        </w:rPr>
      </w:pPr>
      <w:r w:rsidRPr="004B3694">
        <w:rPr>
          <w:bCs/>
          <w:sz w:val="24"/>
          <w:szCs w:val="24"/>
        </w:rPr>
        <w:t>11.7</w:t>
      </w:r>
      <w:r w:rsidRPr="004B3694">
        <w:rPr>
          <w:b/>
          <w:bCs/>
          <w:sz w:val="24"/>
          <w:szCs w:val="24"/>
        </w:rPr>
        <w:t xml:space="preserve"> – </w:t>
      </w:r>
      <w:r w:rsidRPr="004B3694">
        <w:rPr>
          <w:bCs/>
          <w:sz w:val="24"/>
          <w:szCs w:val="24"/>
        </w:rPr>
        <w:t>Certidão de regularidade com a Fazenda Municipal da sede da licitante.</w:t>
      </w:r>
    </w:p>
    <w:p w:rsidR="001E2F5C" w:rsidRPr="004B3694" w:rsidRDefault="001E2F5C" w:rsidP="004B3694">
      <w:pPr>
        <w:spacing w:after="240"/>
        <w:jc w:val="both"/>
        <w:rPr>
          <w:bCs/>
          <w:sz w:val="24"/>
          <w:szCs w:val="24"/>
        </w:rPr>
      </w:pPr>
      <w:r w:rsidRPr="004B3694">
        <w:rPr>
          <w:bCs/>
          <w:sz w:val="24"/>
          <w:szCs w:val="24"/>
        </w:rPr>
        <w:t>11.8</w:t>
      </w:r>
      <w:r w:rsidRPr="004B3694">
        <w:rPr>
          <w:b/>
          <w:bCs/>
          <w:sz w:val="24"/>
          <w:szCs w:val="24"/>
        </w:rPr>
        <w:t xml:space="preserve"> – </w:t>
      </w:r>
      <w:proofErr w:type="gramStart"/>
      <w:r w:rsidRPr="004B3694">
        <w:rPr>
          <w:bCs/>
          <w:sz w:val="24"/>
          <w:szCs w:val="24"/>
        </w:rPr>
        <w:t>Prova</w:t>
      </w:r>
      <w:proofErr w:type="gramEnd"/>
      <w:r w:rsidRPr="004B3694">
        <w:rPr>
          <w:bCs/>
          <w:sz w:val="24"/>
          <w:szCs w:val="24"/>
        </w:rPr>
        <w:t xml:space="preserve"> da inexistência de débitos inadimplidos perante a justiça do trabalho, mediante a apresentação de certidão negativa, nos temos da Lei 12.440/2011 – CNDT – Certidão Negativa de Débitos Trabalhistas.</w:t>
      </w:r>
    </w:p>
    <w:p w:rsidR="001E2F5C" w:rsidRPr="004B3694" w:rsidRDefault="001E2F5C" w:rsidP="004B3694">
      <w:pPr>
        <w:spacing w:after="240"/>
        <w:jc w:val="both"/>
        <w:rPr>
          <w:b/>
          <w:bCs/>
          <w:sz w:val="24"/>
          <w:szCs w:val="24"/>
        </w:rPr>
      </w:pPr>
      <w:proofErr w:type="gramStart"/>
      <w:r w:rsidRPr="004B3694">
        <w:rPr>
          <w:b/>
          <w:bCs/>
          <w:sz w:val="24"/>
          <w:szCs w:val="24"/>
        </w:rPr>
        <w:t>12 – QUALIFICAÇÃO</w:t>
      </w:r>
      <w:proofErr w:type="gramEnd"/>
      <w:r w:rsidRPr="004B3694">
        <w:rPr>
          <w:b/>
          <w:bCs/>
          <w:sz w:val="24"/>
          <w:szCs w:val="24"/>
        </w:rPr>
        <w:t xml:space="preserve"> ECONÔMICO-FINANCEIRA</w:t>
      </w:r>
    </w:p>
    <w:p w:rsidR="001E2F5C" w:rsidRPr="004B3694" w:rsidRDefault="001E2F5C" w:rsidP="004B3694">
      <w:pPr>
        <w:spacing w:after="240"/>
        <w:jc w:val="both"/>
        <w:rPr>
          <w:bCs/>
          <w:sz w:val="24"/>
          <w:szCs w:val="24"/>
        </w:rPr>
      </w:pPr>
      <w:r w:rsidRPr="004B3694">
        <w:rPr>
          <w:bCs/>
          <w:sz w:val="24"/>
          <w:szCs w:val="24"/>
        </w:rPr>
        <w:t>12.1</w:t>
      </w:r>
      <w:r w:rsidRPr="004B3694">
        <w:rPr>
          <w:b/>
          <w:bCs/>
          <w:sz w:val="24"/>
          <w:szCs w:val="24"/>
        </w:rPr>
        <w:t xml:space="preserve"> – </w:t>
      </w:r>
      <w:r w:rsidRPr="004B3694">
        <w:rPr>
          <w:bCs/>
          <w:sz w:val="24"/>
          <w:szCs w:val="24"/>
        </w:rPr>
        <w:t xml:space="preserve">Certidões negativas de pedidos de falência e recuperação </w:t>
      </w:r>
      <w:proofErr w:type="gramStart"/>
      <w:r w:rsidRPr="004B3694">
        <w:rPr>
          <w:bCs/>
          <w:sz w:val="24"/>
          <w:szCs w:val="24"/>
        </w:rPr>
        <w:t>judicial expedidas</w:t>
      </w:r>
      <w:proofErr w:type="gramEnd"/>
      <w:r w:rsidRPr="004B3694">
        <w:rPr>
          <w:bCs/>
          <w:sz w:val="24"/>
          <w:szCs w:val="24"/>
        </w:rPr>
        <w:t xml:space="preserve"> pelos distribuidores forenses, com data de expedição não superior a 90 (noventa) dias da data de abertura dos envelopes. </w:t>
      </w:r>
    </w:p>
    <w:p w:rsidR="001E2F5C" w:rsidRPr="004B3694" w:rsidRDefault="001E2F5C" w:rsidP="004B3694">
      <w:pPr>
        <w:spacing w:after="240"/>
        <w:jc w:val="both"/>
        <w:rPr>
          <w:bCs/>
          <w:sz w:val="24"/>
          <w:szCs w:val="24"/>
        </w:rPr>
      </w:pPr>
      <w:r w:rsidRPr="004B3694">
        <w:rPr>
          <w:bCs/>
          <w:sz w:val="24"/>
          <w:szCs w:val="24"/>
        </w:rPr>
        <w:t>12.1.1</w:t>
      </w:r>
      <w:r w:rsidRPr="004B3694">
        <w:rPr>
          <w:b/>
          <w:bCs/>
          <w:sz w:val="24"/>
          <w:szCs w:val="24"/>
        </w:rPr>
        <w:t xml:space="preserve"> – </w:t>
      </w:r>
      <w:r w:rsidRPr="004B3694">
        <w:rPr>
          <w:bCs/>
          <w:sz w:val="24"/>
          <w:szCs w:val="24"/>
        </w:rPr>
        <w:t>As certidões negativas ou positivas deverão ser acompanhadas de declaração, fornecida pelo foro de sua sede ou qualquer outro documento idôneo que indique os cartórios ou ofícios de registro que controlam a distribuição de pedidos de falência e recuperação judicial.</w:t>
      </w:r>
    </w:p>
    <w:p w:rsidR="001E2F5C" w:rsidRPr="004B3694" w:rsidRDefault="001E2F5C" w:rsidP="004B3694">
      <w:pPr>
        <w:spacing w:after="240"/>
        <w:jc w:val="both"/>
        <w:rPr>
          <w:bCs/>
          <w:sz w:val="24"/>
          <w:szCs w:val="24"/>
        </w:rPr>
      </w:pPr>
      <w:r w:rsidRPr="004B3694">
        <w:rPr>
          <w:bCs/>
          <w:sz w:val="24"/>
          <w:szCs w:val="24"/>
        </w:rPr>
        <w:t>12.1.2</w:t>
      </w:r>
      <w:r w:rsidRPr="004B3694">
        <w:rPr>
          <w:b/>
          <w:bCs/>
          <w:sz w:val="24"/>
          <w:szCs w:val="24"/>
        </w:rPr>
        <w:t xml:space="preserve"> – </w:t>
      </w:r>
      <w:r w:rsidRPr="004B3694">
        <w:rPr>
          <w:bCs/>
          <w:sz w:val="24"/>
          <w:szCs w:val="24"/>
        </w:rPr>
        <w:t>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1E2F5C" w:rsidRPr="004B3694" w:rsidRDefault="001E2F5C" w:rsidP="004B3694">
      <w:pPr>
        <w:spacing w:after="240"/>
        <w:jc w:val="both"/>
        <w:rPr>
          <w:bCs/>
          <w:sz w:val="24"/>
          <w:szCs w:val="24"/>
        </w:rPr>
      </w:pPr>
      <w:r w:rsidRPr="004B3694">
        <w:rPr>
          <w:bCs/>
          <w:sz w:val="24"/>
          <w:szCs w:val="24"/>
        </w:rPr>
        <w:t>12.2</w:t>
      </w:r>
      <w:r w:rsidRPr="004B3694">
        <w:rPr>
          <w:b/>
          <w:bCs/>
          <w:sz w:val="24"/>
          <w:szCs w:val="24"/>
        </w:rPr>
        <w:t xml:space="preserve"> – </w:t>
      </w:r>
      <w:r w:rsidRPr="004B3694">
        <w:rPr>
          <w:bCs/>
          <w:sz w:val="24"/>
          <w:szCs w:val="24"/>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4B3694">
        <w:rPr>
          <w:bCs/>
          <w:sz w:val="24"/>
          <w:szCs w:val="24"/>
        </w:rPr>
        <w:t>3</w:t>
      </w:r>
      <w:proofErr w:type="gramEnd"/>
      <w:r w:rsidRPr="004B3694">
        <w:rPr>
          <w:bCs/>
          <w:sz w:val="24"/>
          <w:szCs w:val="24"/>
        </w:rPr>
        <w:t xml:space="preserve"> (três) meses da data de apresentação da proposta.</w:t>
      </w:r>
    </w:p>
    <w:p w:rsidR="001E2F5C" w:rsidRPr="004B3694" w:rsidRDefault="001E2F5C" w:rsidP="004B3694">
      <w:pPr>
        <w:spacing w:after="240"/>
        <w:jc w:val="both"/>
        <w:rPr>
          <w:bCs/>
          <w:sz w:val="24"/>
          <w:szCs w:val="24"/>
        </w:rPr>
      </w:pPr>
      <w:r w:rsidRPr="004B3694">
        <w:rPr>
          <w:bCs/>
          <w:sz w:val="24"/>
          <w:szCs w:val="24"/>
        </w:rPr>
        <w:t>12.2.1</w:t>
      </w:r>
      <w:r w:rsidRPr="004B3694">
        <w:rPr>
          <w:b/>
          <w:bCs/>
          <w:sz w:val="24"/>
          <w:szCs w:val="24"/>
        </w:rPr>
        <w:t xml:space="preserve"> – </w:t>
      </w:r>
      <w:r w:rsidRPr="004B3694">
        <w:rPr>
          <w:bCs/>
          <w:sz w:val="24"/>
          <w:szCs w:val="24"/>
        </w:rPr>
        <w:t>No caso de empresa constituída no exercício social vigente, admite-se a apresentação de balanço patrimonial e demonstrações contábeis referentes ao período de existência da sociedade.</w:t>
      </w:r>
    </w:p>
    <w:p w:rsidR="001E2F5C" w:rsidRPr="004B3694" w:rsidRDefault="001E2F5C" w:rsidP="004B3694">
      <w:pPr>
        <w:spacing w:after="240"/>
        <w:jc w:val="both"/>
        <w:rPr>
          <w:bCs/>
          <w:sz w:val="24"/>
          <w:szCs w:val="24"/>
        </w:rPr>
      </w:pPr>
      <w:r w:rsidRPr="004B3694">
        <w:rPr>
          <w:bCs/>
          <w:sz w:val="24"/>
          <w:szCs w:val="24"/>
        </w:rPr>
        <w:t>12.2.2</w:t>
      </w:r>
      <w:r w:rsidRPr="004B3694">
        <w:rPr>
          <w:b/>
          <w:bCs/>
          <w:sz w:val="24"/>
          <w:szCs w:val="24"/>
        </w:rPr>
        <w:t xml:space="preserve"> – </w:t>
      </w:r>
      <w:r w:rsidRPr="004B3694">
        <w:rPr>
          <w:bCs/>
          <w:sz w:val="24"/>
          <w:szCs w:val="24"/>
        </w:rPr>
        <w:t>Serão aceitos os balanços patrimoniais apresentados, alternativamente:</w:t>
      </w:r>
    </w:p>
    <w:p w:rsidR="001E2F5C" w:rsidRPr="004B3694" w:rsidRDefault="001E2F5C" w:rsidP="004B3694">
      <w:pPr>
        <w:spacing w:after="240"/>
        <w:jc w:val="both"/>
        <w:rPr>
          <w:bCs/>
          <w:sz w:val="24"/>
          <w:szCs w:val="24"/>
        </w:rPr>
      </w:pPr>
      <w:proofErr w:type="gramStart"/>
      <w:r w:rsidRPr="004B3694">
        <w:rPr>
          <w:bCs/>
          <w:sz w:val="24"/>
          <w:szCs w:val="24"/>
        </w:rPr>
        <w:t>a</w:t>
      </w:r>
      <w:proofErr w:type="gramEnd"/>
      <w:r w:rsidRPr="004B3694">
        <w:rPr>
          <w:b/>
          <w:bCs/>
          <w:sz w:val="24"/>
          <w:szCs w:val="24"/>
        </w:rPr>
        <w:t xml:space="preserve"> – </w:t>
      </w:r>
      <w:r w:rsidRPr="004B3694">
        <w:rPr>
          <w:bCs/>
          <w:sz w:val="24"/>
          <w:szCs w:val="24"/>
        </w:rPr>
        <w:t>por publicação em Diário Oficial;</w:t>
      </w:r>
    </w:p>
    <w:p w:rsidR="001E2F5C" w:rsidRPr="004B3694" w:rsidRDefault="001E2F5C" w:rsidP="004B3694">
      <w:pPr>
        <w:spacing w:after="240"/>
        <w:jc w:val="both"/>
        <w:rPr>
          <w:bCs/>
          <w:sz w:val="24"/>
          <w:szCs w:val="24"/>
        </w:rPr>
      </w:pPr>
      <w:r w:rsidRPr="004B3694">
        <w:rPr>
          <w:bCs/>
          <w:sz w:val="24"/>
          <w:szCs w:val="24"/>
        </w:rPr>
        <w:t>b</w:t>
      </w:r>
      <w:r w:rsidRPr="004B3694">
        <w:rPr>
          <w:b/>
          <w:bCs/>
          <w:sz w:val="24"/>
          <w:szCs w:val="24"/>
        </w:rPr>
        <w:t xml:space="preserve"> – </w:t>
      </w:r>
      <w:r w:rsidRPr="004B3694">
        <w:rPr>
          <w:bCs/>
          <w:sz w:val="24"/>
          <w:szCs w:val="24"/>
        </w:rPr>
        <w:t>por publicação em Jornal;</w:t>
      </w:r>
    </w:p>
    <w:p w:rsidR="001E2F5C" w:rsidRPr="004B3694" w:rsidRDefault="001E2F5C" w:rsidP="004B3694">
      <w:pPr>
        <w:spacing w:after="240"/>
        <w:jc w:val="both"/>
        <w:rPr>
          <w:bCs/>
          <w:sz w:val="24"/>
          <w:szCs w:val="24"/>
        </w:rPr>
      </w:pPr>
      <w:r w:rsidRPr="004B3694">
        <w:rPr>
          <w:bCs/>
          <w:sz w:val="24"/>
          <w:szCs w:val="24"/>
        </w:rPr>
        <w:lastRenderedPageBreak/>
        <w:t>c</w:t>
      </w:r>
      <w:r w:rsidRPr="004B3694">
        <w:rPr>
          <w:b/>
          <w:bCs/>
          <w:sz w:val="24"/>
          <w:szCs w:val="24"/>
        </w:rPr>
        <w:t xml:space="preserve"> – </w:t>
      </w:r>
      <w:r w:rsidRPr="004B3694">
        <w:rPr>
          <w:bCs/>
          <w:sz w:val="24"/>
          <w:szCs w:val="24"/>
        </w:rPr>
        <w:t>por cópia ou fotocópia na Junta Comercial da sede ou domicílio do proponente;</w:t>
      </w:r>
    </w:p>
    <w:p w:rsidR="001E2F5C" w:rsidRPr="004B3694" w:rsidRDefault="001E2F5C" w:rsidP="004B3694">
      <w:pPr>
        <w:spacing w:after="240"/>
        <w:jc w:val="both"/>
        <w:rPr>
          <w:bCs/>
          <w:sz w:val="24"/>
          <w:szCs w:val="24"/>
        </w:rPr>
      </w:pPr>
      <w:r w:rsidRPr="004B3694">
        <w:rPr>
          <w:bCs/>
          <w:sz w:val="24"/>
          <w:szCs w:val="24"/>
        </w:rPr>
        <w:t>d</w:t>
      </w:r>
      <w:r w:rsidRPr="004B3694">
        <w:rPr>
          <w:b/>
          <w:bCs/>
          <w:sz w:val="24"/>
          <w:szCs w:val="24"/>
        </w:rPr>
        <w:t xml:space="preserve"> – </w:t>
      </w:r>
      <w:r w:rsidRPr="004B3694">
        <w:rPr>
          <w:bCs/>
          <w:sz w:val="24"/>
          <w:szCs w:val="24"/>
        </w:rPr>
        <w:t>por cópia ou fotocópia do livro Diário, devidamente autenticado na Junta Comercial da sede ou domicílio da proponente ou em outro órgão equivalente, inclusive com os Termos de Abertura e de Encerramento;</w:t>
      </w:r>
    </w:p>
    <w:p w:rsidR="001E2F5C" w:rsidRPr="004B3694" w:rsidRDefault="001E2F5C" w:rsidP="004B3694">
      <w:pPr>
        <w:spacing w:after="240"/>
        <w:jc w:val="both"/>
        <w:rPr>
          <w:bCs/>
          <w:sz w:val="24"/>
          <w:szCs w:val="24"/>
        </w:rPr>
      </w:pPr>
      <w:proofErr w:type="gramStart"/>
      <w:r w:rsidRPr="004B3694">
        <w:rPr>
          <w:bCs/>
          <w:sz w:val="24"/>
          <w:szCs w:val="24"/>
        </w:rPr>
        <w:t>e</w:t>
      </w:r>
      <w:proofErr w:type="gramEnd"/>
      <w:r w:rsidRPr="004B3694">
        <w:rPr>
          <w:b/>
          <w:bCs/>
          <w:sz w:val="24"/>
          <w:szCs w:val="24"/>
        </w:rPr>
        <w:t xml:space="preserve"> – </w:t>
      </w:r>
      <w:r w:rsidRPr="004B3694">
        <w:rPr>
          <w:bCs/>
          <w:sz w:val="24"/>
          <w:szCs w:val="24"/>
        </w:rPr>
        <w:t>por Escrituração Contábil Digital (ECD), através da apresentação de cópia do SPED, devidamente transmitido via eletrônica, e obrigatoriamente observado o prazo de entrega estipulado no art. 1078 do Código Civil.</w:t>
      </w:r>
    </w:p>
    <w:p w:rsidR="001E2F5C" w:rsidRPr="004B3694" w:rsidRDefault="001E2F5C" w:rsidP="004B3694">
      <w:pPr>
        <w:spacing w:after="240"/>
        <w:jc w:val="both"/>
        <w:rPr>
          <w:bCs/>
          <w:sz w:val="24"/>
          <w:szCs w:val="24"/>
        </w:rPr>
      </w:pPr>
      <w:r w:rsidRPr="004B3694">
        <w:rPr>
          <w:bCs/>
          <w:sz w:val="24"/>
          <w:szCs w:val="24"/>
        </w:rPr>
        <w:t>12.2.3</w:t>
      </w:r>
      <w:r w:rsidRPr="004B3694">
        <w:rPr>
          <w:b/>
          <w:bCs/>
          <w:sz w:val="24"/>
          <w:szCs w:val="24"/>
        </w:rPr>
        <w:t xml:space="preserve"> – </w:t>
      </w:r>
      <w:r w:rsidRPr="004B3694">
        <w:rPr>
          <w:bCs/>
          <w:sz w:val="24"/>
          <w:szCs w:val="24"/>
        </w:rPr>
        <w:t xml:space="preserve">A comprovação da boa situação financeira da empresa será constatada mediante obtenção do índice de Liquidez Geral (LG), resultante da aplicação da fórmula: </w:t>
      </w:r>
    </w:p>
    <w:p w:rsidR="001E2F5C" w:rsidRPr="004B3694" w:rsidRDefault="001E2F5C" w:rsidP="004B3694">
      <w:pPr>
        <w:spacing w:after="240"/>
        <w:jc w:val="both"/>
        <w:rPr>
          <w:bCs/>
          <w:sz w:val="24"/>
          <w:szCs w:val="24"/>
        </w:rPr>
      </w:pPr>
      <w:r w:rsidRPr="004B3694">
        <w:rPr>
          <w:bCs/>
          <w:sz w:val="24"/>
          <w:szCs w:val="24"/>
        </w:rPr>
        <w:t>LG = (AC+RLP</w:t>
      </w:r>
      <w:proofErr w:type="gramStart"/>
      <w:r w:rsidRPr="004B3694">
        <w:rPr>
          <w:bCs/>
          <w:sz w:val="24"/>
          <w:szCs w:val="24"/>
        </w:rPr>
        <w:t>)</w:t>
      </w:r>
      <w:proofErr w:type="gramEnd"/>
      <w:r w:rsidRPr="004B3694">
        <w:rPr>
          <w:bCs/>
          <w:sz w:val="24"/>
          <w:szCs w:val="24"/>
        </w:rPr>
        <w:t>/(PC+PNC), onde AC é ativo circulante, RLP é realizável em longo prazo, PC é passivo circulante e PNC é passivo não circulante.</w:t>
      </w:r>
    </w:p>
    <w:p w:rsidR="001E2F5C" w:rsidRPr="004B3694" w:rsidRDefault="001E2F5C" w:rsidP="004B3694">
      <w:pPr>
        <w:spacing w:after="240"/>
        <w:jc w:val="both"/>
        <w:rPr>
          <w:bCs/>
          <w:sz w:val="24"/>
          <w:szCs w:val="24"/>
        </w:rPr>
      </w:pPr>
      <w:r w:rsidRPr="004B3694">
        <w:rPr>
          <w:bCs/>
          <w:sz w:val="24"/>
          <w:szCs w:val="24"/>
        </w:rPr>
        <w:t>12.2.4.</w:t>
      </w:r>
      <w:r w:rsidRPr="004B3694">
        <w:rPr>
          <w:bCs/>
          <w:sz w:val="24"/>
          <w:szCs w:val="24"/>
        </w:rPr>
        <w:tab/>
        <w:t>O índice deverá ser igual ou superior a 1,0.</w:t>
      </w:r>
    </w:p>
    <w:p w:rsidR="001E2F5C" w:rsidRPr="004B3694" w:rsidRDefault="001E2F5C" w:rsidP="004B3694">
      <w:pPr>
        <w:spacing w:after="240"/>
        <w:jc w:val="both"/>
        <w:rPr>
          <w:b/>
          <w:bCs/>
          <w:sz w:val="24"/>
          <w:szCs w:val="24"/>
        </w:rPr>
      </w:pPr>
      <w:proofErr w:type="gramStart"/>
      <w:r w:rsidRPr="004B3694">
        <w:rPr>
          <w:b/>
          <w:bCs/>
          <w:sz w:val="24"/>
          <w:szCs w:val="24"/>
        </w:rPr>
        <w:t>13 – QUALIFICAÇÃO</w:t>
      </w:r>
      <w:proofErr w:type="gramEnd"/>
      <w:r w:rsidRPr="004B3694">
        <w:rPr>
          <w:b/>
          <w:bCs/>
          <w:sz w:val="24"/>
          <w:szCs w:val="24"/>
        </w:rPr>
        <w:t xml:space="preserve"> TÉCNICA</w:t>
      </w:r>
    </w:p>
    <w:p w:rsidR="001E2F5C" w:rsidRPr="004B3694" w:rsidRDefault="001E2F5C" w:rsidP="004B3694">
      <w:pPr>
        <w:spacing w:after="240"/>
        <w:jc w:val="both"/>
        <w:rPr>
          <w:bCs/>
          <w:sz w:val="24"/>
          <w:szCs w:val="24"/>
        </w:rPr>
      </w:pPr>
      <w:r w:rsidRPr="004B3694">
        <w:rPr>
          <w:bCs/>
          <w:sz w:val="24"/>
          <w:szCs w:val="24"/>
        </w:rPr>
        <w:t>13.1</w:t>
      </w:r>
      <w:r w:rsidRPr="004B3694">
        <w:rPr>
          <w:b/>
          <w:bCs/>
          <w:sz w:val="24"/>
          <w:szCs w:val="24"/>
        </w:rPr>
        <w:t xml:space="preserve"> – </w:t>
      </w:r>
      <w:r w:rsidRPr="004B3694">
        <w:rPr>
          <w:bCs/>
          <w:sz w:val="24"/>
          <w:szCs w:val="24"/>
        </w:rPr>
        <w:t>Comprovação de aptidão, através de no mínimo 01 (um) atestado de capacidade técnica, em nome da licitante, expedido por pessoa jurídica de direito público ou privado, assinado por representante legal ou funcionário autorizado, discriminando o teor da contratação e os dados da empresa contratada, que comprove que a licitante prestou serviços compatíveis em prazo, características e quantidades com os descritos neste termo de referência.</w:t>
      </w:r>
    </w:p>
    <w:p w:rsidR="001E2F5C" w:rsidRPr="004B3694" w:rsidRDefault="001E2F5C" w:rsidP="004B3694">
      <w:pPr>
        <w:spacing w:after="240"/>
        <w:rPr>
          <w:b/>
          <w:bCs/>
          <w:sz w:val="24"/>
          <w:szCs w:val="24"/>
        </w:rPr>
      </w:pPr>
      <w:proofErr w:type="gramStart"/>
      <w:r w:rsidRPr="004B3694">
        <w:rPr>
          <w:b/>
          <w:bCs/>
          <w:sz w:val="24"/>
          <w:szCs w:val="24"/>
        </w:rPr>
        <w:t>14 – CRITÉRIO</w:t>
      </w:r>
      <w:proofErr w:type="gramEnd"/>
      <w:r w:rsidRPr="004B3694">
        <w:rPr>
          <w:b/>
          <w:bCs/>
          <w:sz w:val="24"/>
          <w:szCs w:val="24"/>
        </w:rPr>
        <w:t xml:space="preserve"> DE JULGAMENTO</w:t>
      </w:r>
    </w:p>
    <w:p w:rsidR="001E2F5C" w:rsidRPr="004B3694" w:rsidRDefault="001E2F5C" w:rsidP="004B3694">
      <w:pPr>
        <w:spacing w:after="240"/>
        <w:jc w:val="both"/>
        <w:rPr>
          <w:bCs/>
          <w:sz w:val="24"/>
          <w:szCs w:val="24"/>
        </w:rPr>
      </w:pPr>
      <w:r w:rsidRPr="004B3694">
        <w:rPr>
          <w:bCs/>
          <w:sz w:val="24"/>
          <w:szCs w:val="24"/>
        </w:rPr>
        <w:t>14.1</w:t>
      </w:r>
      <w:r w:rsidRPr="004B3694">
        <w:rPr>
          <w:b/>
          <w:bCs/>
          <w:sz w:val="24"/>
          <w:szCs w:val="24"/>
        </w:rPr>
        <w:t xml:space="preserve"> – </w:t>
      </w:r>
      <w:r w:rsidRPr="004B3694">
        <w:rPr>
          <w:bCs/>
          <w:sz w:val="24"/>
          <w:szCs w:val="24"/>
        </w:rPr>
        <w:t>O critério de julgamento será o MENOR PREÇO POR LOTE.</w:t>
      </w:r>
    </w:p>
    <w:p w:rsidR="001E2F5C" w:rsidRPr="004B3694" w:rsidRDefault="001E2F5C" w:rsidP="004B3694">
      <w:pPr>
        <w:spacing w:after="240"/>
        <w:jc w:val="both"/>
        <w:rPr>
          <w:b/>
          <w:bCs/>
          <w:sz w:val="24"/>
          <w:szCs w:val="24"/>
        </w:rPr>
      </w:pPr>
      <w:r w:rsidRPr="004B3694">
        <w:rPr>
          <w:b/>
          <w:bCs/>
          <w:sz w:val="24"/>
          <w:szCs w:val="24"/>
        </w:rPr>
        <w:t>15 – DAS PRERROGATIVAS DAS EMPRESAS SEDIADAS LOCALMENTE</w:t>
      </w:r>
    </w:p>
    <w:p w:rsidR="001E2F5C" w:rsidRPr="004B3694" w:rsidRDefault="001E2F5C" w:rsidP="004B3694">
      <w:pPr>
        <w:spacing w:after="240"/>
        <w:jc w:val="both"/>
        <w:rPr>
          <w:bCs/>
          <w:sz w:val="24"/>
          <w:szCs w:val="24"/>
        </w:rPr>
      </w:pPr>
      <w:r w:rsidRPr="004B3694">
        <w:rPr>
          <w:bCs/>
          <w:sz w:val="24"/>
          <w:szCs w:val="24"/>
        </w:rPr>
        <w:t>15.1 – 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1E2F5C" w:rsidRPr="004B3694" w:rsidRDefault="001E2F5C" w:rsidP="004B3694">
      <w:pPr>
        <w:spacing w:after="240"/>
        <w:jc w:val="both"/>
        <w:rPr>
          <w:bCs/>
          <w:sz w:val="24"/>
          <w:szCs w:val="24"/>
        </w:rPr>
      </w:pPr>
      <w:r w:rsidRPr="004B3694">
        <w:rPr>
          <w:bCs/>
          <w:sz w:val="24"/>
          <w:szCs w:val="24"/>
        </w:rPr>
        <w:t>15.1.1 – Considera-se sediada localmente, para fins deste tópico, a empresa com sede ou filial no território do município de Bom Jardim - RJ.</w:t>
      </w:r>
    </w:p>
    <w:p w:rsidR="001E2F5C" w:rsidRPr="004B3694" w:rsidRDefault="001E2F5C" w:rsidP="004B3694">
      <w:pPr>
        <w:spacing w:after="240"/>
        <w:jc w:val="both"/>
        <w:rPr>
          <w:bCs/>
          <w:sz w:val="24"/>
          <w:szCs w:val="24"/>
        </w:rPr>
      </w:pPr>
      <w:r w:rsidRPr="004B3694">
        <w:rPr>
          <w:bCs/>
          <w:sz w:val="24"/>
          <w:szCs w:val="24"/>
        </w:rPr>
        <w:t>15.1.2 – 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1E2F5C" w:rsidRPr="004B3694" w:rsidRDefault="001E2F5C" w:rsidP="004B3694">
      <w:pPr>
        <w:spacing w:after="240"/>
        <w:jc w:val="both"/>
        <w:rPr>
          <w:bCs/>
          <w:sz w:val="24"/>
          <w:szCs w:val="24"/>
        </w:rPr>
      </w:pPr>
      <w:r w:rsidRPr="004B3694">
        <w:rPr>
          <w:bCs/>
          <w:sz w:val="24"/>
          <w:szCs w:val="24"/>
        </w:rPr>
        <w:t>15.2 – Haverá empate ficto, quando o valor proposto por uma microempresa ou empresa de pequeno porte sediada localmente for até 10% (dez por cento) superior ao melhor lance realizado por outra microempresa ou empresa de pequeno porte que não seja sediada localmente.</w:t>
      </w:r>
    </w:p>
    <w:p w:rsidR="001E2F5C" w:rsidRPr="004B3694" w:rsidRDefault="001E2F5C" w:rsidP="004B3694">
      <w:pPr>
        <w:spacing w:after="240"/>
        <w:jc w:val="both"/>
        <w:rPr>
          <w:bCs/>
          <w:sz w:val="24"/>
          <w:szCs w:val="24"/>
        </w:rPr>
      </w:pPr>
      <w:r w:rsidRPr="004B3694">
        <w:rPr>
          <w:bCs/>
          <w:sz w:val="24"/>
          <w:szCs w:val="24"/>
        </w:rPr>
        <w:t>15.3 – A microempresa ou empresa de pequeno porte sediada localmente poderá apresentar proposta de preço inferior ao melhor lance, situação em que será adjudicado em seu favor o objeto licitado;</w:t>
      </w:r>
    </w:p>
    <w:p w:rsidR="001E2F5C" w:rsidRPr="004B3694" w:rsidRDefault="001E2F5C" w:rsidP="004B3694">
      <w:pPr>
        <w:spacing w:after="240"/>
        <w:jc w:val="both"/>
        <w:rPr>
          <w:bCs/>
          <w:sz w:val="24"/>
          <w:szCs w:val="24"/>
        </w:rPr>
      </w:pPr>
      <w:r w:rsidRPr="004B3694">
        <w:rPr>
          <w:bCs/>
          <w:sz w:val="24"/>
          <w:szCs w:val="24"/>
        </w:rPr>
        <w:t xml:space="preserve">15.4 – Não ocorrendo </w:t>
      </w:r>
      <w:proofErr w:type="gramStart"/>
      <w:r w:rsidRPr="004B3694">
        <w:rPr>
          <w:bCs/>
          <w:sz w:val="24"/>
          <w:szCs w:val="24"/>
        </w:rPr>
        <w:t>a</w:t>
      </w:r>
      <w:proofErr w:type="gramEnd"/>
      <w:r w:rsidRPr="004B3694">
        <w:rPr>
          <w:bCs/>
          <w:sz w:val="24"/>
          <w:szCs w:val="24"/>
        </w:rPr>
        <w:t xml:space="preserve"> apresentação da proposta na forma do item anterior, será convocada da microempresa ou empresa de pequeno porte sediada localmente remanescente para exercer o mesmo direito.</w:t>
      </w:r>
    </w:p>
    <w:p w:rsidR="001E2F5C" w:rsidRPr="004B3694" w:rsidRDefault="001E2F5C" w:rsidP="004B3694">
      <w:pPr>
        <w:spacing w:after="240"/>
        <w:jc w:val="both"/>
        <w:rPr>
          <w:bCs/>
          <w:sz w:val="24"/>
          <w:szCs w:val="24"/>
        </w:rPr>
      </w:pPr>
      <w:r w:rsidRPr="004B3694">
        <w:rPr>
          <w:bCs/>
          <w:sz w:val="24"/>
          <w:szCs w:val="24"/>
        </w:rPr>
        <w:lastRenderedPageBreak/>
        <w:t>15.5 – Não havendo microempresa ou empresa de pequeno porte sediada localmente, será convocada a microempresa ou empresa de pequeno porte melhor classificada sediada regionalmente para exercer o mesmo direito.</w:t>
      </w:r>
    </w:p>
    <w:p w:rsidR="001E2F5C" w:rsidRPr="004B3694" w:rsidRDefault="001E2F5C" w:rsidP="004B3694">
      <w:pPr>
        <w:spacing w:after="240"/>
        <w:jc w:val="both"/>
        <w:rPr>
          <w:bCs/>
          <w:sz w:val="24"/>
          <w:szCs w:val="24"/>
        </w:rPr>
      </w:pPr>
      <w:r w:rsidRPr="004B3694">
        <w:rPr>
          <w:bCs/>
          <w:sz w:val="24"/>
          <w:szCs w:val="24"/>
        </w:rPr>
        <w:t>15.6 – No caso de equivalência dos valores apresentados por microempresas ou empresas de pequeno porte que exerçam o direito de empate ficto, será realizado sorteio entre elas.</w:t>
      </w:r>
    </w:p>
    <w:p w:rsidR="001E2F5C" w:rsidRPr="004B3694" w:rsidRDefault="001E2F5C" w:rsidP="004B3694">
      <w:pPr>
        <w:spacing w:after="240"/>
        <w:jc w:val="both"/>
        <w:rPr>
          <w:b/>
          <w:bCs/>
          <w:sz w:val="24"/>
          <w:szCs w:val="24"/>
        </w:rPr>
      </w:pPr>
      <w:proofErr w:type="gramStart"/>
      <w:r w:rsidRPr="004B3694">
        <w:rPr>
          <w:b/>
          <w:bCs/>
          <w:sz w:val="24"/>
          <w:szCs w:val="24"/>
        </w:rPr>
        <w:t>16 – DURAÇÃO</w:t>
      </w:r>
      <w:proofErr w:type="gramEnd"/>
      <w:r w:rsidRPr="004B3694">
        <w:rPr>
          <w:b/>
          <w:bCs/>
          <w:sz w:val="24"/>
          <w:szCs w:val="24"/>
        </w:rPr>
        <w:t xml:space="preserve"> DO CONTRATO</w:t>
      </w:r>
    </w:p>
    <w:p w:rsidR="001E2F5C" w:rsidRPr="004B3694" w:rsidRDefault="001E2F5C" w:rsidP="004B3694">
      <w:pPr>
        <w:spacing w:after="240"/>
        <w:jc w:val="both"/>
        <w:rPr>
          <w:bCs/>
          <w:sz w:val="24"/>
          <w:szCs w:val="24"/>
        </w:rPr>
      </w:pPr>
      <w:r w:rsidRPr="004B3694">
        <w:rPr>
          <w:bCs/>
          <w:sz w:val="24"/>
          <w:szCs w:val="24"/>
        </w:rPr>
        <w:t>O Contrato começará a viger a partir da assinatura da ata, e terminará com a execução total dos serviços, que deverá ocorrer em</w:t>
      </w:r>
      <w:r w:rsidR="00E12804">
        <w:rPr>
          <w:bCs/>
          <w:sz w:val="24"/>
          <w:szCs w:val="24"/>
        </w:rPr>
        <w:t xml:space="preserve"> até</w:t>
      </w:r>
      <w:r w:rsidRPr="004B3694">
        <w:rPr>
          <w:bCs/>
          <w:sz w:val="24"/>
          <w:szCs w:val="24"/>
        </w:rPr>
        <w:t xml:space="preserve"> 12 (doze) meses.</w:t>
      </w:r>
    </w:p>
    <w:p w:rsidR="001E2F5C" w:rsidRPr="004B3694" w:rsidRDefault="001E2F5C" w:rsidP="004B3694">
      <w:pPr>
        <w:spacing w:after="240"/>
        <w:jc w:val="both"/>
        <w:rPr>
          <w:bCs/>
          <w:sz w:val="24"/>
          <w:szCs w:val="24"/>
        </w:rPr>
      </w:pPr>
      <w:r w:rsidRPr="004B3694">
        <w:rPr>
          <w:bCs/>
          <w:sz w:val="24"/>
          <w:szCs w:val="24"/>
        </w:rPr>
        <w:t>16.1 – O termo final da vigência do contrato é a data imediatamente posterior ao cumprimento integral das obrigações da CONTRATADA.</w:t>
      </w:r>
    </w:p>
    <w:p w:rsidR="001E2F5C" w:rsidRPr="004B3694" w:rsidRDefault="001E2F5C" w:rsidP="004B3694">
      <w:pPr>
        <w:spacing w:after="240"/>
        <w:jc w:val="both"/>
        <w:rPr>
          <w:bCs/>
          <w:sz w:val="24"/>
          <w:szCs w:val="24"/>
        </w:rPr>
      </w:pPr>
      <w:r w:rsidRPr="004B3694">
        <w:rPr>
          <w:bCs/>
          <w:sz w:val="24"/>
          <w:szCs w:val="24"/>
        </w:rPr>
        <w:t>16.1.1 – As obrigações da CONTRATADA consideram-se integralmente cumpridas quando recebido definitivamente os objetos requisitados e decorrido o prazo legal e contratual da garantia oferecida.</w:t>
      </w:r>
    </w:p>
    <w:p w:rsidR="001E2F5C" w:rsidRPr="004B3694" w:rsidRDefault="001E2F5C" w:rsidP="004B3694">
      <w:pPr>
        <w:spacing w:after="240"/>
        <w:jc w:val="both"/>
        <w:rPr>
          <w:b/>
          <w:bCs/>
          <w:sz w:val="24"/>
          <w:szCs w:val="24"/>
        </w:rPr>
      </w:pPr>
      <w:proofErr w:type="gramStart"/>
      <w:r w:rsidRPr="004B3694">
        <w:rPr>
          <w:b/>
          <w:bCs/>
          <w:sz w:val="24"/>
          <w:szCs w:val="24"/>
        </w:rPr>
        <w:t>17 – DURAÇÃO</w:t>
      </w:r>
      <w:proofErr w:type="gramEnd"/>
      <w:r w:rsidRPr="004B3694">
        <w:rPr>
          <w:b/>
          <w:bCs/>
          <w:sz w:val="24"/>
          <w:szCs w:val="24"/>
        </w:rPr>
        <w:t xml:space="preserve"> DA ATA DE REGISTRO DE PREÇOS</w:t>
      </w:r>
    </w:p>
    <w:p w:rsidR="001E2F5C" w:rsidRPr="004B3694" w:rsidRDefault="001E2F5C" w:rsidP="004B3694">
      <w:pPr>
        <w:spacing w:after="240"/>
        <w:jc w:val="both"/>
        <w:rPr>
          <w:bCs/>
          <w:sz w:val="24"/>
          <w:szCs w:val="24"/>
        </w:rPr>
      </w:pPr>
      <w:r w:rsidRPr="004B3694">
        <w:rPr>
          <w:bCs/>
          <w:sz w:val="24"/>
          <w:szCs w:val="24"/>
        </w:rPr>
        <w:t>17.1</w:t>
      </w:r>
      <w:r w:rsidRPr="004B3694">
        <w:rPr>
          <w:b/>
          <w:bCs/>
          <w:sz w:val="24"/>
          <w:szCs w:val="24"/>
        </w:rPr>
        <w:t xml:space="preserve"> – </w:t>
      </w:r>
      <w:r w:rsidRPr="004B3694">
        <w:rPr>
          <w:bCs/>
          <w:sz w:val="24"/>
          <w:szCs w:val="24"/>
        </w:rPr>
        <w:t>O termo inicial da vigência da ata de registro de preços é a data da assinatura do Registro de Preço desta.</w:t>
      </w:r>
    </w:p>
    <w:p w:rsidR="001E2F5C" w:rsidRPr="004B3694" w:rsidRDefault="001E2F5C" w:rsidP="004B3694">
      <w:pPr>
        <w:spacing w:after="240"/>
        <w:jc w:val="both"/>
        <w:rPr>
          <w:bCs/>
          <w:sz w:val="24"/>
          <w:szCs w:val="24"/>
        </w:rPr>
      </w:pPr>
      <w:r w:rsidRPr="004B3694">
        <w:rPr>
          <w:bCs/>
          <w:sz w:val="24"/>
          <w:szCs w:val="24"/>
        </w:rPr>
        <w:t>17.2</w:t>
      </w:r>
      <w:r w:rsidRPr="004B3694">
        <w:rPr>
          <w:b/>
          <w:bCs/>
          <w:sz w:val="24"/>
          <w:szCs w:val="24"/>
        </w:rPr>
        <w:t xml:space="preserve"> – </w:t>
      </w:r>
      <w:r w:rsidRPr="004B3694">
        <w:rPr>
          <w:bCs/>
          <w:sz w:val="24"/>
          <w:szCs w:val="24"/>
        </w:rPr>
        <w:t>O termo final da vigência da ata de registro de preços é a data imediatamente posterior após 12 meses do termo inicial.</w:t>
      </w:r>
    </w:p>
    <w:p w:rsidR="001E2F5C" w:rsidRPr="004B3694" w:rsidRDefault="001E2F5C" w:rsidP="004B3694">
      <w:pPr>
        <w:spacing w:after="240"/>
        <w:jc w:val="both"/>
        <w:rPr>
          <w:b/>
          <w:bCs/>
          <w:sz w:val="24"/>
          <w:szCs w:val="24"/>
        </w:rPr>
      </w:pPr>
      <w:r w:rsidRPr="004B3694">
        <w:rPr>
          <w:b/>
          <w:bCs/>
          <w:sz w:val="24"/>
          <w:szCs w:val="24"/>
        </w:rPr>
        <w:t>18 – GERENCIAMENTO E ADESÃO DA ATA DE REGISTRO DE PREÇOS</w:t>
      </w:r>
    </w:p>
    <w:p w:rsidR="001E2F5C" w:rsidRPr="004B3694" w:rsidRDefault="001E2F5C" w:rsidP="004B3694">
      <w:pPr>
        <w:spacing w:after="240"/>
        <w:jc w:val="both"/>
        <w:rPr>
          <w:bCs/>
          <w:sz w:val="24"/>
          <w:szCs w:val="24"/>
        </w:rPr>
      </w:pPr>
      <w:r w:rsidRPr="004B3694">
        <w:rPr>
          <w:bCs/>
          <w:sz w:val="24"/>
          <w:szCs w:val="24"/>
        </w:rPr>
        <w:t>18.1</w:t>
      </w:r>
      <w:r w:rsidRPr="004B3694">
        <w:rPr>
          <w:b/>
          <w:bCs/>
          <w:sz w:val="24"/>
          <w:szCs w:val="24"/>
        </w:rPr>
        <w:t xml:space="preserve"> – </w:t>
      </w:r>
      <w:r w:rsidR="00BB2733" w:rsidRPr="00866E22">
        <w:rPr>
          <w:bCs/>
          <w:sz w:val="24"/>
          <w:szCs w:val="24"/>
        </w:rPr>
        <w:t>O órgão gerenciador da ata de registro de preços será a Secretaria Municipal de Obras e Infraestrutura</w:t>
      </w:r>
      <w:r w:rsidR="00BB2733">
        <w:rPr>
          <w:bCs/>
          <w:sz w:val="24"/>
          <w:szCs w:val="24"/>
        </w:rPr>
        <w:t xml:space="preserve"> e a Secretaria Municipal de Educação</w:t>
      </w:r>
      <w:r w:rsidR="00BB2733" w:rsidRPr="00866E22">
        <w:rPr>
          <w:bCs/>
          <w:sz w:val="24"/>
          <w:szCs w:val="24"/>
        </w:rPr>
        <w:t>.</w:t>
      </w:r>
    </w:p>
    <w:p w:rsidR="001E2F5C" w:rsidRPr="004B3694" w:rsidRDefault="001E2F5C" w:rsidP="004B3694">
      <w:pPr>
        <w:spacing w:after="240"/>
        <w:jc w:val="both"/>
        <w:rPr>
          <w:bCs/>
          <w:sz w:val="24"/>
          <w:szCs w:val="24"/>
        </w:rPr>
      </w:pPr>
      <w:r w:rsidRPr="004B3694">
        <w:rPr>
          <w:bCs/>
          <w:sz w:val="24"/>
          <w:szCs w:val="24"/>
        </w:rPr>
        <w:t>18.2</w:t>
      </w:r>
      <w:r w:rsidRPr="004B3694">
        <w:rPr>
          <w:b/>
          <w:bCs/>
          <w:sz w:val="24"/>
          <w:szCs w:val="24"/>
        </w:rPr>
        <w:t xml:space="preserve"> – </w:t>
      </w:r>
      <w:r w:rsidRPr="004B3694">
        <w:rPr>
          <w:bCs/>
          <w:sz w:val="24"/>
          <w:szCs w:val="24"/>
        </w:rPr>
        <w:t>Não será permitida a adesão à ata de registro de preços por outros órgãos que não participaram da presente licitação.</w:t>
      </w:r>
    </w:p>
    <w:p w:rsidR="001E2F5C" w:rsidRPr="004B3694" w:rsidRDefault="001E2F5C" w:rsidP="004B3694">
      <w:pPr>
        <w:spacing w:after="240"/>
        <w:jc w:val="both"/>
        <w:rPr>
          <w:b/>
          <w:bCs/>
          <w:sz w:val="24"/>
          <w:szCs w:val="24"/>
        </w:rPr>
      </w:pPr>
      <w:proofErr w:type="gramStart"/>
      <w:r w:rsidRPr="004B3694">
        <w:rPr>
          <w:b/>
          <w:bCs/>
          <w:sz w:val="24"/>
          <w:szCs w:val="24"/>
        </w:rPr>
        <w:t>19 – TIPO</w:t>
      </w:r>
      <w:proofErr w:type="gramEnd"/>
      <w:r w:rsidRPr="004B3694">
        <w:rPr>
          <w:b/>
          <w:bCs/>
          <w:sz w:val="24"/>
          <w:szCs w:val="24"/>
        </w:rPr>
        <w:t xml:space="preserve"> DE EXECUÇÃO </w:t>
      </w:r>
    </w:p>
    <w:p w:rsidR="001E2F5C" w:rsidRPr="004B3694" w:rsidRDefault="001E2F5C" w:rsidP="004B3694">
      <w:pPr>
        <w:spacing w:after="240"/>
        <w:jc w:val="both"/>
        <w:rPr>
          <w:bCs/>
          <w:sz w:val="24"/>
          <w:szCs w:val="24"/>
        </w:rPr>
      </w:pPr>
      <w:r w:rsidRPr="004B3694">
        <w:rPr>
          <w:bCs/>
          <w:sz w:val="24"/>
          <w:szCs w:val="24"/>
        </w:rPr>
        <w:t>19.1 – O tipo de execução será INDIRETO.</w:t>
      </w:r>
    </w:p>
    <w:p w:rsidR="001E2F5C" w:rsidRPr="004B3694" w:rsidRDefault="001E2F5C" w:rsidP="004B3694">
      <w:pPr>
        <w:spacing w:after="240"/>
        <w:jc w:val="both"/>
        <w:rPr>
          <w:b/>
          <w:bCs/>
          <w:sz w:val="24"/>
          <w:szCs w:val="24"/>
        </w:rPr>
      </w:pPr>
      <w:proofErr w:type="gramStart"/>
      <w:r w:rsidRPr="004B3694">
        <w:rPr>
          <w:b/>
          <w:bCs/>
          <w:sz w:val="24"/>
          <w:szCs w:val="24"/>
        </w:rPr>
        <w:t>20 – CRITÉRIO</w:t>
      </w:r>
      <w:proofErr w:type="gramEnd"/>
      <w:r w:rsidRPr="004B3694">
        <w:rPr>
          <w:b/>
          <w:bCs/>
          <w:sz w:val="24"/>
          <w:szCs w:val="24"/>
        </w:rPr>
        <w:t xml:space="preserve"> DE ACEITABILIDADE</w:t>
      </w:r>
    </w:p>
    <w:p w:rsidR="001E2F5C" w:rsidRPr="004B3694" w:rsidRDefault="001E2F5C" w:rsidP="004B3694">
      <w:pPr>
        <w:spacing w:after="240"/>
        <w:jc w:val="both"/>
        <w:rPr>
          <w:bCs/>
          <w:sz w:val="24"/>
          <w:szCs w:val="24"/>
        </w:rPr>
      </w:pPr>
      <w:r w:rsidRPr="004B3694">
        <w:rPr>
          <w:bCs/>
          <w:sz w:val="24"/>
          <w:szCs w:val="24"/>
        </w:rPr>
        <w:t>20.1 – Não serão aceitas as propostas cujo valor ultrapasse o custo estimado pela Administração.</w:t>
      </w:r>
    </w:p>
    <w:p w:rsidR="001E2F5C" w:rsidRPr="004B3694" w:rsidRDefault="001E2F5C" w:rsidP="004B3694">
      <w:pPr>
        <w:spacing w:after="240"/>
        <w:jc w:val="both"/>
        <w:rPr>
          <w:bCs/>
          <w:sz w:val="24"/>
          <w:szCs w:val="24"/>
        </w:rPr>
      </w:pPr>
      <w:r w:rsidRPr="004B3694">
        <w:rPr>
          <w:bCs/>
          <w:sz w:val="24"/>
          <w:szCs w:val="24"/>
        </w:rPr>
        <w:t>20.2 – Não serão aceitas as propostas manifestamente inexequíveis.</w:t>
      </w:r>
    </w:p>
    <w:p w:rsidR="001E2F5C" w:rsidRPr="004B3694" w:rsidRDefault="001E2F5C" w:rsidP="004B3694">
      <w:pPr>
        <w:spacing w:after="240"/>
        <w:jc w:val="both"/>
        <w:rPr>
          <w:bCs/>
          <w:sz w:val="24"/>
          <w:szCs w:val="24"/>
        </w:rPr>
      </w:pPr>
      <w:r w:rsidRPr="004B3694">
        <w:rPr>
          <w:bCs/>
          <w:sz w:val="24"/>
          <w:szCs w:val="24"/>
        </w:rPr>
        <w:t>20.2.1 – Considera-se inexequível a proposta que apresente preços irrisórios e incompatíveis com os preços dos insumos e salários de mercado, acrescidos dos respectivos encargos, ainda que o ato convocatório da licitação não tenha estabelecido limites mínimos.</w:t>
      </w:r>
    </w:p>
    <w:p w:rsidR="001E2F5C" w:rsidRPr="004B3694" w:rsidRDefault="001E2F5C" w:rsidP="004B3694">
      <w:pPr>
        <w:spacing w:after="240"/>
        <w:jc w:val="both"/>
        <w:rPr>
          <w:bCs/>
          <w:sz w:val="24"/>
          <w:szCs w:val="24"/>
        </w:rPr>
      </w:pPr>
      <w:r w:rsidRPr="004B3694">
        <w:rPr>
          <w:bCs/>
          <w:sz w:val="24"/>
          <w:szCs w:val="24"/>
        </w:rPr>
        <w:t>20.2.2 – Presume-se relativamente inexequível a proposta com valor inferior a 70% do custo estimado pela Administração.</w:t>
      </w:r>
    </w:p>
    <w:p w:rsidR="001E2F5C" w:rsidRDefault="001E2F5C" w:rsidP="004B3694">
      <w:pPr>
        <w:spacing w:after="240"/>
        <w:jc w:val="both"/>
        <w:rPr>
          <w:bCs/>
          <w:sz w:val="24"/>
          <w:szCs w:val="24"/>
        </w:rPr>
      </w:pPr>
      <w:r w:rsidRPr="004B3694">
        <w:rPr>
          <w:bCs/>
          <w:sz w:val="24"/>
          <w:szCs w:val="24"/>
        </w:rPr>
        <w:t>20.2.3 – A CONTRATADA poderá apresentar ao pregoeiro prova de que sua proposta é exequível, em prazo não superior de 05 dias corridos.</w:t>
      </w:r>
    </w:p>
    <w:p w:rsidR="001E2F5C" w:rsidRPr="004B3694" w:rsidRDefault="001E2F5C" w:rsidP="004B3694">
      <w:pPr>
        <w:spacing w:after="240"/>
        <w:jc w:val="both"/>
        <w:rPr>
          <w:b/>
          <w:bCs/>
          <w:sz w:val="24"/>
          <w:szCs w:val="24"/>
        </w:rPr>
      </w:pPr>
      <w:proofErr w:type="gramStart"/>
      <w:r w:rsidRPr="004B3694">
        <w:rPr>
          <w:b/>
          <w:bCs/>
          <w:sz w:val="24"/>
          <w:szCs w:val="24"/>
        </w:rPr>
        <w:t>21 – CRITÉRIO</w:t>
      </w:r>
      <w:proofErr w:type="gramEnd"/>
      <w:r w:rsidRPr="004B3694">
        <w:rPr>
          <w:b/>
          <w:bCs/>
          <w:sz w:val="24"/>
          <w:szCs w:val="24"/>
        </w:rPr>
        <w:t xml:space="preserve"> DE REAJUSTE E REVISÃO DA ATA DE REGISTRO DE PREÇOS</w:t>
      </w:r>
    </w:p>
    <w:p w:rsidR="001E2F5C" w:rsidRPr="007A1989" w:rsidRDefault="001E2F5C" w:rsidP="004B3694">
      <w:pPr>
        <w:spacing w:after="240"/>
        <w:jc w:val="both"/>
        <w:rPr>
          <w:bCs/>
          <w:sz w:val="24"/>
          <w:szCs w:val="24"/>
        </w:rPr>
      </w:pPr>
      <w:r w:rsidRPr="004B3694">
        <w:rPr>
          <w:bCs/>
          <w:sz w:val="24"/>
          <w:szCs w:val="24"/>
        </w:rPr>
        <w:lastRenderedPageBreak/>
        <w:t xml:space="preserve">21.1 – Os preços estabelecidos poderão ser revistos em decorrência de eventual redução dos preços praticados no mercado ou de fato que eleve o custo dos serviços registrados, cabendo ao órgão gerenciador promover as </w:t>
      </w:r>
      <w:r w:rsidRPr="007A1989">
        <w:rPr>
          <w:bCs/>
          <w:sz w:val="24"/>
          <w:szCs w:val="24"/>
        </w:rPr>
        <w:t xml:space="preserve">negociações junto aos </w:t>
      </w:r>
      <w:r w:rsidR="007A1989" w:rsidRPr="007A1989">
        <w:rPr>
          <w:bCs/>
          <w:sz w:val="24"/>
          <w:szCs w:val="24"/>
        </w:rPr>
        <w:t>prestadores de serviços</w:t>
      </w:r>
      <w:r w:rsidRPr="007A1989">
        <w:rPr>
          <w:bCs/>
          <w:sz w:val="24"/>
          <w:szCs w:val="24"/>
        </w:rPr>
        <w:t>, observadas as disposições contidas na alínea “d” do inciso II do caput do art. 65 da Lei nº 8.666, de 1993.</w:t>
      </w:r>
    </w:p>
    <w:p w:rsidR="001E2F5C" w:rsidRPr="007A1989" w:rsidRDefault="001E2F5C" w:rsidP="004B3694">
      <w:pPr>
        <w:spacing w:after="240"/>
        <w:jc w:val="both"/>
        <w:rPr>
          <w:bCs/>
          <w:sz w:val="24"/>
          <w:szCs w:val="24"/>
        </w:rPr>
      </w:pPr>
      <w:r w:rsidRPr="007A1989">
        <w:rPr>
          <w:bCs/>
          <w:sz w:val="24"/>
          <w:szCs w:val="24"/>
        </w:rPr>
        <w:t>21.2 – Quando o preço registrado tornar-se superior ao preço praticado no mercado por motivo superveniente, o órgão gerenciador convocará a CONTRATADA para negociar a redução dos preços aos valores praticados pelo mercado.</w:t>
      </w:r>
    </w:p>
    <w:p w:rsidR="001E2F5C" w:rsidRPr="007A1989" w:rsidRDefault="001E2F5C" w:rsidP="004B3694">
      <w:pPr>
        <w:spacing w:after="240"/>
        <w:jc w:val="both"/>
        <w:rPr>
          <w:bCs/>
          <w:sz w:val="24"/>
          <w:szCs w:val="24"/>
        </w:rPr>
      </w:pPr>
      <w:r w:rsidRPr="007A1989">
        <w:rPr>
          <w:bCs/>
          <w:sz w:val="24"/>
          <w:szCs w:val="24"/>
        </w:rPr>
        <w:t xml:space="preserve">21.2.1 – Os </w:t>
      </w:r>
      <w:r w:rsidR="007A1989" w:rsidRPr="007A1989">
        <w:rPr>
          <w:bCs/>
          <w:sz w:val="24"/>
          <w:szCs w:val="24"/>
        </w:rPr>
        <w:t>prestadores de serviços</w:t>
      </w:r>
      <w:r w:rsidRPr="007A1989">
        <w:rPr>
          <w:bCs/>
          <w:sz w:val="24"/>
          <w:szCs w:val="24"/>
        </w:rPr>
        <w:t xml:space="preserve"> que não aceitarem reduzir seus preços aos valores praticados pelo mercado serão liberados do compromisso assumido, sem aplicação de penalidade.</w:t>
      </w:r>
    </w:p>
    <w:p w:rsidR="001E2F5C" w:rsidRPr="007A1989" w:rsidRDefault="001E2F5C" w:rsidP="004B3694">
      <w:pPr>
        <w:spacing w:after="240"/>
        <w:jc w:val="both"/>
        <w:rPr>
          <w:bCs/>
          <w:sz w:val="24"/>
          <w:szCs w:val="24"/>
        </w:rPr>
      </w:pPr>
      <w:r w:rsidRPr="007A1989">
        <w:rPr>
          <w:bCs/>
          <w:sz w:val="24"/>
          <w:szCs w:val="24"/>
        </w:rPr>
        <w:t xml:space="preserve">21.2.2 – A ordem de classificação dos </w:t>
      </w:r>
      <w:r w:rsidR="007A1989" w:rsidRPr="007A1989">
        <w:rPr>
          <w:bCs/>
          <w:sz w:val="24"/>
          <w:szCs w:val="24"/>
        </w:rPr>
        <w:t>prestadores de serviços</w:t>
      </w:r>
      <w:r w:rsidRPr="007A1989">
        <w:rPr>
          <w:bCs/>
          <w:sz w:val="24"/>
          <w:szCs w:val="24"/>
        </w:rPr>
        <w:t xml:space="preserve"> que aceitarem reduzir seus preços aos valores de mercado observará a classificação original.</w:t>
      </w:r>
    </w:p>
    <w:p w:rsidR="001E2F5C" w:rsidRPr="007A1989" w:rsidRDefault="001E2F5C" w:rsidP="004B3694">
      <w:pPr>
        <w:spacing w:after="240"/>
        <w:jc w:val="both"/>
        <w:rPr>
          <w:bCs/>
          <w:sz w:val="24"/>
          <w:szCs w:val="24"/>
        </w:rPr>
      </w:pPr>
      <w:r w:rsidRPr="007A1989">
        <w:rPr>
          <w:bCs/>
          <w:sz w:val="24"/>
          <w:szCs w:val="24"/>
        </w:rPr>
        <w:t>21.3 – Quando o preço de mercado tornar-se super</w:t>
      </w:r>
      <w:r w:rsidR="007A1989" w:rsidRPr="007A1989">
        <w:rPr>
          <w:bCs/>
          <w:sz w:val="24"/>
          <w:szCs w:val="24"/>
        </w:rPr>
        <w:t>ior aos preços registrados e o prestador de serviços</w:t>
      </w:r>
      <w:r w:rsidRPr="007A1989">
        <w:rPr>
          <w:bCs/>
          <w:sz w:val="24"/>
          <w:szCs w:val="24"/>
        </w:rPr>
        <w:t xml:space="preserve">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1E2F5C" w:rsidRPr="007A1989" w:rsidRDefault="001E2F5C" w:rsidP="004B3694">
      <w:pPr>
        <w:spacing w:after="240"/>
        <w:jc w:val="both"/>
        <w:rPr>
          <w:bCs/>
          <w:sz w:val="24"/>
          <w:szCs w:val="24"/>
        </w:rPr>
      </w:pPr>
      <w:r w:rsidRPr="007A1989">
        <w:rPr>
          <w:bCs/>
          <w:sz w:val="24"/>
          <w:szCs w:val="24"/>
        </w:rPr>
        <w:t xml:space="preserve">21.3.1 – </w:t>
      </w:r>
      <w:r w:rsidR="002C3678" w:rsidRPr="00C4215A">
        <w:rPr>
          <w:bCs/>
          <w:sz w:val="24"/>
          <w:szCs w:val="24"/>
        </w:rPr>
        <w:t xml:space="preserve">Os licitantes remanescentes serão convocados para </w:t>
      </w:r>
      <w:r w:rsidR="002C3678">
        <w:rPr>
          <w:bCs/>
          <w:sz w:val="24"/>
          <w:szCs w:val="24"/>
        </w:rPr>
        <w:t>executar o serviço</w:t>
      </w:r>
      <w:r w:rsidR="002C3678" w:rsidRPr="00C4215A">
        <w:rPr>
          <w:bCs/>
          <w:sz w:val="24"/>
          <w:szCs w:val="24"/>
        </w:rPr>
        <w:t xml:space="preserve"> pelo preço registrado, observada a classificação original.</w:t>
      </w:r>
    </w:p>
    <w:p w:rsidR="001E2F5C" w:rsidRPr="004B3694" w:rsidRDefault="001E2F5C" w:rsidP="004B3694">
      <w:pPr>
        <w:spacing w:after="240"/>
        <w:jc w:val="both"/>
        <w:rPr>
          <w:bCs/>
          <w:sz w:val="24"/>
          <w:szCs w:val="24"/>
        </w:rPr>
      </w:pPr>
      <w:r w:rsidRPr="007A1989">
        <w:rPr>
          <w:bCs/>
          <w:sz w:val="24"/>
          <w:szCs w:val="24"/>
        </w:rPr>
        <w:t>21.3.2 – Não será aplicada penalidade ao licitante convocado na forma deste item que não aceitar a proposta do CONTRATANTE.</w:t>
      </w:r>
    </w:p>
    <w:p w:rsidR="001E2F5C" w:rsidRPr="004B3694" w:rsidRDefault="001E2F5C" w:rsidP="004B3694">
      <w:pPr>
        <w:spacing w:after="240"/>
        <w:jc w:val="both"/>
        <w:rPr>
          <w:bCs/>
          <w:sz w:val="24"/>
          <w:szCs w:val="24"/>
        </w:rPr>
      </w:pPr>
      <w:r w:rsidRPr="004B3694">
        <w:rPr>
          <w:bCs/>
          <w:sz w:val="24"/>
          <w:szCs w:val="24"/>
        </w:rPr>
        <w:t>21.4 – Não havendo êxito nas negociações, o órgão gerenciador deverá proceder à revogação da ata de registro de preços, adotando as medidas cabíveis para obtenção da contratação mais vantajosa.</w:t>
      </w:r>
    </w:p>
    <w:p w:rsidR="001E2F5C" w:rsidRPr="004B3694" w:rsidRDefault="001E2F5C" w:rsidP="004B3694">
      <w:pPr>
        <w:spacing w:after="240"/>
        <w:jc w:val="both"/>
        <w:rPr>
          <w:b/>
          <w:bCs/>
          <w:sz w:val="24"/>
          <w:szCs w:val="24"/>
        </w:rPr>
      </w:pPr>
      <w:proofErr w:type="gramStart"/>
      <w:r w:rsidRPr="004B3694">
        <w:rPr>
          <w:b/>
          <w:bCs/>
          <w:sz w:val="24"/>
          <w:szCs w:val="24"/>
        </w:rPr>
        <w:t>22 – RECOMPOSIÇÃO</w:t>
      </w:r>
      <w:proofErr w:type="gramEnd"/>
      <w:r w:rsidRPr="004B3694">
        <w:rPr>
          <w:b/>
          <w:bCs/>
          <w:sz w:val="24"/>
          <w:szCs w:val="24"/>
        </w:rPr>
        <w:t xml:space="preserve"> DO EQUILÍBRIO ECONÔMICO-FINANCEIRO</w:t>
      </w:r>
    </w:p>
    <w:p w:rsidR="001E2F5C" w:rsidRDefault="001E2F5C" w:rsidP="004B3694">
      <w:pPr>
        <w:spacing w:after="240"/>
        <w:jc w:val="both"/>
        <w:rPr>
          <w:bCs/>
          <w:sz w:val="24"/>
          <w:szCs w:val="24"/>
        </w:rPr>
      </w:pPr>
      <w:r w:rsidRPr="004B3694">
        <w:rPr>
          <w:bCs/>
          <w:sz w:val="24"/>
          <w:szCs w:val="24"/>
        </w:rPr>
        <w:t>22.1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e justificada e devidamente comprovada pela CONTRATADA, o que se aceito pelo CONTRATANTE, deverá ser atendido mediante Termo Aditivo ao presente instrumento.</w:t>
      </w:r>
    </w:p>
    <w:p w:rsidR="00BB2733" w:rsidRPr="004B3694" w:rsidRDefault="00BB2733" w:rsidP="004B3694">
      <w:pPr>
        <w:spacing w:after="240"/>
        <w:jc w:val="both"/>
        <w:rPr>
          <w:bCs/>
          <w:sz w:val="24"/>
          <w:szCs w:val="24"/>
        </w:rPr>
      </w:pPr>
    </w:p>
    <w:p w:rsidR="001E2F5C" w:rsidRPr="004B3694" w:rsidRDefault="001E2F5C" w:rsidP="00103388">
      <w:pPr>
        <w:jc w:val="both"/>
        <w:rPr>
          <w:b/>
          <w:bCs/>
          <w:sz w:val="24"/>
          <w:szCs w:val="24"/>
        </w:rPr>
      </w:pPr>
      <w:proofErr w:type="gramStart"/>
      <w:r w:rsidRPr="004B3694">
        <w:rPr>
          <w:b/>
          <w:bCs/>
          <w:sz w:val="24"/>
          <w:szCs w:val="24"/>
        </w:rPr>
        <w:t>23 – CRONOGRAMA</w:t>
      </w:r>
      <w:proofErr w:type="gramEnd"/>
      <w:r w:rsidRPr="004B3694">
        <w:rPr>
          <w:b/>
          <w:bCs/>
          <w:sz w:val="24"/>
          <w:szCs w:val="24"/>
        </w:rPr>
        <w:t xml:space="preserve"> DE DESEMBOLSO FINANCEIRO</w:t>
      </w:r>
    </w:p>
    <w:p w:rsidR="001E2F5C" w:rsidRPr="004B3694" w:rsidRDefault="001E2F5C" w:rsidP="00BB2733">
      <w:pPr>
        <w:jc w:val="both"/>
        <w:rPr>
          <w:bCs/>
          <w:sz w:val="24"/>
          <w:szCs w:val="24"/>
        </w:rPr>
      </w:pPr>
      <w:r w:rsidRPr="004B3694">
        <w:rPr>
          <w:bCs/>
          <w:sz w:val="24"/>
          <w:szCs w:val="24"/>
        </w:rPr>
        <w:t xml:space="preserve">23.1 – O pagamento dar-se-á logo após </w:t>
      </w:r>
      <w:r w:rsidR="007A1989">
        <w:rPr>
          <w:bCs/>
          <w:sz w:val="24"/>
          <w:szCs w:val="24"/>
        </w:rPr>
        <w:t>prestação</w:t>
      </w:r>
      <w:r w:rsidRPr="004B3694">
        <w:rPr>
          <w:bCs/>
          <w:sz w:val="24"/>
          <w:szCs w:val="24"/>
        </w:rPr>
        <w:t xml:space="preserve"> definitiv</w:t>
      </w:r>
      <w:r w:rsidR="007A1989">
        <w:rPr>
          <w:bCs/>
          <w:sz w:val="24"/>
          <w:szCs w:val="24"/>
        </w:rPr>
        <w:t>a</w:t>
      </w:r>
      <w:r w:rsidRPr="004B3694">
        <w:rPr>
          <w:bCs/>
          <w:sz w:val="24"/>
          <w:szCs w:val="24"/>
        </w:rPr>
        <w:t xml:space="preserve"> dos serviços requisitados, da seguinte forma:</w:t>
      </w:r>
    </w:p>
    <w:tbl>
      <w:tblPr>
        <w:tblW w:w="7226" w:type="dxa"/>
        <w:jc w:val="center"/>
        <w:tblInd w:w="-211" w:type="dxa"/>
        <w:tblLayout w:type="fixed"/>
        <w:tblCellMar>
          <w:left w:w="10" w:type="dxa"/>
          <w:right w:w="10" w:type="dxa"/>
        </w:tblCellMar>
        <w:tblLook w:val="0000" w:firstRow="0" w:lastRow="0" w:firstColumn="0" w:lastColumn="0" w:noHBand="0" w:noVBand="0"/>
      </w:tblPr>
      <w:tblGrid>
        <w:gridCol w:w="2438"/>
        <w:gridCol w:w="2392"/>
        <w:gridCol w:w="2396"/>
      </w:tblGrid>
      <w:tr w:rsidR="001E2F5C" w:rsidTr="005B250B">
        <w:trPr>
          <w:cantSplit/>
          <w:trHeight w:val="287"/>
          <w:jc w:val="center"/>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sz w:val="20"/>
              </w:rPr>
            </w:pPr>
          </w:p>
        </w:tc>
        <w:tc>
          <w:tcPr>
            <w:tcW w:w="478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b/>
                <w:bCs/>
                <w:color w:val="000000"/>
                <w:sz w:val="20"/>
              </w:rPr>
            </w:pPr>
            <w:r w:rsidRPr="005A6581">
              <w:rPr>
                <w:b/>
                <w:bCs/>
                <w:color w:val="000000"/>
                <w:sz w:val="20"/>
              </w:rPr>
              <w:t>MÊS</w:t>
            </w:r>
          </w:p>
        </w:tc>
      </w:tr>
      <w:tr w:rsidR="001E2F5C" w:rsidTr="005B250B">
        <w:trPr>
          <w:cantSplit/>
          <w:trHeight w:val="291"/>
          <w:jc w:val="center"/>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b/>
                <w:bCs/>
                <w:color w:val="000000"/>
                <w:sz w:val="20"/>
              </w:rPr>
            </w:pPr>
            <w:r w:rsidRPr="005A6581">
              <w:rPr>
                <w:b/>
                <w:bCs/>
                <w:color w:val="000000"/>
                <w:sz w:val="20"/>
              </w:rPr>
              <w:t>ETAPA</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1°</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2°</w:t>
            </w:r>
          </w:p>
        </w:tc>
      </w:tr>
      <w:tr w:rsidR="001E2F5C" w:rsidTr="005B250B">
        <w:trPr>
          <w:cantSplit/>
          <w:trHeight w:val="267"/>
          <w:jc w:val="center"/>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Prestação de Serviços</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X</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sz w:val="20"/>
              </w:rPr>
            </w:pPr>
          </w:p>
        </w:tc>
      </w:tr>
      <w:tr w:rsidR="001E2F5C" w:rsidTr="005B250B">
        <w:trPr>
          <w:cantSplit/>
          <w:trHeight w:val="271"/>
          <w:jc w:val="center"/>
        </w:trPr>
        <w:tc>
          <w:tcPr>
            <w:tcW w:w="24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Pagamento</w:t>
            </w:r>
          </w:p>
        </w:tc>
        <w:tc>
          <w:tcPr>
            <w:tcW w:w="2392"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sz w:val="20"/>
              </w:rPr>
            </w:pP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rsidR="001E2F5C" w:rsidRPr="005A6581" w:rsidRDefault="001E2F5C" w:rsidP="004B3694">
            <w:pPr>
              <w:pStyle w:val="Padro"/>
              <w:spacing w:line="276" w:lineRule="auto"/>
              <w:jc w:val="center"/>
              <w:rPr>
                <w:color w:val="000000"/>
                <w:sz w:val="20"/>
              </w:rPr>
            </w:pPr>
            <w:r w:rsidRPr="005A6581">
              <w:rPr>
                <w:color w:val="000000"/>
                <w:sz w:val="20"/>
              </w:rPr>
              <w:t>X</w:t>
            </w:r>
          </w:p>
        </w:tc>
      </w:tr>
    </w:tbl>
    <w:p w:rsidR="001E2F5C" w:rsidRPr="00AA6731" w:rsidRDefault="001E2F5C" w:rsidP="005B250B">
      <w:pPr>
        <w:spacing w:before="240" w:after="240"/>
        <w:jc w:val="both"/>
        <w:rPr>
          <w:b/>
          <w:bCs/>
          <w:sz w:val="24"/>
          <w:szCs w:val="24"/>
        </w:rPr>
      </w:pPr>
      <w:proofErr w:type="gramStart"/>
      <w:r w:rsidRPr="00AA6731">
        <w:rPr>
          <w:b/>
          <w:bCs/>
          <w:sz w:val="24"/>
          <w:szCs w:val="24"/>
        </w:rPr>
        <w:t>24 – CRITÉRIO</w:t>
      </w:r>
      <w:proofErr w:type="gramEnd"/>
      <w:r w:rsidRPr="00AA6731">
        <w:rPr>
          <w:b/>
          <w:bCs/>
          <w:sz w:val="24"/>
          <w:szCs w:val="24"/>
        </w:rPr>
        <w:t xml:space="preserve"> DE ATUALIZAÇÃO FINANCEIRA</w:t>
      </w:r>
    </w:p>
    <w:p w:rsidR="001E2F5C" w:rsidRPr="00AA6731" w:rsidRDefault="001E2F5C" w:rsidP="005B250B">
      <w:pPr>
        <w:spacing w:after="240"/>
        <w:jc w:val="both"/>
        <w:rPr>
          <w:bCs/>
          <w:sz w:val="24"/>
          <w:szCs w:val="24"/>
        </w:rPr>
      </w:pPr>
      <w:r>
        <w:rPr>
          <w:bCs/>
          <w:sz w:val="24"/>
          <w:szCs w:val="24"/>
        </w:rPr>
        <w:lastRenderedPageBreak/>
        <w:t xml:space="preserve">24.1 – </w:t>
      </w:r>
      <w:r w:rsidRPr="00AA6731">
        <w:rPr>
          <w:bCs/>
          <w:sz w:val="24"/>
          <w:szCs w:val="24"/>
        </w:rPr>
        <w:t>A atualização financeira dos valores a serem pagos será calculada pela data d</w:t>
      </w:r>
      <w:r w:rsidR="007A1989">
        <w:rPr>
          <w:bCs/>
          <w:sz w:val="24"/>
          <w:szCs w:val="24"/>
        </w:rPr>
        <w:t>a prestação dos serviços</w:t>
      </w:r>
      <w:r w:rsidRPr="00AA6731">
        <w:rPr>
          <w:bCs/>
          <w:sz w:val="24"/>
          <w:szCs w:val="24"/>
        </w:rPr>
        <w:t xml:space="preserve"> até a data do efetivo pagamento, obedecendo ao índice IGP-M.</w:t>
      </w:r>
    </w:p>
    <w:p w:rsidR="001E2F5C" w:rsidRDefault="001E2F5C" w:rsidP="005B250B">
      <w:pPr>
        <w:spacing w:after="240"/>
        <w:jc w:val="both"/>
        <w:rPr>
          <w:bCs/>
          <w:sz w:val="24"/>
          <w:szCs w:val="24"/>
        </w:rPr>
      </w:pPr>
      <w:r>
        <w:rPr>
          <w:bCs/>
          <w:sz w:val="24"/>
          <w:szCs w:val="24"/>
        </w:rPr>
        <w:t xml:space="preserve">24.2 – </w:t>
      </w:r>
      <w:r w:rsidRPr="00AA6731">
        <w:rPr>
          <w:bCs/>
          <w:sz w:val="24"/>
          <w:szCs w:val="24"/>
        </w:rPr>
        <w:t>Não haverá atualização financeira quando o pagamento ocorrer dentro do prazo previsto nas condições de pagamento.</w:t>
      </w:r>
    </w:p>
    <w:p w:rsidR="001E2F5C" w:rsidRPr="00AA6731" w:rsidRDefault="001E2F5C" w:rsidP="005B250B">
      <w:pPr>
        <w:spacing w:after="240"/>
        <w:jc w:val="both"/>
        <w:rPr>
          <w:b/>
          <w:bCs/>
          <w:sz w:val="24"/>
          <w:szCs w:val="24"/>
        </w:rPr>
      </w:pPr>
      <w:r w:rsidRPr="00AA6731">
        <w:rPr>
          <w:b/>
          <w:bCs/>
          <w:sz w:val="24"/>
          <w:szCs w:val="24"/>
        </w:rPr>
        <w:t>25 – COMPENSAÇÕES FINANCEIRAS E PENALIZAÇÕES</w:t>
      </w:r>
    </w:p>
    <w:p w:rsidR="001E2F5C" w:rsidRPr="00AA6731" w:rsidRDefault="001E2F5C" w:rsidP="005B250B">
      <w:pPr>
        <w:spacing w:after="240"/>
        <w:jc w:val="both"/>
        <w:rPr>
          <w:bCs/>
          <w:sz w:val="24"/>
          <w:szCs w:val="24"/>
        </w:rPr>
      </w:pPr>
      <w:r>
        <w:rPr>
          <w:bCs/>
          <w:sz w:val="24"/>
          <w:szCs w:val="24"/>
        </w:rPr>
        <w:t xml:space="preserve">25.1 – </w:t>
      </w:r>
      <w:r w:rsidRPr="00AA6731">
        <w:rPr>
          <w:bCs/>
          <w:sz w:val="24"/>
          <w:szCs w:val="24"/>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w:t>
      </w:r>
    </w:p>
    <w:p w:rsidR="001E2F5C" w:rsidRPr="00AA6731" w:rsidRDefault="001E2F5C" w:rsidP="005B250B">
      <w:pPr>
        <w:spacing w:after="240"/>
        <w:jc w:val="both"/>
        <w:rPr>
          <w:bCs/>
          <w:sz w:val="24"/>
          <w:szCs w:val="24"/>
        </w:rPr>
      </w:pPr>
      <w:r>
        <w:rPr>
          <w:bCs/>
          <w:sz w:val="24"/>
          <w:szCs w:val="24"/>
        </w:rPr>
        <w:t xml:space="preserve">25.2 – </w:t>
      </w:r>
      <w:r w:rsidRPr="00AA6731">
        <w:rPr>
          <w:bCs/>
          <w:sz w:val="24"/>
          <w:szCs w:val="24"/>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1E2F5C" w:rsidRDefault="001E2F5C" w:rsidP="005B250B">
      <w:pPr>
        <w:spacing w:after="240"/>
        <w:jc w:val="both"/>
        <w:rPr>
          <w:bCs/>
          <w:sz w:val="24"/>
          <w:szCs w:val="24"/>
        </w:rPr>
      </w:pPr>
      <w:r>
        <w:rPr>
          <w:bCs/>
          <w:sz w:val="24"/>
          <w:szCs w:val="24"/>
        </w:rPr>
        <w:t xml:space="preserve">25.2.1 – </w:t>
      </w:r>
      <w:r w:rsidRPr="00AA6731">
        <w:rPr>
          <w:bCs/>
          <w:sz w:val="24"/>
          <w:szCs w:val="24"/>
        </w:rPr>
        <w:t>O índice de compensação, para fins deste tópico, é de 0,00016438 e corresponde a 0,5% ao mês.</w:t>
      </w:r>
    </w:p>
    <w:p w:rsidR="001E2F5C" w:rsidRPr="00394BA5" w:rsidRDefault="001E2F5C" w:rsidP="005B250B">
      <w:pPr>
        <w:spacing w:after="240"/>
        <w:jc w:val="both"/>
        <w:rPr>
          <w:b/>
          <w:bCs/>
          <w:sz w:val="24"/>
          <w:szCs w:val="24"/>
        </w:rPr>
      </w:pPr>
      <w:r w:rsidRPr="00394BA5">
        <w:rPr>
          <w:b/>
          <w:bCs/>
          <w:sz w:val="24"/>
          <w:szCs w:val="24"/>
        </w:rPr>
        <w:t>26 – CONDIÇÕES DO RECEBIMENTO DO OBJETO</w:t>
      </w:r>
    </w:p>
    <w:p w:rsidR="001E2F5C" w:rsidRPr="00394BA5" w:rsidRDefault="001E2F5C" w:rsidP="005B250B">
      <w:pPr>
        <w:spacing w:after="240"/>
        <w:jc w:val="both"/>
        <w:rPr>
          <w:bCs/>
          <w:sz w:val="24"/>
          <w:szCs w:val="24"/>
        </w:rPr>
      </w:pPr>
      <w:r>
        <w:rPr>
          <w:bCs/>
          <w:sz w:val="24"/>
          <w:szCs w:val="24"/>
        </w:rPr>
        <w:t xml:space="preserve">26.1 – </w:t>
      </w:r>
      <w:r w:rsidRPr="00394BA5">
        <w:rPr>
          <w:bCs/>
          <w:sz w:val="24"/>
          <w:szCs w:val="24"/>
        </w:rPr>
        <w:t>O objeto será recebido:</w:t>
      </w:r>
    </w:p>
    <w:p w:rsidR="001E2F5C" w:rsidRPr="00394BA5" w:rsidRDefault="001E2F5C" w:rsidP="005B250B">
      <w:pPr>
        <w:spacing w:after="240"/>
        <w:jc w:val="both"/>
        <w:rPr>
          <w:bCs/>
          <w:sz w:val="24"/>
          <w:szCs w:val="24"/>
        </w:rPr>
      </w:pPr>
      <w:r>
        <w:rPr>
          <w:bCs/>
          <w:sz w:val="24"/>
          <w:szCs w:val="24"/>
        </w:rPr>
        <w:t xml:space="preserve">26.1.1 – </w:t>
      </w:r>
      <w:r w:rsidRPr="00394BA5">
        <w:rPr>
          <w:bCs/>
          <w:sz w:val="24"/>
          <w:szCs w:val="24"/>
        </w:rPr>
        <w:t>provisoriamente, para efeito de posterior verificação da conformidade do objeto com a especificação.</w:t>
      </w:r>
    </w:p>
    <w:p w:rsidR="001E2F5C" w:rsidRPr="00394BA5" w:rsidRDefault="001E2F5C" w:rsidP="005B250B">
      <w:pPr>
        <w:spacing w:after="240"/>
        <w:jc w:val="both"/>
        <w:rPr>
          <w:bCs/>
          <w:sz w:val="24"/>
          <w:szCs w:val="24"/>
        </w:rPr>
      </w:pPr>
      <w:r>
        <w:rPr>
          <w:bCs/>
          <w:sz w:val="24"/>
          <w:szCs w:val="24"/>
        </w:rPr>
        <w:t xml:space="preserve">26.1.2 – </w:t>
      </w:r>
      <w:r w:rsidRPr="00394BA5">
        <w:rPr>
          <w:bCs/>
          <w:sz w:val="24"/>
          <w:szCs w:val="24"/>
        </w:rPr>
        <w:t>definitivamente, após a verificação da qualidade e quantidade do serviço e consequente aceitação.</w:t>
      </w:r>
    </w:p>
    <w:p w:rsidR="001E2F5C" w:rsidRPr="00394BA5" w:rsidRDefault="001E2F5C" w:rsidP="005B250B">
      <w:pPr>
        <w:spacing w:after="240"/>
        <w:jc w:val="both"/>
        <w:rPr>
          <w:bCs/>
          <w:sz w:val="24"/>
          <w:szCs w:val="24"/>
        </w:rPr>
      </w:pPr>
      <w:r>
        <w:rPr>
          <w:bCs/>
          <w:sz w:val="24"/>
          <w:szCs w:val="24"/>
        </w:rPr>
        <w:t xml:space="preserve">26.2 – </w:t>
      </w:r>
      <w:r w:rsidRPr="00394BA5">
        <w:rPr>
          <w:bCs/>
          <w:sz w:val="24"/>
          <w:szCs w:val="24"/>
        </w:rPr>
        <w:t>O recebimento definitivo far-se-á mediante recibo após a verificação da qualidade do serviço, que se dará em 05 dias úteis.</w:t>
      </w:r>
    </w:p>
    <w:p w:rsidR="001E2F5C" w:rsidRPr="00394BA5" w:rsidRDefault="001E2F5C" w:rsidP="005B250B">
      <w:pPr>
        <w:spacing w:after="240"/>
        <w:jc w:val="both"/>
        <w:rPr>
          <w:bCs/>
          <w:sz w:val="24"/>
          <w:szCs w:val="24"/>
        </w:rPr>
      </w:pPr>
      <w:r>
        <w:rPr>
          <w:bCs/>
          <w:sz w:val="24"/>
          <w:szCs w:val="24"/>
        </w:rPr>
        <w:t xml:space="preserve">26.3 – </w:t>
      </w:r>
      <w:r w:rsidRPr="00394BA5">
        <w:rPr>
          <w:bCs/>
          <w:sz w:val="24"/>
          <w:szCs w:val="24"/>
        </w:rPr>
        <w:t>Após o recebimento definitivo, os fiscais do contrato ou servidores designados pelo SETOR REQUISITANTE deverão conferir e atestar as notas fiscais eletrônicas emitidas pela CONTRATADA.</w:t>
      </w:r>
    </w:p>
    <w:p w:rsidR="001E2F5C" w:rsidRPr="00394BA5" w:rsidRDefault="001E2F5C" w:rsidP="005B250B">
      <w:pPr>
        <w:spacing w:after="240"/>
        <w:jc w:val="both"/>
        <w:rPr>
          <w:bCs/>
          <w:sz w:val="24"/>
          <w:szCs w:val="24"/>
        </w:rPr>
      </w:pPr>
      <w:r>
        <w:rPr>
          <w:bCs/>
          <w:sz w:val="24"/>
          <w:szCs w:val="24"/>
        </w:rPr>
        <w:t xml:space="preserve">26.4 – </w:t>
      </w:r>
      <w:proofErr w:type="gramStart"/>
      <w:r w:rsidRPr="00394BA5">
        <w:rPr>
          <w:bCs/>
          <w:sz w:val="24"/>
          <w:szCs w:val="24"/>
        </w:rPr>
        <w:t>O serviços</w:t>
      </w:r>
      <w:proofErr w:type="gramEnd"/>
      <w:r w:rsidRPr="00394BA5">
        <w:rPr>
          <w:bCs/>
          <w:sz w:val="24"/>
          <w:szCs w:val="24"/>
        </w:rPr>
        <w:t xml:space="preserve"> recebido provisoriamente poderá ser rejeitado, no todo ou em parte, quando não atender as especificações exigidas neste termo.</w:t>
      </w:r>
    </w:p>
    <w:p w:rsidR="001E2F5C" w:rsidRPr="00394BA5" w:rsidRDefault="001E2F5C" w:rsidP="005B250B">
      <w:pPr>
        <w:spacing w:after="240"/>
        <w:jc w:val="both"/>
        <w:rPr>
          <w:bCs/>
          <w:sz w:val="24"/>
          <w:szCs w:val="24"/>
        </w:rPr>
      </w:pPr>
      <w:r>
        <w:rPr>
          <w:bCs/>
          <w:sz w:val="24"/>
          <w:szCs w:val="24"/>
        </w:rPr>
        <w:t xml:space="preserve">26.4.1 – </w:t>
      </w:r>
      <w:r w:rsidRPr="00394BA5">
        <w:rPr>
          <w:bCs/>
          <w:sz w:val="24"/>
          <w:szCs w:val="24"/>
        </w:rPr>
        <w:t xml:space="preserve">Os serviços rejeitados deverão ser refeitos em prazo constante neste e contados da data do recebimento pela CONTRATADA da notificação de troca, </w:t>
      </w:r>
      <w:proofErr w:type="gramStart"/>
      <w:r w:rsidRPr="00394BA5">
        <w:rPr>
          <w:bCs/>
          <w:sz w:val="24"/>
          <w:szCs w:val="24"/>
        </w:rPr>
        <w:t>sob pena</w:t>
      </w:r>
      <w:proofErr w:type="gramEnd"/>
      <w:r w:rsidRPr="00394BA5">
        <w:rPr>
          <w:bCs/>
          <w:sz w:val="24"/>
          <w:szCs w:val="24"/>
        </w:rPr>
        <w:t xml:space="preserve"> de inexecução parcial do contrato. </w:t>
      </w:r>
    </w:p>
    <w:p w:rsidR="001E2F5C" w:rsidRDefault="001E2F5C" w:rsidP="005B250B">
      <w:pPr>
        <w:spacing w:after="240"/>
        <w:jc w:val="both"/>
        <w:rPr>
          <w:bCs/>
          <w:sz w:val="24"/>
          <w:szCs w:val="24"/>
        </w:rPr>
      </w:pPr>
      <w:r>
        <w:rPr>
          <w:bCs/>
          <w:sz w:val="24"/>
          <w:szCs w:val="24"/>
        </w:rPr>
        <w:t xml:space="preserve">26.5 – </w:t>
      </w:r>
      <w:r w:rsidRPr="00394BA5">
        <w:rPr>
          <w:bCs/>
          <w:sz w:val="24"/>
          <w:szCs w:val="24"/>
        </w:rPr>
        <w:t>O recebimento provisório ou definitivo não exclui a responsabilidade civil nem ético-profissional pela perfeita execução do contrato.</w:t>
      </w:r>
    </w:p>
    <w:p w:rsidR="001E2F5C" w:rsidRPr="00963227" w:rsidRDefault="001E2F5C" w:rsidP="005B250B">
      <w:pPr>
        <w:spacing w:after="240"/>
        <w:jc w:val="both"/>
        <w:rPr>
          <w:b/>
          <w:bCs/>
          <w:sz w:val="24"/>
          <w:szCs w:val="24"/>
        </w:rPr>
      </w:pPr>
      <w:r w:rsidRPr="00963227">
        <w:rPr>
          <w:b/>
          <w:bCs/>
          <w:sz w:val="24"/>
          <w:szCs w:val="24"/>
        </w:rPr>
        <w:t>27 – PRAZO E CONDIÇÕES PARA ASSINATURA DO CONTRATO</w:t>
      </w:r>
    </w:p>
    <w:p w:rsidR="001E2F5C" w:rsidRPr="00963227" w:rsidRDefault="001E2F5C" w:rsidP="005B250B">
      <w:pPr>
        <w:spacing w:after="240"/>
        <w:jc w:val="both"/>
        <w:rPr>
          <w:bCs/>
          <w:sz w:val="24"/>
          <w:szCs w:val="24"/>
        </w:rPr>
      </w:pPr>
      <w:r>
        <w:rPr>
          <w:bCs/>
          <w:sz w:val="24"/>
          <w:szCs w:val="24"/>
        </w:rPr>
        <w:t xml:space="preserve">27.1 – </w:t>
      </w:r>
      <w:r w:rsidRPr="00963227">
        <w:rPr>
          <w:bCs/>
          <w:sz w:val="24"/>
          <w:szCs w:val="24"/>
        </w:rPr>
        <w:t>Uma vez homologado o resultado da licitação, a licitante vencedora será convocada para a assinatura do termo de contrato, no prazo de 05 dias corridos.</w:t>
      </w:r>
    </w:p>
    <w:p w:rsidR="001E2F5C" w:rsidRPr="00963227" w:rsidRDefault="001E2F5C" w:rsidP="005B250B">
      <w:pPr>
        <w:spacing w:after="240"/>
        <w:jc w:val="both"/>
        <w:rPr>
          <w:bCs/>
          <w:sz w:val="24"/>
          <w:szCs w:val="24"/>
        </w:rPr>
      </w:pPr>
      <w:r>
        <w:rPr>
          <w:bCs/>
          <w:sz w:val="24"/>
          <w:szCs w:val="24"/>
        </w:rPr>
        <w:t xml:space="preserve">27.2 – </w:t>
      </w:r>
      <w:r w:rsidRPr="00963227">
        <w:rPr>
          <w:bCs/>
          <w:sz w:val="24"/>
          <w:szCs w:val="24"/>
        </w:rPr>
        <w:t>O prazo de convocação para assinatura poderá ser prorrogado uma vez, por igual período, quando solicitado pela parte durante o seu transcurso e desde que ocorra motivo justificado aceito pela Administração.</w:t>
      </w:r>
    </w:p>
    <w:p w:rsidR="001E2F5C" w:rsidRPr="00963227" w:rsidRDefault="001E2F5C" w:rsidP="005B250B">
      <w:pPr>
        <w:spacing w:after="240"/>
        <w:jc w:val="both"/>
        <w:rPr>
          <w:bCs/>
          <w:sz w:val="24"/>
          <w:szCs w:val="24"/>
        </w:rPr>
      </w:pPr>
      <w:r>
        <w:rPr>
          <w:bCs/>
          <w:sz w:val="24"/>
          <w:szCs w:val="24"/>
        </w:rPr>
        <w:lastRenderedPageBreak/>
        <w:t xml:space="preserve">27.3 – </w:t>
      </w:r>
      <w:r w:rsidRPr="00963227">
        <w:rPr>
          <w:bCs/>
          <w:sz w:val="24"/>
          <w:szCs w:val="24"/>
        </w:rPr>
        <w:t>Quando do comparecimento da licitante vencedora para assinatura do contrato, deverão ser apresentados os documentos de Carteira de Identidade e o Cadastro de Pessoas Físicas (CPF) do responsável pela assinatura do contrato. Se for procurador, apresentar, juntamente, a procuração comprovando o mandato.</w:t>
      </w:r>
    </w:p>
    <w:p w:rsidR="001E2F5C" w:rsidRDefault="001E2F5C" w:rsidP="005B250B">
      <w:pPr>
        <w:spacing w:after="240"/>
        <w:jc w:val="both"/>
        <w:rPr>
          <w:bCs/>
          <w:sz w:val="24"/>
          <w:szCs w:val="24"/>
        </w:rPr>
      </w:pPr>
      <w:r>
        <w:rPr>
          <w:bCs/>
          <w:sz w:val="24"/>
          <w:szCs w:val="24"/>
        </w:rPr>
        <w:t xml:space="preserve">27.4 – </w:t>
      </w:r>
      <w:r w:rsidRPr="00963227">
        <w:rPr>
          <w:bCs/>
          <w:sz w:val="24"/>
          <w:szCs w:val="24"/>
        </w:rPr>
        <w:t>Como condição para celebração do contrato, a licitante vencedora deverá manter as mesmas condições de habilitação consignadas neste Termo de Referência, as quais serão verificadas novamente no momento da assinatura.</w:t>
      </w:r>
    </w:p>
    <w:p w:rsidR="001E2F5C" w:rsidRPr="00963227" w:rsidRDefault="001E2F5C" w:rsidP="005B250B">
      <w:pPr>
        <w:spacing w:after="240"/>
        <w:jc w:val="both"/>
        <w:rPr>
          <w:b/>
          <w:bCs/>
          <w:sz w:val="24"/>
          <w:szCs w:val="24"/>
        </w:rPr>
      </w:pPr>
      <w:r w:rsidRPr="00963227">
        <w:rPr>
          <w:b/>
          <w:bCs/>
          <w:sz w:val="24"/>
          <w:szCs w:val="24"/>
        </w:rPr>
        <w:t>28 – FISCALIZAÇÃO E GERENCIAMENTO DA CONTRATAÇÃO</w:t>
      </w:r>
    </w:p>
    <w:p w:rsidR="001E2F5C" w:rsidRPr="00963227" w:rsidRDefault="001E2F5C" w:rsidP="005B250B">
      <w:pPr>
        <w:spacing w:after="240"/>
        <w:jc w:val="both"/>
        <w:rPr>
          <w:bCs/>
          <w:sz w:val="24"/>
          <w:szCs w:val="24"/>
        </w:rPr>
      </w:pPr>
      <w:r>
        <w:rPr>
          <w:bCs/>
          <w:sz w:val="24"/>
          <w:szCs w:val="24"/>
        </w:rPr>
        <w:t xml:space="preserve">28.1 – </w:t>
      </w:r>
      <w:r w:rsidRPr="00963227">
        <w:rPr>
          <w:bCs/>
          <w:sz w:val="24"/>
          <w:szCs w:val="24"/>
        </w:rPr>
        <w:t>O gerenciamento da contratação decorrente deste Termo de Referência caberá ao SETOR REQUISITANTE.</w:t>
      </w:r>
    </w:p>
    <w:p w:rsidR="001E2F5C" w:rsidRPr="00963227" w:rsidRDefault="001E2F5C" w:rsidP="005B250B">
      <w:pPr>
        <w:spacing w:after="240"/>
        <w:jc w:val="both"/>
        <w:rPr>
          <w:bCs/>
          <w:sz w:val="24"/>
          <w:szCs w:val="24"/>
        </w:rPr>
      </w:pPr>
      <w:r>
        <w:rPr>
          <w:bCs/>
          <w:sz w:val="24"/>
          <w:szCs w:val="24"/>
        </w:rPr>
        <w:t xml:space="preserve">28.2 – </w:t>
      </w:r>
      <w:r w:rsidRPr="00963227">
        <w:rPr>
          <w:bCs/>
          <w:sz w:val="24"/>
          <w:szCs w:val="24"/>
        </w:rPr>
        <w:t>A fiscalização da contratação decorrente deste Termo de Referência caberá:</w:t>
      </w:r>
    </w:p>
    <w:p w:rsidR="001E2F5C" w:rsidRDefault="001E2F5C" w:rsidP="005B250B">
      <w:pPr>
        <w:spacing w:after="240"/>
        <w:jc w:val="both"/>
        <w:rPr>
          <w:bCs/>
          <w:sz w:val="24"/>
          <w:szCs w:val="24"/>
        </w:rPr>
      </w:pPr>
      <w:r>
        <w:rPr>
          <w:bCs/>
          <w:sz w:val="24"/>
          <w:szCs w:val="24"/>
        </w:rPr>
        <w:t>28.2.1 – Secretaria Municipal de Obras e Infraestrutura</w:t>
      </w:r>
      <w:r w:rsidRPr="00963227">
        <w:rPr>
          <w:bCs/>
          <w:sz w:val="24"/>
          <w:szCs w:val="24"/>
        </w:rPr>
        <w:t xml:space="preserve">: Lenine De Souza </w:t>
      </w:r>
      <w:proofErr w:type="spellStart"/>
      <w:r w:rsidRPr="00963227">
        <w:rPr>
          <w:bCs/>
          <w:sz w:val="24"/>
          <w:szCs w:val="24"/>
        </w:rPr>
        <w:t>Poubel</w:t>
      </w:r>
      <w:proofErr w:type="spellEnd"/>
      <w:r w:rsidRPr="00963227">
        <w:rPr>
          <w:bCs/>
          <w:sz w:val="24"/>
          <w:szCs w:val="24"/>
        </w:rPr>
        <w:t xml:space="preserve"> – Chefe De Almoxarifado </w:t>
      </w:r>
      <w:r>
        <w:rPr>
          <w:bCs/>
          <w:sz w:val="24"/>
          <w:szCs w:val="24"/>
        </w:rPr>
        <w:t>d</w:t>
      </w:r>
      <w:r w:rsidRPr="00963227">
        <w:rPr>
          <w:bCs/>
          <w:sz w:val="24"/>
          <w:szCs w:val="24"/>
        </w:rPr>
        <w:t xml:space="preserve">a Secretaria </w:t>
      </w:r>
      <w:r>
        <w:rPr>
          <w:bCs/>
          <w:sz w:val="24"/>
          <w:szCs w:val="24"/>
        </w:rPr>
        <w:t>d</w:t>
      </w:r>
      <w:r w:rsidRPr="00963227">
        <w:rPr>
          <w:bCs/>
          <w:sz w:val="24"/>
          <w:szCs w:val="24"/>
        </w:rPr>
        <w:t>e Obras – Mat</w:t>
      </w:r>
      <w:r>
        <w:rPr>
          <w:bCs/>
          <w:sz w:val="24"/>
          <w:szCs w:val="24"/>
        </w:rPr>
        <w:t>. 10/3558-</w:t>
      </w:r>
      <w:r w:rsidRPr="00963227">
        <w:rPr>
          <w:bCs/>
          <w:sz w:val="24"/>
          <w:szCs w:val="24"/>
        </w:rPr>
        <w:t>SMOI.</w:t>
      </w:r>
    </w:p>
    <w:p w:rsidR="001E2F5C" w:rsidRPr="00963227" w:rsidRDefault="001E2F5C" w:rsidP="005B250B">
      <w:pPr>
        <w:spacing w:after="240"/>
        <w:jc w:val="both"/>
        <w:rPr>
          <w:bCs/>
          <w:sz w:val="24"/>
          <w:szCs w:val="24"/>
        </w:rPr>
      </w:pPr>
      <w:r>
        <w:rPr>
          <w:bCs/>
          <w:sz w:val="24"/>
          <w:szCs w:val="24"/>
        </w:rPr>
        <w:t>28.2.2</w:t>
      </w:r>
      <w:proofErr w:type="gramStart"/>
      <w:r>
        <w:rPr>
          <w:bCs/>
          <w:sz w:val="24"/>
          <w:szCs w:val="24"/>
        </w:rPr>
        <w:t xml:space="preserve">  </w:t>
      </w:r>
      <w:proofErr w:type="gramEnd"/>
      <w:r>
        <w:rPr>
          <w:bCs/>
          <w:sz w:val="24"/>
          <w:szCs w:val="24"/>
        </w:rPr>
        <w:t xml:space="preserve">– Secretaria Municipal de Educação: </w:t>
      </w:r>
      <w:proofErr w:type="spellStart"/>
      <w:r w:rsidRPr="00963227">
        <w:rPr>
          <w:bCs/>
          <w:sz w:val="24"/>
          <w:szCs w:val="24"/>
        </w:rPr>
        <w:t>Adely</w:t>
      </w:r>
      <w:proofErr w:type="spellEnd"/>
      <w:r w:rsidRPr="00963227">
        <w:rPr>
          <w:bCs/>
          <w:sz w:val="24"/>
          <w:szCs w:val="24"/>
        </w:rPr>
        <w:t xml:space="preserve"> Aguiar </w:t>
      </w:r>
      <w:proofErr w:type="spellStart"/>
      <w:r w:rsidRPr="00963227">
        <w:rPr>
          <w:bCs/>
          <w:sz w:val="24"/>
          <w:szCs w:val="24"/>
        </w:rPr>
        <w:t>Emmerick</w:t>
      </w:r>
      <w:proofErr w:type="spellEnd"/>
      <w:r w:rsidRPr="00963227">
        <w:rPr>
          <w:bCs/>
          <w:sz w:val="24"/>
          <w:szCs w:val="24"/>
        </w:rPr>
        <w:t xml:space="preserve"> - Mat. 12/2476 - SME</w:t>
      </w:r>
    </w:p>
    <w:p w:rsidR="001E2F5C" w:rsidRPr="00963227" w:rsidRDefault="001E2F5C" w:rsidP="005B250B">
      <w:pPr>
        <w:spacing w:after="240"/>
        <w:jc w:val="both"/>
        <w:rPr>
          <w:bCs/>
          <w:sz w:val="24"/>
          <w:szCs w:val="24"/>
        </w:rPr>
      </w:pPr>
      <w:r>
        <w:rPr>
          <w:bCs/>
          <w:sz w:val="24"/>
          <w:szCs w:val="24"/>
        </w:rPr>
        <w:t xml:space="preserve">28.3 – </w:t>
      </w:r>
      <w:r w:rsidRPr="00963227">
        <w:rPr>
          <w:bCs/>
          <w:sz w:val="24"/>
          <w:szCs w:val="24"/>
        </w:rPr>
        <w:t xml:space="preserve">O(s) fiscalizador(s) do respectivo órgão </w:t>
      </w:r>
      <w:proofErr w:type="gramStart"/>
      <w:r w:rsidRPr="00963227">
        <w:rPr>
          <w:bCs/>
          <w:sz w:val="24"/>
          <w:szCs w:val="24"/>
        </w:rPr>
        <w:t>determinará(</w:t>
      </w:r>
      <w:proofErr w:type="spellStart"/>
      <w:proofErr w:type="gramEnd"/>
      <w:r w:rsidRPr="00963227">
        <w:rPr>
          <w:bCs/>
          <w:sz w:val="24"/>
          <w:szCs w:val="24"/>
        </w:rPr>
        <w:t>ão</w:t>
      </w:r>
      <w:proofErr w:type="spellEnd"/>
      <w:r w:rsidRPr="00963227">
        <w:rPr>
          <w:bCs/>
          <w:sz w:val="24"/>
          <w:szCs w:val="24"/>
        </w:rPr>
        <w:t>) o que for necessário para regularização de faltas ou eventuais problemas relacionados ao fornecimento do objeto, nos termos do art. 67 da Lei Federal 8.666/93 e, na sua falta ou impedimento pelo seu substituto, a ser indicado pelo CONTRATANTE.</w:t>
      </w:r>
    </w:p>
    <w:p w:rsidR="001E2F5C" w:rsidRPr="00963227" w:rsidRDefault="001E2F5C" w:rsidP="005B250B">
      <w:pPr>
        <w:spacing w:after="240"/>
        <w:jc w:val="both"/>
        <w:rPr>
          <w:bCs/>
          <w:sz w:val="24"/>
          <w:szCs w:val="24"/>
        </w:rPr>
      </w:pPr>
      <w:r>
        <w:rPr>
          <w:bCs/>
          <w:sz w:val="24"/>
          <w:szCs w:val="24"/>
        </w:rPr>
        <w:t xml:space="preserve">28.4 – </w:t>
      </w:r>
      <w:r w:rsidRPr="00963227">
        <w:rPr>
          <w:bCs/>
          <w:sz w:val="24"/>
          <w:szCs w:val="24"/>
        </w:rPr>
        <w:t xml:space="preserve">Ficam reservados à fiscalização o direito e a autoridade para resolver todo e qualquer caso singular, omisso ou duvidoso não previsto neste. </w:t>
      </w:r>
    </w:p>
    <w:p w:rsidR="001E2F5C" w:rsidRDefault="001E2F5C" w:rsidP="005B250B">
      <w:pPr>
        <w:spacing w:after="240"/>
        <w:jc w:val="both"/>
        <w:rPr>
          <w:bCs/>
          <w:sz w:val="24"/>
          <w:szCs w:val="24"/>
        </w:rPr>
      </w:pPr>
      <w:r>
        <w:rPr>
          <w:bCs/>
          <w:sz w:val="24"/>
          <w:szCs w:val="24"/>
        </w:rPr>
        <w:t xml:space="preserve">28.5 – </w:t>
      </w:r>
      <w:r w:rsidRPr="00963227">
        <w:rPr>
          <w:bCs/>
          <w:sz w:val="24"/>
          <w:szCs w:val="24"/>
        </w:rPr>
        <w:t>As decisões que ultrapassarem a competência do fiscal do contrato deverão ser solicitadas formalmente pela CONTRATADA à autoridade superior administrativa e em tempo hábil para adoção de medidas convenientes.</w:t>
      </w:r>
    </w:p>
    <w:p w:rsidR="001E2F5C" w:rsidRPr="00963227" w:rsidRDefault="001E2F5C" w:rsidP="005B250B">
      <w:pPr>
        <w:spacing w:after="240"/>
        <w:jc w:val="both"/>
        <w:rPr>
          <w:b/>
          <w:bCs/>
          <w:sz w:val="24"/>
          <w:szCs w:val="24"/>
        </w:rPr>
      </w:pPr>
      <w:r>
        <w:rPr>
          <w:b/>
          <w:bCs/>
          <w:sz w:val="24"/>
          <w:szCs w:val="24"/>
        </w:rPr>
        <w:t>29</w:t>
      </w:r>
      <w:r w:rsidRPr="00963227">
        <w:rPr>
          <w:b/>
          <w:bCs/>
          <w:sz w:val="24"/>
          <w:szCs w:val="24"/>
        </w:rPr>
        <w:t xml:space="preserve"> – SEGURO</w:t>
      </w:r>
    </w:p>
    <w:p w:rsidR="001E2F5C" w:rsidRDefault="001E2F5C" w:rsidP="005B250B">
      <w:pPr>
        <w:spacing w:after="240"/>
        <w:jc w:val="both"/>
        <w:rPr>
          <w:bCs/>
          <w:sz w:val="24"/>
          <w:szCs w:val="24"/>
        </w:rPr>
      </w:pPr>
      <w:r>
        <w:rPr>
          <w:bCs/>
          <w:sz w:val="24"/>
          <w:szCs w:val="24"/>
        </w:rPr>
        <w:t xml:space="preserve">29.1 – </w:t>
      </w:r>
      <w:r w:rsidRPr="00963227">
        <w:rPr>
          <w:bCs/>
          <w:sz w:val="24"/>
          <w:szCs w:val="24"/>
        </w:rPr>
        <w:t>Não será exigido seguro para o presente objeto.</w:t>
      </w:r>
    </w:p>
    <w:p w:rsidR="001E2F5C" w:rsidRPr="009140B8" w:rsidRDefault="001E2F5C" w:rsidP="005B250B">
      <w:pPr>
        <w:spacing w:after="240"/>
        <w:jc w:val="both"/>
        <w:rPr>
          <w:b/>
          <w:sz w:val="24"/>
          <w:szCs w:val="24"/>
        </w:rPr>
      </w:pPr>
      <w:r>
        <w:rPr>
          <w:b/>
          <w:sz w:val="24"/>
          <w:szCs w:val="24"/>
        </w:rPr>
        <w:t>30</w:t>
      </w:r>
      <w:r w:rsidRPr="009140B8">
        <w:rPr>
          <w:b/>
          <w:sz w:val="24"/>
          <w:szCs w:val="24"/>
        </w:rPr>
        <w:t xml:space="preserve"> – DO LOCAL PARA EXAME E RETIRADA DO TERMO DE REFERÊNCIA:</w:t>
      </w:r>
    </w:p>
    <w:p w:rsidR="00AA42EF" w:rsidRDefault="001E2F5C" w:rsidP="005B250B">
      <w:pPr>
        <w:spacing w:after="240"/>
        <w:jc w:val="both"/>
        <w:rPr>
          <w:sz w:val="24"/>
          <w:szCs w:val="24"/>
        </w:rPr>
      </w:pPr>
      <w:r>
        <w:rPr>
          <w:sz w:val="24"/>
          <w:szCs w:val="24"/>
        </w:rPr>
        <w:t>30</w:t>
      </w:r>
      <w:r w:rsidRPr="009140B8">
        <w:rPr>
          <w:sz w:val="24"/>
          <w:szCs w:val="24"/>
        </w:rPr>
        <w:t xml:space="preserve">.1 - O presente Termo de Referência estará </w:t>
      </w:r>
      <w:proofErr w:type="gramStart"/>
      <w:r w:rsidRPr="009140B8">
        <w:rPr>
          <w:sz w:val="24"/>
          <w:szCs w:val="24"/>
        </w:rPr>
        <w:t>a</w:t>
      </w:r>
      <w:proofErr w:type="gramEnd"/>
      <w:r w:rsidRPr="009140B8">
        <w:rPr>
          <w:sz w:val="24"/>
          <w:szCs w:val="24"/>
        </w:rPr>
        <w:t xml:space="preserve">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na Secretaria Municipal de Obras e Infraestrutura, situada na Rua Humberto Neves, s/n – Bairro Bom Destino – Bom Jardim/RJ, no horário compreendido das 8 às 12hs e das 13 às 16hs; e na Secretaria Municipal de Educação, situada na Rua Mozart Serpa de Carvalho, nº 190, Centro – Bom Jardim/RJ, no horário compreendido das 9 às 12h e 13:30 às 16:30h.</w:t>
      </w:r>
    </w:p>
    <w:p w:rsidR="001E2F5C" w:rsidRPr="00A73DA0" w:rsidRDefault="001E2F5C" w:rsidP="00103388">
      <w:pPr>
        <w:jc w:val="both"/>
        <w:rPr>
          <w:b/>
          <w:sz w:val="24"/>
          <w:szCs w:val="24"/>
        </w:rPr>
      </w:pPr>
      <w:r>
        <w:rPr>
          <w:b/>
          <w:sz w:val="24"/>
          <w:szCs w:val="24"/>
        </w:rPr>
        <w:t>31</w:t>
      </w:r>
      <w:r w:rsidRPr="00A73DA0">
        <w:rPr>
          <w:b/>
          <w:sz w:val="24"/>
          <w:szCs w:val="24"/>
        </w:rPr>
        <w:t xml:space="preserve"> – DEMAIS INDICAÇÕES ESPECÍFICAS</w:t>
      </w:r>
      <w:r>
        <w:rPr>
          <w:b/>
          <w:sz w:val="24"/>
          <w:szCs w:val="24"/>
        </w:rPr>
        <w:t xml:space="preserve"> OU PECULIARES DA LICITAÇÃO:</w:t>
      </w:r>
    </w:p>
    <w:p w:rsidR="001E2F5C" w:rsidRDefault="001E2F5C" w:rsidP="005B250B">
      <w:pPr>
        <w:spacing w:after="240"/>
        <w:jc w:val="both"/>
        <w:rPr>
          <w:sz w:val="24"/>
          <w:szCs w:val="24"/>
        </w:rPr>
      </w:pPr>
      <w:r>
        <w:rPr>
          <w:sz w:val="24"/>
          <w:szCs w:val="24"/>
        </w:rPr>
        <w:t>31</w:t>
      </w:r>
      <w:r w:rsidRPr="00A73DA0">
        <w:rPr>
          <w:sz w:val="24"/>
          <w:szCs w:val="24"/>
        </w:rPr>
        <w:t xml:space="preserve">.1 </w:t>
      </w:r>
      <w:r w:rsidRPr="00A73DA0">
        <w:rPr>
          <w:b/>
          <w:sz w:val="24"/>
          <w:szCs w:val="24"/>
        </w:rPr>
        <w:t xml:space="preserve">– </w:t>
      </w:r>
      <w:r w:rsidRPr="00A73DA0">
        <w:rPr>
          <w:sz w:val="24"/>
          <w:szCs w:val="24"/>
        </w:rPr>
        <w:t>O presente Termo de Referência é resultado da unificação dos Termos presentes no Processo Administrativo nº 3917/2019, apresentados pela Secretaria Municipal de Obras e Infraestrutura (SMOI) e pela Secretaria Municipal de Educação (SME). Tal unificação é consequência do PECOMPE - Plano Estimativo de Compras Municipal para os Pequenos Negócios.</w:t>
      </w:r>
    </w:p>
    <w:p w:rsidR="001E2F5C" w:rsidRPr="000351AB" w:rsidRDefault="001E2F5C" w:rsidP="005B250B">
      <w:pPr>
        <w:spacing w:after="240"/>
        <w:jc w:val="both"/>
        <w:rPr>
          <w:b/>
          <w:sz w:val="24"/>
          <w:szCs w:val="24"/>
        </w:rPr>
      </w:pPr>
      <w:r>
        <w:rPr>
          <w:b/>
          <w:sz w:val="24"/>
          <w:szCs w:val="24"/>
        </w:rPr>
        <w:lastRenderedPageBreak/>
        <w:t>32</w:t>
      </w:r>
      <w:r w:rsidRPr="000351AB">
        <w:rPr>
          <w:b/>
          <w:sz w:val="24"/>
          <w:szCs w:val="24"/>
        </w:rPr>
        <w:t xml:space="preserve"> – RESPONSÁVEL PELA UNIFICAÇÃO DOS TERMOS DE REFERÊNCIA</w:t>
      </w:r>
      <w:r>
        <w:rPr>
          <w:b/>
          <w:sz w:val="24"/>
          <w:szCs w:val="24"/>
        </w:rPr>
        <w:t>:</w:t>
      </w:r>
    </w:p>
    <w:p w:rsidR="001E2F5C" w:rsidRPr="000351AB" w:rsidRDefault="001E2F5C" w:rsidP="005B250B">
      <w:pPr>
        <w:jc w:val="both"/>
        <w:rPr>
          <w:sz w:val="24"/>
          <w:szCs w:val="24"/>
        </w:rPr>
      </w:pPr>
      <w:r w:rsidRPr="000351AB">
        <w:rPr>
          <w:sz w:val="24"/>
          <w:szCs w:val="24"/>
        </w:rPr>
        <w:t>Luís Guilherme Ramos Martins</w:t>
      </w:r>
    </w:p>
    <w:p w:rsidR="001E2F5C" w:rsidRPr="000351AB" w:rsidRDefault="001E2F5C" w:rsidP="005B250B">
      <w:pPr>
        <w:jc w:val="both"/>
        <w:rPr>
          <w:sz w:val="24"/>
          <w:szCs w:val="24"/>
        </w:rPr>
      </w:pPr>
      <w:r w:rsidRPr="000351AB">
        <w:rPr>
          <w:sz w:val="24"/>
          <w:szCs w:val="24"/>
        </w:rPr>
        <w:t>Secretário de Planejamento e Gestão Municipal</w:t>
      </w:r>
    </w:p>
    <w:p w:rsidR="001E2F5C" w:rsidRDefault="001E2F5C" w:rsidP="005B250B">
      <w:pPr>
        <w:spacing w:after="240"/>
        <w:jc w:val="both"/>
        <w:rPr>
          <w:sz w:val="24"/>
          <w:szCs w:val="24"/>
        </w:rPr>
      </w:pPr>
      <w:r w:rsidRPr="000351AB">
        <w:rPr>
          <w:sz w:val="24"/>
          <w:szCs w:val="24"/>
        </w:rPr>
        <w:t>Mat. 11/6543 – SPGM.</w:t>
      </w:r>
    </w:p>
    <w:p w:rsidR="001E2F5C" w:rsidRPr="007804B1" w:rsidRDefault="001E2F5C" w:rsidP="005B250B">
      <w:pPr>
        <w:spacing w:after="240"/>
        <w:jc w:val="both"/>
        <w:rPr>
          <w:b/>
          <w:sz w:val="24"/>
          <w:szCs w:val="24"/>
        </w:rPr>
      </w:pPr>
      <w:r w:rsidRPr="007804B1">
        <w:rPr>
          <w:b/>
          <w:sz w:val="24"/>
          <w:szCs w:val="24"/>
        </w:rPr>
        <w:t>3</w:t>
      </w:r>
      <w:r>
        <w:rPr>
          <w:b/>
          <w:sz w:val="24"/>
          <w:szCs w:val="24"/>
        </w:rPr>
        <w:t>3</w:t>
      </w:r>
      <w:r w:rsidRPr="007804B1">
        <w:rPr>
          <w:b/>
          <w:sz w:val="24"/>
          <w:szCs w:val="24"/>
        </w:rPr>
        <w:t xml:space="preserve"> – ACEITE DOS SECRETÁRIOS RESPONSÁVEIS PELOS TERMOS DE REFERÊNCIA ORIGINAIS, OS QUAIS DERAM ORIGEM AO PRESENTE:</w:t>
      </w:r>
    </w:p>
    <w:p w:rsidR="00AA42EF" w:rsidRDefault="00AA42EF" w:rsidP="005B250B">
      <w:pPr>
        <w:jc w:val="both"/>
        <w:rPr>
          <w:sz w:val="24"/>
          <w:szCs w:val="24"/>
        </w:rPr>
        <w:sectPr w:rsidR="00AA42EF" w:rsidSect="0059409D">
          <w:headerReference w:type="default" r:id="rId12"/>
          <w:footerReference w:type="default" r:id="rId13"/>
          <w:type w:val="continuous"/>
          <w:pgSz w:w="11907" w:h="16840" w:code="9"/>
          <w:pgMar w:top="1390" w:right="708" w:bottom="709" w:left="1701" w:header="57" w:footer="0" w:gutter="0"/>
          <w:cols w:space="720"/>
          <w:docGrid w:linePitch="381"/>
        </w:sectPr>
      </w:pPr>
    </w:p>
    <w:p w:rsidR="001E2F5C" w:rsidRPr="007804B1" w:rsidRDefault="001E2F5C" w:rsidP="005B250B">
      <w:pPr>
        <w:jc w:val="both"/>
        <w:rPr>
          <w:sz w:val="24"/>
          <w:szCs w:val="24"/>
        </w:rPr>
      </w:pPr>
      <w:r w:rsidRPr="007804B1">
        <w:rPr>
          <w:sz w:val="24"/>
          <w:szCs w:val="24"/>
        </w:rPr>
        <w:lastRenderedPageBreak/>
        <w:t>De acordo,</w:t>
      </w:r>
    </w:p>
    <w:p w:rsidR="001E2F5C" w:rsidRPr="007804B1" w:rsidRDefault="001E2F5C" w:rsidP="005B250B">
      <w:pPr>
        <w:jc w:val="center"/>
        <w:rPr>
          <w:sz w:val="24"/>
          <w:szCs w:val="24"/>
        </w:rPr>
      </w:pPr>
      <w:r w:rsidRPr="007804B1">
        <w:rPr>
          <w:sz w:val="24"/>
          <w:szCs w:val="24"/>
        </w:rPr>
        <w:t>________________________________</w:t>
      </w:r>
    </w:p>
    <w:p w:rsidR="001E2F5C" w:rsidRPr="007804B1" w:rsidRDefault="001E2F5C" w:rsidP="005B250B">
      <w:pPr>
        <w:jc w:val="center"/>
        <w:rPr>
          <w:sz w:val="20"/>
          <w:szCs w:val="24"/>
        </w:rPr>
      </w:pPr>
      <w:r w:rsidRPr="007804B1">
        <w:rPr>
          <w:sz w:val="20"/>
          <w:szCs w:val="24"/>
        </w:rPr>
        <w:t>Vicente de Paula Gonçalves Figueira</w:t>
      </w:r>
    </w:p>
    <w:p w:rsidR="001E2F5C" w:rsidRPr="007804B1" w:rsidRDefault="001E2F5C" w:rsidP="005B250B">
      <w:pPr>
        <w:jc w:val="center"/>
        <w:rPr>
          <w:sz w:val="20"/>
          <w:szCs w:val="24"/>
        </w:rPr>
      </w:pPr>
      <w:r w:rsidRPr="007804B1">
        <w:rPr>
          <w:sz w:val="20"/>
          <w:szCs w:val="24"/>
        </w:rPr>
        <w:t>Secretário Municipal de Obras e Infraestrutura</w:t>
      </w:r>
    </w:p>
    <w:p w:rsidR="001E2F5C" w:rsidRPr="007804B1" w:rsidRDefault="001E2F5C" w:rsidP="005B250B">
      <w:pPr>
        <w:jc w:val="center"/>
        <w:rPr>
          <w:sz w:val="20"/>
          <w:szCs w:val="24"/>
        </w:rPr>
      </w:pPr>
      <w:r w:rsidRPr="007804B1">
        <w:rPr>
          <w:sz w:val="20"/>
          <w:szCs w:val="24"/>
        </w:rPr>
        <w:t>Mat. 11/2454 – SMOI</w:t>
      </w:r>
    </w:p>
    <w:p w:rsidR="001E2F5C" w:rsidRPr="007804B1" w:rsidRDefault="001E2F5C" w:rsidP="005B250B">
      <w:pPr>
        <w:jc w:val="both"/>
        <w:rPr>
          <w:sz w:val="24"/>
          <w:szCs w:val="24"/>
        </w:rPr>
      </w:pPr>
      <w:r w:rsidRPr="007804B1">
        <w:rPr>
          <w:sz w:val="24"/>
          <w:szCs w:val="24"/>
        </w:rPr>
        <w:lastRenderedPageBreak/>
        <w:t>De acordo,</w:t>
      </w:r>
    </w:p>
    <w:p w:rsidR="001E2F5C" w:rsidRPr="007804B1" w:rsidRDefault="001E2F5C" w:rsidP="005B250B">
      <w:pPr>
        <w:jc w:val="center"/>
        <w:rPr>
          <w:sz w:val="24"/>
          <w:szCs w:val="24"/>
        </w:rPr>
      </w:pPr>
      <w:r w:rsidRPr="007804B1">
        <w:rPr>
          <w:sz w:val="24"/>
          <w:szCs w:val="24"/>
        </w:rPr>
        <w:t>________________________________</w:t>
      </w:r>
    </w:p>
    <w:p w:rsidR="001E2F5C" w:rsidRPr="007804B1" w:rsidRDefault="001E2F5C" w:rsidP="005B250B">
      <w:pPr>
        <w:jc w:val="center"/>
        <w:rPr>
          <w:sz w:val="20"/>
          <w:szCs w:val="24"/>
        </w:rPr>
      </w:pPr>
      <w:proofErr w:type="spellStart"/>
      <w:r w:rsidRPr="007804B1">
        <w:rPr>
          <w:sz w:val="20"/>
          <w:szCs w:val="24"/>
        </w:rPr>
        <w:t>Grasiele</w:t>
      </w:r>
      <w:proofErr w:type="spellEnd"/>
      <w:r w:rsidRPr="007804B1">
        <w:rPr>
          <w:sz w:val="20"/>
          <w:szCs w:val="24"/>
        </w:rPr>
        <w:t xml:space="preserve"> Azevedo Beltrão de Jesus</w:t>
      </w:r>
    </w:p>
    <w:p w:rsidR="001E2F5C" w:rsidRPr="007804B1" w:rsidRDefault="001E2F5C" w:rsidP="005B250B">
      <w:pPr>
        <w:jc w:val="center"/>
        <w:rPr>
          <w:sz w:val="20"/>
          <w:szCs w:val="24"/>
        </w:rPr>
      </w:pPr>
      <w:r w:rsidRPr="007804B1">
        <w:rPr>
          <w:sz w:val="20"/>
          <w:szCs w:val="24"/>
        </w:rPr>
        <w:t>Secretária Municipal de Educação</w:t>
      </w:r>
    </w:p>
    <w:p w:rsidR="001E2F5C" w:rsidRPr="007804B1" w:rsidRDefault="001E2F5C" w:rsidP="005B250B">
      <w:pPr>
        <w:jc w:val="center"/>
        <w:rPr>
          <w:sz w:val="20"/>
          <w:szCs w:val="24"/>
        </w:rPr>
      </w:pPr>
      <w:r w:rsidRPr="007804B1">
        <w:rPr>
          <w:sz w:val="20"/>
          <w:szCs w:val="24"/>
        </w:rPr>
        <w:t>Mat. 11/2492 – SME</w:t>
      </w:r>
    </w:p>
    <w:p w:rsidR="00AA42EF" w:rsidRDefault="00AA42EF" w:rsidP="00CC0541">
      <w:pPr>
        <w:spacing w:before="240"/>
        <w:jc w:val="both"/>
        <w:rPr>
          <w:b/>
          <w:color w:val="000000"/>
          <w:spacing w:val="20"/>
          <w:sz w:val="24"/>
          <w:szCs w:val="24"/>
        </w:rPr>
        <w:sectPr w:rsidR="00AA42EF" w:rsidSect="00AA42EF">
          <w:type w:val="continuous"/>
          <w:pgSz w:w="11907" w:h="16840" w:code="9"/>
          <w:pgMar w:top="1390" w:right="708" w:bottom="709" w:left="1701" w:header="57" w:footer="0" w:gutter="0"/>
          <w:cols w:num="2" w:space="720"/>
          <w:docGrid w:linePitch="381"/>
        </w:sectPr>
      </w:pPr>
    </w:p>
    <w:p w:rsidR="00474F21" w:rsidRPr="00EB2F06" w:rsidRDefault="00F71431" w:rsidP="00CC0541">
      <w:pPr>
        <w:spacing w:before="240"/>
        <w:jc w:val="both"/>
        <w:rPr>
          <w:b/>
          <w:color w:val="000000"/>
          <w:spacing w:val="20"/>
          <w:sz w:val="24"/>
          <w:szCs w:val="24"/>
        </w:rPr>
      </w:pPr>
      <w:r>
        <w:rPr>
          <w:b/>
          <w:color w:val="000000"/>
          <w:spacing w:val="20"/>
          <w:sz w:val="24"/>
          <w:szCs w:val="24"/>
        </w:rPr>
        <w:lastRenderedPageBreak/>
        <w:t>34 –</w:t>
      </w:r>
      <w:r w:rsidR="00534D14" w:rsidRPr="00EB2F06">
        <w:rPr>
          <w:b/>
          <w:color w:val="000000"/>
          <w:spacing w:val="20"/>
          <w:sz w:val="24"/>
          <w:szCs w:val="24"/>
        </w:rPr>
        <w:t xml:space="preserve"> </w:t>
      </w:r>
      <w:r w:rsidR="00485F24" w:rsidRPr="00EB2F06">
        <w:rPr>
          <w:b/>
          <w:color w:val="000000"/>
          <w:spacing w:val="20"/>
          <w:sz w:val="24"/>
          <w:szCs w:val="24"/>
        </w:rPr>
        <w:t>DO CUSTO ESTIMADO</w:t>
      </w:r>
    </w:p>
    <w:tbl>
      <w:tblPr>
        <w:tblpPr w:leftFromText="141" w:rightFromText="141" w:vertAnchor="text" w:tblpY="106"/>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3951"/>
        <w:gridCol w:w="1132"/>
        <w:gridCol w:w="1234"/>
        <w:gridCol w:w="1154"/>
        <w:gridCol w:w="1461"/>
      </w:tblGrid>
      <w:tr w:rsidR="00BB2733" w:rsidRPr="004C1AF9" w:rsidTr="00BB2733">
        <w:trPr>
          <w:cantSplit/>
          <w:trHeight w:val="583"/>
        </w:trPr>
        <w:tc>
          <w:tcPr>
            <w:tcW w:w="727" w:type="dxa"/>
            <w:shd w:val="clear" w:color="auto" w:fill="C6D9F1"/>
            <w:vAlign w:val="center"/>
          </w:tcPr>
          <w:p w:rsidR="00BB2733" w:rsidRPr="00943C68" w:rsidRDefault="00BB2733" w:rsidP="00BB2733">
            <w:pPr>
              <w:jc w:val="center"/>
              <w:rPr>
                <w:b/>
                <w:bCs/>
                <w:color w:val="000000"/>
                <w:sz w:val="22"/>
                <w:szCs w:val="22"/>
              </w:rPr>
            </w:pPr>
            <w:r w:rsidRPr="002D0D90">
              <w:rPr>
                <w:b/>
                <w:bCs/>
                <w:color w:val="000000"/>
                <w:sz w:val="20"/>
                <w:szCs w:val="22"/>
              </w:rPr>
              <w:t>ITEM</w:t>
            </w:r>
          </w:p>
        </w:tc>
        <w:tc>
          <w:tcPr>
            <w:tcW w:w="3951" w:type="dxa"/>
            <w:shd w:val="clear" w:color="auto" w:fill="C6D9F1"/>
            <w:vAlign w:val="center"/>
            <w:hideMark/>
          </w:tcPr>
          <w:p w:rsidR="00BB2733" w:rsidRPr="00EB2F06" w:rsidRDefault="00BB2733" w:rsidP="00BB2733">
            <w:pPr>
              <w:jc w:val="center"/>
              <w:rPr>
                <w:b/>
                <w:bCs/>
                <w:color w:val="000000"/>
                <w:sz w:val="16"/>
                <w:szCs w:val="24"/>
              </w:rPr>
            </w:pPr>
            <w:r w:rsidRPr="00EB2F06">
              <w:rPr>
                <w:b/>
                <w:bCs/>
                <w:color w:val="000000"/>
                <w:sz w:val="16"/>
                <w:szCs w:val="24"/>
              </w:rPr>
              <w:t>ESPECIFICAÇÃO</w:t>
            </w:r>
          </w:p>
        </w:tc>
        <w:tc>
          <w:tcPr>
            <w:tcW w:w="1132" w:type="dxa"/>
            <w:shd w:val="clear" w:color="auto" w:fill="C6D9F1"/>
            <w:vAlign w:val="center"/>
            <w:hideMark/>
          </w:tcPr>
          <w:p w:rsidR="00BB2733" w:rsidRPr="00EB2F06" w:rsidRDefault="00BB2733" w:rsidP="00BB2733">
            <w:pPr>
              <w:jc w:val="center"/>
              <w:rPr>
                <w:b/>
                <w:bCs/>
                <w:color w:val="000000"/>
                <w:sz w:val="16"/>
                <w:szCs w:val="24"/>
              </w:rPr>
            </w:pPr>
            <w:r w:rsidRPr="00EB2F06">
              <w:rPr>
                <w:b/>
                <w:bCs/>
                <w:color w:val="000000"/>
                <w:sz w:val="16"/>
                <w:szCs w:val="24"/>
              </w:rPr>
              <w:t>UNIDADE</w:t>
            </w:r>
          </w:p>
        </w:tc>
        <w:tc>
          <w:tcPr>
            <w:tcW w:w="1234" w:type="dxa"/>
            <w:shd w:val="clear" w:color="auto" w:fill="C6D9F1"/>
            <w:vAlign w:val="center"/>
            <w:hideMark/>
          </w:tcPr>
          <w:p w:rsidR="00BB2733" w:rsidRPr="00EB2F06" w:rsidRDefault="00BB2733" w:rsidP="00BB2733">
            <w:pPr>
              <w:jc w:val="center"/>
              <w:rPr>
                <w:b/>
                <w:bCs/>
                <w:color w:val="000000"/>
                <w:sz w:val="16"/>
                <w:szCs w:val="24"/>
              </w:rPr>
            </w:pPr>
            <w:r w:rsidRPr="00EB2F06">
              <w:rPr>
                <w:b/>
                <w:bCs/>
                <w:color w:val="000000"/>
                <w:sz w:val="16"/>
                <w:szCs w:val="24"/>
              </w:rPr>
              <w:t>QUANT</w:t>
            </w:r>
            <w:r>
              <w:rPr>
                <w:b/>
                <w:bCs/>
                <w:color w:val="000000"/>
                <w:sz w:val="16"/>
                <w:szCs w:val="24"/>
              </w:rPr>
              <w:t>.</w:t>
            </w:r>
            <w:r w:rsidRPr="00EB2F06">
              <w:rPr>
                <w:b/>
                <w:bCs/>
                <w:color w:val="000000"/>
                <w:sz w:val="16"/>
                <w:szCs w:val="24"/>
              </w:rPr>
              <w:t xml:space="preserve"> MÁXIMA</w:t>
            </w:r>
          </w:p>
        </w:tc>
        <w:tc>
          <w:tcPr>
            <w:tcW w:w="1154" w:type="dxa"/>
            <w:shd w:val="clear" w:color="auto" w:fill="C6D9F1"/>
            <w:vAlign w:val="center"/>
            <w:hideMark/>
          </w:tcPr>
          <w:p w:rsidR="00BB2733" w:rsidRPr="0038684C" w:rsidRDefault="00BB2733" w:rsidP="00BB2733">
            <w:pPr>
              <w:jc w:val="center"/>
              <w:rPr>
                <w:b/>
                <w:bCs/>
                <w:color w:val="000000"/>
                <w:sz w:val="16"/>
                <w:szCs w:val="24"/>
              </w:rPr>
            </w:pPr>
            <w:r w:rsidRPr="0038684C">
              <w:rPr>
                <w:b/>
                <w:bCs/>
                <w:color w:val="000000"/>
                <w:sz w:val="16"/>
                <w:szCs w:val="24"/>
              </w:rPr>
              <w:t>VALOR UNITÁRIO</w:t>
            </w:r>
          </w:p>
        </w:tc>
        <w:tc>
          <w:tcPr>
            <w:tcW w:w="1461" w:type="dxa"/>
            <w:shd w:val="clear" w:color="auto" w:fill="C6D9F1"/>
            <w:vAlign w:val="center"/>
            <w:hideMark/>
          </w:tcPr>
          <w:p w:rsidR="00BB2733" w:rsidRPr="0038684C" w:rsidRDefault="00BB2733" w:rsidP="00BB2733">
            <w:pPr>
              <w:jc w:val="center"/>
              <w:rPr>
                <w:b/>
                <w:bCs/>
                <w:color w:val="000000"/>
                <w:sz w:val="16"/>
                <w:szCs w:val="24"/>
              </w:rPr>
            </w:pPr>
            <w:r w:rsidRPr="0038684C">
              <w:rPr>
                <w:b/>
                <w:bCs/>
                <w:color w:val="000000"/>
                <w:sz w:val="16"/>
                <w:szCs w:val="24"/>
              </w:rPr>
              <w:t>VALOR TOTAL</w:t>
            </w:r>
          </w:p>
        </w:tc>
      </w:tr>
      <w:tr w:rsidR="00BB2733" w:rsidRPr="00CA0186" w:rsidTr="00BB2733">
        <w:trPr>
          <w:cantSplit/>
          <w:trHeight w:val="530"/>
        </w:trPr>
        <w:tc>
          <w:tcPr>
            <w:tcW w:w="727" w:type="dxa"/>
            <w:shd w:val="clear" w:color="000000" w:fill="FFFFFF"/>
            <w:vAlign w:val="center"/>
          </w:tcPr>
          <w:p w:rsidR="00BB2733" w:rsidRPr="00B92C8F" w:rsidRDefault="00BB2733" w:rsidP="00BB2733">
            <w:pPr>
              <w:jc w:val="center"/>
              <w:rPr>
                <w:b/>
                <w:sz w:val="24"/>
                <w:szCs w:val="24"/>
              </w:rPr>
            </w:pPr>
            <w:r w:rsidRPr="00B92C8F">
              <w:rPr>
                <w:b/>
                <w:sz w:val="24"/>
                <w:szCs w:val="24"/>
              </w:rPr>
              <w:t>01</w:t>
            </w:r>
          </w:p>
        </w:tc>
        <w:tc>
          <w:tcPr>
            <w:tcW w:w="3951" w:type="dxa"/>
            <w:shd w:val="clear" w:color="000000" w:fill="FFFFFF"/>
            <w:vAlign w:val="center"/>
            <w:hideMark/>
          </w:tcPr>
          <w:p w:rsidR="00BB2733" w:rsidRPr="00E55E28" w:rsidRDefault="00BB2733" w:rsidP="00BB2733">
            <w:pPr>
              <w:jc w:val="center"/>
              <w:rPr>
                <w:bCs/>
                <w:sz w:val="22"/>
                <w:szCs w:val="24"/>
              </w:rPr>
            </w:pPr>
            <w:r w:rsidRPr="00E55E28">
              <w:rPr>
                <w:bCs/>
                <w:sz w:val="22"/>
                <w:szCs w:val="24"/>
              </w:rPr>
              <w:t>Contratação de empresa especializada na prestação de serviços de manutenção preventiva e corretiva de veículos apresentados no LOTE 1</w:t>
            </w:r>
            <w:r>
              <w:rPr>
                <w:bCs/>
                <w:sz w:val="22"/>
                <w:szCs w:val="24"/>
              </w:rPr>
              <w:t xml:space="preserve"> - </w:t>
            </w:r>
            <w:r w:rsidRPr="00D33381">
              <w:rPr>
                <w:bCs/>
                <w:sz w:val="20"/>
              </w:rPr>
              <w:t>VEÍCULO DE PASSAGEIRO</w:t>
            </w:r>
          </w:p>
        </w:tc>
        <w:tc>
          <w:tcPr>
            <w:tcW w:w="1132" w:type="dxa"/>
            <w:shd w:val="clear" w:color="000000" w:fill="FFFFFF"/>
            <w:vAlign w:val="center"/>
            <w:hideMark/>
          </w:tcPr>
          <w:p w:rsidR="00BB2733" w:rsidRPr="003F6DDA" w:rsidRDefault="00BB2733" w:rsidP="00BB2733">
            <w:pPr>
              <w:jc w:val="center"/>
              <w:rPr>
                <w:sz w:val="22"/>
              </w:rPr>
            </w:pPr>
            <w:r w:rsidRPr="003F6DDA">
              <w:rPr>
                <w:bCs/>
                <w:sz w:val="22"/>
                <w:szCs w:val="24"/>
              </w:rPr>
              <w:t>Horas</w:t>
            </w:r>
          </w:p>
        </w:tc>
        <w:tc>
          <w:tcPr>
            <w:tcW w:w="1234" w:type="dxa"/>
            <w:shd w:val="clear" w:color="000000" w:fill="FFFFFF"/>
            <w:vAlign w:val="center"/>
            <w:hideMark/>
          </w:tcPr>
          <w:p w:rsidR="00BB2733" w:rsidRPr="003F6DDA" w:rsidRDefault="00BB2733" w:rsidP="00BB2733">
            <w:pPr>
              <w:jc w:val="center"/>
              <w:rPr>
                <w:bCs/>
                <w:sz w:val="22"/>
                <w:szCs w:val="24"/>
              </w:rPr>
            </w:pPr>
            <w:r w:rsidRPr="003F6DDA">
              <w:rPr>
                <w:bCs/>
                <w:sz w:val="22"/>
                <w:szCs w:val="24"/>
              </w:rPr>
              <w:t>740</w:t>
            </w:r>
          </w:p>
        </w:tc>
        <w:tc>
          <w:tcPr>
            <w:tcW w:w="1154" w:type="dxa"/>
            <w:shd w:val="clear" w:color="auto" w:fill="FFFFFF"/>
            <w:vAlign w:val="center"/>
          </w:tcPr>
          <w:p w:rsidR="00BB2733" w:rsidRPr="003F6DDA" w:rsidRDefault="00BB2733" w:rsidP="00BB2733">
            <w:pPr>
              <w:jc w:val="center"/>
              <w:rPr>
                <w:b/>
                <w:bCs/>
                <w:color w:val="000000"/>
                <w:sz w:val="22"/>
                <w:szCs w:val="22"/>
              </w:rPr>
            </w:pPr>
            <w:r w:rsidRPr="003F6DDA">
              <w:rPr>
                <w:b/>
                <w:bCs/>
                <w:color w:val="000000"/>
                <w:sz w:val="22"/>
                <w:szCs w:val="22"/>
              </w:rPr>
              <w:t>142,33</w:t>
            </w:r>
          </w:p>
        </w:tc>
        <w:tc>
          <w:tcPr>
            <w:tcW w:w="1461" w:type="dxa"/>
            <w:shd w:val="clear" w:color="000000" w:fill="FFFFFF"/>
            <w:vAlign w:val="center"/>
          </w:tcPr>
          <w:p w:rsidR="00BB2733" w:rsidRPr="003F6DDA" w:rsidRDefault="00BB2733" w:rsidP="00BB2733">
            <w:pPr>
              <w:jc w:val="center"/>
              <w:rPr>
                <w:b/>
                <w:color w:val="000000"/>
                <w:sz w:val="22"/>
                <w:szCs w:val="22"/>
              </w:rPr>
            </w:pPr>
            <w:r w:rsidRPr="003F6DDA">
              <w:rPr>
                <w:b/>
                <w:color w:val="000000"/>
                <w:sz w:val="22"/>
                <w:szCs w:val="22"/>
              </w:rPr>
              <w:t>105.324,20</w:t>
            </w:r>
          </w:p>
        </w:tc>
      </w:tr>
      <w:tr w:rsidR="00BB2733" w:rsidRPr="00CA0186" w:rsidTr="00BB2733">
        <w:trPr>
          <w:cantSplit/>
          <w:trHeight w:val="530"/>
        </w:trPr>
        <w:tc>
          <w:tcPr>
            <w:tcW w:w="727" w:type="dxa"/>
            <w:shd w:val="clear" w:color="000000" w:fill="FFFFFF"/>
            <w:vAlign w:val="center"/>
          </w:tcPr>
          <w:p w:rsidR="00BB2733" w:rsidRPr="00B92C8F" w:rsidRDefault="00BB2733" w:rsidP="00BB2733">
            <w:pPr>
              <w:jc w:val="center"/>
              <w:rPr>
                <w:b/>
                <w:sz w:val="24"/>
                <w:szCs w:val="24"/>
              </w:rPr>
            </w:pPr>
            <w:r>
              <w:rPr>
                <w:b/>
                <w:sz w:val="24"/>
                <w:szCs w:val="24"/>
              </w:rPr>
              <w:t>02</w:t>
            </w:r>
          </w:p>
        </w:tc>
        <w:tc>
          <w:tcPr>
            <w:tcW w:w="3951" w:type="dxa"/>
            <w:shd w:val="clear" w:color="000000" w:fill="FFFFFF"/>
            <w:vAlign w:val="center"/>
          </w:tcPr>
          <w:p w:rsidR="00BB2733" w:rsidRPr="00E55E28" w:rsidRDefault="00BB2733" w:rsidP="00BB2733">
            <w:pPr>
              <w:jc w:val="center"/>
              <w:rPr>
                <w:bCs/>
                <w:sz w:val="22"/>
                <w:szCs w:val="24"/>
              </w:rPr>
            </w:pPr>
            <w:r w:rsidRPr="00E55E28">
              <w:rPr>
                <w:bCs/>
                <w:sz w:val="22"/>
                <w:szCs w:val="24"/>
              </w:rPr>
              <w:t>Contratação de empresa especializada na prestação de serviços de manutenção preventiva e corretiva de veículos apresentados no LOTE 2</w:t>
            </w:r>
            <w:r>
              <w:rPr>
                <w:bCs/>
                <w:sz w:val="22"/>
                <w:szCs w:val="24"/>
              </w:rPr>
              <w:t xml:space="preserve"> - </w:t>
            </w:r>
            <w:r w:rsidRPr="00D33381">
              <w:rPr>
                <w:bCs/>
                <w:sz w:val="20"/>
              </w:rPr>
              <w:t>VEÍCULOS PESADOS</w:t>
            </w:r>
          </w:p>
        </w:tc>
        <w:tc>
          <w:tcPr>
            <w:tcW w:w="1132" w:type="dxa"/>
            <w:shd w:val="clear" w:color="000000" w:fill="FFFFFF"/>
            <w:vAlign w:val="center"/>
          </w:tcPr>
          <w:p w:rsidR="00BB2733" w:rsidRPr="003F6DDA" w:rsidRDefault="00BB2733" w:rsidP="00BB2733">
            <w:pPr>
              <w:jc w:val="center"/>
              <w:rPr>
                <w:sz w:val="22"/>
              </w:rPr>
            </w:pPr>
            <w:r w:rsidRPr="003F6DDA">
              <w:rPr>
                <w:bCs/>
                <w:sz w:val="22"/>
                <w:szCs w:val="24"/>
              </w:rPr>
              <w:t>Horas</w:t>
            </w:r>
          </w:p>
        </w:tc>
        <w:tc>
          <w:tcPr>
            <w:tcW w:w="1234" w:type="dxa"/>
            <w:shd w:val="clear" w:color="000000" w:fill="FFFFFF"/>
            <w:vAlign w:val="center"/>
          </w:tcPr>
          <w:p w:rsidR="00BB2733" w:rsidRPr="003F6DDA" w:rsidRDefault="00BB2733" w:rsidP="00BB2733">
            <w:pPr>
              <w:jc w:val="center"/>
              <w:rPr>
                <w:bCs/>
                <w:sz w:val="22"/>
                <w:szCs w:val="24"/>
              </w:rPr>
            </w:pPr>
            <w:r w:rsidRPr="003F6DDA">
              <w:rPr>
                <w:bCs/>
                <w:sz w:val="22"/>
                <w:szCs w:val="24"/>
              </w:rPr>
              <w:t>500</w:t>
            </w:r>
          </w:p>
        </w:tc>
        <w:tc>
          <w:tcPr>
            <w:tcW w:w="1154" w:type="dxa"/>
            <w:shd w:val="clear" w:color="auto" w:fill="FFFFFF"/>
            <w:vAlign w:val="center"/>
          </w:tcPr>
          <w:p w:rsidR="00BB2733" w:rsidRPr="003F6DDA" w:rsidRDefault="00BB2733" w:rsidP="00BB2733">
            <w:pPr>
              <w:jc w:val="center"/>
              <w:rPr>
                <w:b/>
                <w:bCs/>
                <w:color w:val="000000"/>
                <w:sz w:val="22"/>
                <w:szCs w:val="22"/>
              </w:rPr>
            </w:pPr>
            <w:r w:rsidRPr="003F6DDA">
              <w:rPr>
                <w:b/>
                <w:bCs/>
                <w:color w:val="000000"/>
                <w:sz w:val="22"/>
                <w:szCs w:val="22"/>
              </w:rPr>
              <w:t>172,67</w:t>
            </w:r>
          </w:p>
        </w:tc>
        <w:tc>
          <w:tcPr>
            <w:tcW w:w="1461" w:type="dxa"/>
            <w:shd w:val="clear" w:color="000000" w:fill="FFFFFF"/>
            <w:vAlign w:val="center"/>
          </w:tcPr>
          <w:p w:rsidR="00BB2733" w:rsidRPr="003F6DDA" w:rsidRDefault="00BB2733" w:rsidP="00BB2733">
            <w:pPr>
              <w:jc w:val="center"/>
              <w:rPr>
                <w:b/>
                <w:color w:val="000000"/>
                <w:sz w:val="22"/>
                <w:szCs w:val="22"/>
              </w:rPr>
            </w:pPr>
            <w:r w:rsidRPr="003F6DDA">
              <w:rPr>
                <w:b/>
                <w:color w:val="000000"/>
                <w:sz w:val="22"/>
                <w:szCs w:val="22"/>
              </w:rPr>
              <w:t>86.335,00</w:t>
            </w:r>
          </w:p>
        </w:tc>
      </w:tr>
      <w:tr w:rsidR="00BB2733" w:rsidRPr="00CA0186" w:rsidTr="00BB2733">
        <w:trPr>
          <w:cantSplit/>
          <w:trHeight w:val="530"/>
        </w:trPr>
        <w:tc>
          <w:tcPr>
            <w:tcW w:w="727" w:type="dxa"/>
            <w:shd w:val="clear" w:color="000000" w:fill="FFFFFF"/>
            <w:vAlign w:val="center"/>
          </w:tcPr>
          <w:p w:rsidR="00BB2733" w:rsidRPr="00B92C8F" w:rsidRDefault="00BB2733" w:rsidP="00BB2733">
            <w:pPr>
              <w:jc w:val="center"/>
              <w:rPr>
                <w:b/>
                <w:sz w:val="24"/>
                <w:szCs w:val="24"/>
              </w:rPr>
            </w:pPr>
            <w:r>
              <w:rPr>
                <w:b/>
                <w:sz w:val="24"/>
                <w:szCs w:val="24"/>
              </w:rPr>
              <w:t>03</w:t>
            </w:r>
          </w:p>
        </w:tc>
        <w:tc>
          <w:tcPr>
            <w:tcW w:w="3951" w:type="dxa"/>
            <w:shd w:val="clear" w:color="000000" w:fill="FFFFFF"/>
            <w:vAlign w:val="center"/>
          </w:tcPr>
          <w:p w:rsidR="00BB2733" w:rsidRPr="00E55E28" w:rsidRDefault="00BB2733" w:rsidP="00BB2733">
            <w:pPr>
              <w:jc w:val="center"/>
              <w:rPr>
                <w:bCs/>
                <w:sz w:val="22"/>
                <w:szCs w:val="24"/>
              </w:rPr>
            </w:pPr>
            <w:r w:rsidRPr="00E55E28">
              <w:rPr>
                <w:bCs/>
                <w:sz w:val="22"/>
                <w:szCs w:val="24"/>
              </w:rPr>
              <w:t>Contratação de empresa especializada na prestação de serviços de manutenção preventiva e corretiva de veículos apresentados no LOTE 3</w:t>
            </w:r>
            <w:r>
              <w:rPr>
                <w:bCs/>
                <w:sz w:val="22"/>
                <w:szCs w:val="24"/>
              </w:rPr>
              <w:t xml:space="preserve"> - </w:t>
            </w:r>
            <w:r w:rsidRPr="00D33381">
              <w:rPr>
                <w:bCs/>
                <w:sz w:val="20"/>
              </w:rPr>
              <w:t>VEÍCULOS TIPO EQUIPAMENTO</w:t>
            </w:r>
          </w:p>
        </w:tc>
        <w:tc>
          <w:tcPr>
            <w:tcW w:w="1132" w:type="dxa"/>
            <w:shd w:val="clear" w:color="000000" w:fill="FFFFFF"/>
            <w:vAlign w:val="center"/>
          </w:tcPr>
          <w:p w:rsidR="00BB2733" w:rsidRPr="003F6DDA" w:rsidRDefault="00BB2733" w:rsidP="00BB2733">
            <w:pPr>
              <w:jc w:val="center"/>
              <w:rPr>
                <w:sz w:val="22"/>
              </w:rPr>
            </w:pPr>
            <w:r w:rsidRPr="003F6DDA">
              <w:rPr>
                <w:bCs/>
                <w:sz w:val="22"/>
                <w:szCs w:val="24"/>
              </w:rPr>
              <w:t>Horas</w:t>
            </w:r>
          </w:p>
        </w:tc>
        <w:tc>
          <w:tcPr>
            <w:tcW w:w="1234" w:type="dxa"/>
            <w:shd w:val="clear" w:color="000000" w:fill="FFFFFF"/>
            <w:vAlign w:val="center"/>
          </w:tcPr>
          <w:p w:rsidR="00BB2733" w:rsidRPr="003F6DDA" w:rsidRDefault="00BB2733" w:rsidP="00BB2733">
            <w:pPr>
              <w:jc w:val="center"/>
              <w:rPr>
                <w:bCs/>
                <w:sz w:val="22"/>
                <w:szCs w:val="24"/>
              </w:rPr>
            </w:pPr>
            <w:r w:rsidRPr="003F6DDA">
              <w:rPr>
                <w:bCs/>
                <w:sz w:val="22"/>
                <w:szCs w:val="24"/>
              </w:rPr>
              <w:t>500</w:t>
            </w:r>
          </w:p>
        </w:tc>
        <w:tc>
          <w:tcPr>
            <w:tcW w:w="1154" w:type="dxa"/>
            <w:shd w:val="clear" w:color="auto" w:fill="FFFFFF"/>
            <w:vAlign w:val="center"/>
          </w:tcPr>
          <w:p w:rsidR="00BB2733" w:rsidRPr="003F6DDA" w:rsidRDefault="00BB2733" w:rsidP="00BB2733">
            <w:pPr>
              <w:jc w:val="center"/>
              <w:rPr>
                <w:b/>
                <w:bCs/>
                <w:color w:val="000000"/>
                <w:sz w:val="22"/>
                <w:szCs w:val="22"/>
              </w:rPr>
            </w:pPr>
            <w:r w:rsidRPr="003F6DDA">
              <w:rPr>
                <w:b/>
                <w:bCs/>
                <w:color w:val="000000"/>
                <w:sz w:val="22"/>
                <w:szCs w:val="22"/>
              </w:rPr>
              <w:t>205,00</w:t>
            </w:r>
          </w:p>
        </w:tc>
        <w:tc>
          <w:tcPr>
            <w:tcW w:w="1461" w:type="dxa"/>
            <w:shd w:val="clear" w:color="000000" w:fill="FFFFFF"/>
            <w:vAlign w:val="center"/>
          </w:tcPr>
          <w:p w:rsidR="00BB2733" w:rsidRPr="003F6DDA" w:rsidRDefault="00BB2733" w:rsidP="00BB2733">
            <w:pPr>
              <w:jc w:val="center"/>
              <w:rPr>
                <w:b/>
                <w:color w:val="000000"/>
                <w:sz w:val="22"/>
                <w:szCs w:val="22"/>
              </w:rPr>
            </w:pPr>
            <w:r w:rsidRPr="003F6DDA">
              <w:rPr>
                <w:b/>
                <w:color w:val="000000"/>
                <w:sz w:val="22"/>
                <w:szCs w:val="22"/>
              </w:rPr>
              <w:t>102.500,00</w:t>
            </w:r>
          </w:p>
        </w:tc>
      </w:tr>
      <w:tr w:rsidR="00BB2733" w:rsidRPr="00CA0186" w:rsidTr="00BB2733">
        <w:trPr>
          <w:cantSplit/>
          <w:trHeight w:val="530"/>
        </w:trPr>
        <w:tc>
          <w:tcPr>
            <w:tcW w:w="727" w:type="dxa"/>
            <w:shd w:val="clear" w:color="000000" w:fill="FFFFFF"/>
            <w:vAlign w:val="center"/>
          </w:tcPr>
          <w:p w:rsidR="00BB2733" w:rsidRPr="00B92C8F" w:rsidRDefault="00BB2733" w:rsidP="00BB2733">
            <w:pPr>
              <w:jc w:val="center"/>
              <w:rPr>
                <w:b/>
                <w:sz w:val="24"/>
                <w:szCs w:val="24"/>
              </w:rPr>
            </w:pPr>
            <w:r>
              <w:rPr>
                <w:b/>
                <w:sz w:val="24"/>
                <w:szCs w:val="24"/>
              </w:rPr>
              <w:t>04</w:t>
            </w:r>
          </w:p>
        </w:tc>
        <w:tc>
          <w:tcPr>
            <w:tcW w:w="3951" w:type="dxa"/>
            <w:shd w:val="clear" w:color="000000" w:fill="FFFFFF"/>
            <w:vAlign w:val="center"/>
          </w:tcPr>
          <w:p w:rsidR="00BB2733" w:rsidRPr="00E55E28" w:rsidRDefault="00BB2733" w:rsidP="00BB2733">
            <w:pPr>
              <w:jc w:val="center"/>
              <w:rPr>
                <w:bCs/>
                <w:sz w:val="22"/>
                <w:szCs w:val="24"/>
              </w:rPr>
            </w:pPr>
            <w:r w:rsidRPr="00E55E28">
              <w:rPr>
                <w:bCs/>
                <w:sz w:val="22"/>
                <w:szCs w:val="24"/>
              </w:rPr>
              <w:t>Contratação de empresa especializada na prestação de serviços de manutenção preventiva e corretiva de veículos apresentados no LOTE 4</w:t>
            </w:r>
            <w:r>
              <w:rPr>
                <w:bCs/>
                <w:sz w:val="22"/>
                <w:szCs w:val="24"/>
              </w:rPr>
              <w:t xml:space="preserve"> - </w:t>
            </w:r>
            <w:r w:rsidRPr="00D33381">
              <w:rPr>
                <w:bCs/>
                <w:sz w:val="20"/>
              </w:rPr>
              <w:t>VEÍCULOS TIPO ÔNIBUS</w:t>
            </w:r>
            <w:r>
              <w:rPr>
                <w:bCs/>
                <w:sz w:val="20"/>
              </w:rPr>
              <w:t xml:space="preserve"> E </w:t>
            </w:r>
            <w:r w:rsidRPr="00D33381">
              <w:rPr>
                <w:bCs/>
                <w:sz w:val="20"/>
              </w:rPr>
              <w:t>MICRO-ÔNIBUS</w:t>
            </w:r>
            <w:r>
              <w:rPr>
                <w:bCs/>
                <w:sz w:val="20"/>
              </w:rPr>
              <w:t xml:space="preserve"> </w:t>
            </w:r>
          </w:p>
        </w:tc>
        <w:tc>
          <w:tcPr>
            <w:tcW w:w="1132" w:type="dxa"/>
            <w:shd w:val="clear" w:color="000000" w:fill="FFFFFF"/>
            <w:vAlign w:val="center"/>
          </w:tcPr>
          <w:p w:rsidR="00BB2733" w:rsidRPr="003F6DDA" w:rsidRDefault="00BB2733" w:rsidP="00BB2733">
            <w:pPr>
              <w:jc w:val="center"/>
              <w:rPr>
                <w:sz w:val="22"/>
              </w:rPr>
            </w:pPr>
            <w:r w:rsidRPr="003F6DDA">
              <w:rPr>
                <w:bCs/>
                <w:sz w:val="22"/>
                <w:szCs w:val="24"/>
              </w:rPr>
              <w:t>Horas</w:t>
            </w:r>
          </w:p>
        </w:tc>
        <w:tc>
          <w:tcPr>
            <w:tcW w:w="1234" w:type="dxa"/>
            <w:shd w:val="clear" w:color="000000" w:fill="FFFFFF"/>
            <w:vAlign w:val="center"/>
          </w:tcPr>
          <w:p w:rsidR="00BB2733" w:rsidRPr="003F6DDA" w:rsidRDefault="00BB2733" w:rsidP="00BB2733">
            <w:pPr>
              <w:jc w:val="center"/>
              <w:rPr>
                <w:bCs/>
                <w:sz w:val="22"/>
                <w:szCs w:val="24"/>
              </w:rPr>
            </w:pPr>
            <w:r w:rsidRPr="003F6DDA">
              <w:rPr>
                <w:bCs/>
                <w:sz w:val="22"/>
                <w:szCs w:val="24"/>
              </w:rPr>
              <w:t>1200</w:t>
            </w:r>
          </w:p>
        </w:tc>
        <w:tc>
          <w:tcPr>
            <w:tcW w:w="1154" w:type="dxa"/>
            <w:shd w:val="clear" w:color="auto" w:fill="FFFFFF"/>
            <w:vAlign w:val="center"/>
          </w:tcPr>
          <w:p w:rsidR="00BB2733" w:rsidRPr="003F6DDA" w:rsidRDefault="00BB2733" w:rsidP="00BB2733">
            <w:pPr>
              <w:jc w:val="center"/>
              <w:rPr>
                <w:b/>
                <w:bCs/>
                <w:color w:val="000000"/>
                <w:sz w:val="22"/>
                <w:szCs w:val="22"/>
              </w:rPr>
            </w:pPr>
            <w:r w:rsidRPr="003F6DDA">
              <w:rPr>
                <w:b/>
                <w:bCs/>
                <w:color w:val="000000"/>
                <w:sz w:val="22"/>
                <w:szCs w:val="22"/>
              </w:rPr>
              <w:t>165,00</w:t>
            </w:r>
          </w:p>
        </w:tc>
        <w:tc>
          <w:tcPr>
            <w:tcW w:w="1461" w:type="dxa"/>
            <w:shd w:val="clear" w:color="000000" w:fill="FFFFFF"/>
            <w:vAlign w:val="center"/>
          </w:tcPr>
          <w:p w:rsidR="00BB2733" w:rsidRPr="003F6DDA" w:rsidRDefault="00BB2733" w:rsidP="00BB2733">
            <w:pPr>
              <w:jc w:val="center"/>
              <w:rPr>
                <w:b/>
                <w:color w:val="000000"/>
                <w:sz w:val="22"/>
                <w:szCs w:val="22"/>
              </w:rPr>
            </w:pPr>
            <w:r w:rsidRPr="003F6DDA">
              <w:rPr>
                <w:b/>
                <w:color w:val="000000"/>
                <w:sz w:val="22"/>
                <w:szCs w:val="22"/>
              </w:rPr>
              <w:t>198.000,00</w:t>
            </w:r>
          </w:p>
        </w:tc>
      </w:tr>
      <w:tr w:rsidR="00BB2733" w:rsidRPr="00CA0186" w:rsidTr="00103388">
        <w:trPr>
          <w:cantSplit/>
          <w:trHeight w:val="497"/>
        </w:trPr>
        <w:tc>
          <w:tcPr>
            <w:tcW w:w="8198" w:type="dxa"/>
            <w:gridSpan w:val="5"/>
            <w:shd w:val="clear" w:color="auto" w:fill="C6D9F1"/>
            <w:vAlign w:val="center"/>
          </w:tcPr>
          <w:p w:rsidR="00BB2733" w:rsidRPr="0038684C" w:rsidRDefault="00BB2733" w:rsidP="00BB2733">
            <w:pPr>
              <w:spacing w:line="276" w:lineRule="auto"/>
              <w:jc w:val="right"/>
              <w:rPr>
                <w:b/>
                <w:bCs/>
                <w:color w:val="000000"/>
                <w:sz w:val="22"/>
                <w:szCs w:val="22"/>
              </w:rPr>
            </w:pPr>
            <w:r w:rsidRPr="0038684C">
              <w:rPr>
                <w:b/>
                <w:bCs/>
                <w:color w:val="000000"/>
                <w:sz w:val="22"/>
                <w:szCs w:val="22"/>
              </w:rPr>
              <w:t>TOTAL ESTIMADO</w:t>
            </w:r>
          </w:p>
        </w:tc>
        <w:tc>
          <w:tcPr>
            <w:tcW w:w="1461" w:type="dxa"/>
            <w:shd w:val="clear" w:color="auto" w:fill="C6D9F1"/>
            <w:vAlign w:val="center"/>
          </w:tcPr>
          <w:p w:rsidR="00BB2733" w:rsidRPr="0038684C" w:rsidRDefault="00BB2733" w:rsidP="00BB2733">
            <w:pPr>
              <w:jc w:val="center"/>
              <w:rPr>
                <w:b/>
                <w:color w:val="000000"/>
                <w:sz w:val="22"/>
                <w:szCs w:val="22"/>
              </w:rPr>
            </w:pPr>
            <w:r w:rsidRPr="003F6DDA">
              <w:rPr>
                <w:b/>
                <w:color w:val="000000"/>
                <w:sz w:val="22"/>
                <w:szCs w:val="22"/>
              </w:rPr>
              <w:t>492.159,20</w:t>
            </w:r>
          </w:p>
        </w:tc>
      </w:tr>
    </w:tbl>
    <w:p w:rsidR="00E55E28" w:rsidRDefault="00E55E28" w:rsidP="00E55E28">
      <w:pPr>
        <w:pStyle w:val="Cabealho"/>
        <w:tabs>
          <w:tab w:val="clear" w:pos="4419"/>
          <w:tab w:val="clear" w:pos="8838"/>
        </w:tabs>
        <w:rPr>
          <w:b/>
          <w:color w:val="000000"/>
        </w:rPr>
        <w:sectPr w:rsidR="00E55E28" w:rsidSect="0059409D">
          <w:type w:val="continuous"/>
          <w:pgSz w:w="11907" w:h="16840" w:code="9"/>
          <w:pgMar w:top="1390" w:right="708" w:bottom="709" w:left="1701" w:header="57" w:footer="0" w:gutter="0"/>
          <w:cols w:space="720"/>
          <w:docGrid w:linePitch="381"/>
        </w:sectPr>
      </w:pPr>
    </w:p>
    <w:p w:rsidR="00103388" w:rsidRDefault="00103388" w:rsidP="00E55E28">
      <w:pPr>
        <w:pStyle w:val="Cabealho"/>
        <w:tabs>
          <w:tab w:val="clear" w:pos="4419"/>
          <w:tab w:val="clear" w:pos="8838"/>
        </w:tabs>
        <w:jc w:val="center"/>
        <w:rPr>
          <w:b/>
          <w:color w:val="000000"/>
          <w:sz w:val="22"/>
          <w:szCs w:val="22"/>
        </w:rPr>
      </w:pPr>
    </w:p>
    <w:p w:rsidR="001C41F2" w:rsidRDefault="001C41F2" w:rsidP="00E55E28">
      <w:pPr>
        <w:pStyle w:val="Cabealho"/>
        <w:tabs>
          <w:tab w:val="clear" w:pos="4419"/>
          <w:tab w:val="clear" w:pos="8838"/>
        </w:tabs>
        <w:jc w:val="center"/>
        <w:rPr>
          <w:b/>
          <w:color w:val="000000"/>
          <w:sz w:val="22"/>
          <w:szCs w:val="22"/>
        </w:rPr>
      </w:pPr>
    </w:p>
    <w:p w:rsidR="001C41F2" w:rsidRDefault="001C41F2" w:rsidP="00E55E28">
      <w:pPr>
        <w:pStyle w:val="Cabealho"/>
        <w:tabs>
          <w:tab w:val="clear" w:pos="4419"/>
          <w:tab w:val="clear" w:pos="8838"/>
        </w:tabs>
        <w:jc w:val="center"/>
        <w:rPr>
          <w:b/>
          <w:color w:val="000000"/>
          <w:sz w:val="22"/>
          <w:szCs w:val="22"/>
        </w:rPr>
      </w:pPr>
    </w:p>
    <w:p w:rsidR="00E55E28" w:rsidRPr="00AA42EF" w:rsidRDefault="00E55E28" w:rsidP="00E55E28">
      <w:pPr>
        <w:pStyle w:val="Cabealho"/>
        <w:tabs>
          <w:tab w:val="clear" w:pos="4419"/>
          <w:tab w:val="clear" w:pos="8838"/>
        </w:tabs>
        <w:jc w:val="center"/>
        <w:rPr>
          <w:b/>
          <w:color w:val="000000"/>
          <w:sz w:val="22"/>
          <w:szCs w:val="22"/>
        </w:rPr>
      </w:pPr>
      <w:r w:rsidRPr="00AA42EF">
        <w:rPr>
          <w:b/>
          <w:color w:val="000000"/>
          <w:sz w:val="22"/>
          <w:szCs w:val="22"/>
        </w:rPr>
        <w:t>______________________</w:t>
      </w:r>
    </w:p>
    <w:p w:rsidR="00E55E28" w:rsidRPr="00AA42EF" w:rsidRDefault="00E55E28" w:rsidP="00E55E28">
      <w:pPr>
        <w:tabs>
          <w:tab w:val="left" w:pos="3180"/>
          <w:tab w:val="center" w:pos="4819"/>
        </w:tabs>
        <w:jc w:val="center"/>
        <w:rPr>
          <w:b/>
          <w:i/>
          <w:color w:val="000000"/>
          <w:sz w:val="22"/>
          <w:szCs w:val="22"/>
        </w:rPr>
      </w:pPr>
      <w:r w:rsidRPr="00AA42EF">
        <w:rPr>
          <w:b/>
          <w:i/>
          <w:color w:val="000000"/>
          <w:sz w:val="22"/>
          <w:szCs w:val="22"/>
        </w:rPr>
        <w:t>Vicente de Paula Gonçalves Figueira</w:t>
      </w:r>
    </w:p>
    <w:p w:rsidR="00E55E28" w:rsidRPr="00AA42EF" w:rsidRDefault="00E55E28" w:rsidP="00E55E28">
      <w:pPr>
        <w:jc w:val="center"/>
        <w:rPr>
          <w:i/>
          <w:color w:val="000000"/>
          <w:sz w:val="22"/>
          <w:szCs w:val="22"/>
        </w:rPr>
      </w:pPr>
      <w:r w:rsidRPr="00AA42EF">
        <w:rPr>
          <w:i/>
          <w:color w:val="000000"/>
          <w:sz w:val="22"/>
          <w:szCs w:val="22"/>
        </w:rPr>
        <w:t>Secretário Municipal de Obras e Infraestrutura</w:t>
      </w:r>
    </w:p>
    <w:p w:rsidR="00AA42EF" w:rsidRDefault="00AA42EF" w:rsidP="00E55E28">
      <w:pPr>
        <w:jc w:val="center"/>
        <w:rPr>
          <w:b/>
          <w:i/>
          <w:color w:val="000000"/>
          <w:sz w:val="22"/>
          <w:szCs w:val="22"/>
        </w:rPr>
      </w:pPr>
    </w:p>
    <w:p w:rsidR="001C41F2" w:rsidRDefault="001C41F2" w:rsidP="00E55E28">
      <w:pPr>
        <w:jc w:val="center"/>
        <w:rPr>
          <w:b/>
          <w:i/>
          <w:color w:val="000000"/>
          <w:sz w:val="22"/>
          <w:szCs w:val="22"/>
        </w:rPr>
      </w:pPr>
    </w:p>
    <w:p w:rsidR="001C41F2" w:rsidRPr="00AA42EF" w:rsidRDefault="001C41F2" w:rsidP="00E55E28">
      <w:pPr>
        <w:jc w:val="center"/>
        <w:rPr>
          <w:b/>
          <w:i/>
          <w:color w:val="000000"/>
          <w:sz w:val="22"/>
          <w:szCs w:val="22"/>
        </w:rPr>
      </w:pPr>
    </w:p>
    <w:p w:rsidR="00E55E28" w:rsidRPr="00AA42EF" w:rsidRDefault="00E55E28" w:rsidP="00E55E28">
      <w:pPr>
        <w:widowControl w:val="0"/>
        <w:tabs>
          <w:tab w:val="left" w:pos="0"/>
        </w:tabs>
        <w:spacing w:line="276" w:lineRule="auto"/>
        <w:jc w:val="center"/>
        <w:rPr>
          <w:b/>
          <w:sz w:val="22"/>
          <w:szCs w:val="22"/>
        </w:rPr>
      </w:pPr>
      <w:r w:rsidRPr="00AA42EF">
        <w:rPr>
          <w:b/>
          <w:sz w:val="22"/>
          <w:szCs w:val="22"/>
        </w:rPr>
        <w:t>__________________________</w:t>
      </w:r>
    </w:p>
    <w:p w:rsidR="00E55E28" w:rsidRPr="00AA42EF" w:rsidRDefault="00E55E28" w:rsidP="00E55E28">
      <w:pPr>
        <w:tabs>
          <w:tab w:val="left" w:pos="2980"/>
          <w:tab w:val="center" w:pos="4819"/>
        </w:tabs>
        <w:jc w:val="center"/>
        <w:rPr>
          <w:b/>
          <w:i/>
          <w:sz w:val="22"/>
          <w:szCs w:val="22"/>
        </w:rPr>
      </w:pPr>
      <w:proofErr w:type="spellStart"/>
      <w:r w:rsidRPr="00AA42EF">
        <w:rPr>
          <w:b/>
          <w:i/>
          <w:sz w:val="22"/>
          <w:szCs w:val="22"/>
        </w:rPr>
        <w:t>Grasiele</w:t>
      </w:r>
      <w:proofErr w:type="spellEnd"/>
      <w:r w:rsidRPr="00AA42EF">
        <w:rPr>
          <w:b/>
          <w:i/>
          <w:sz w:val="22"/>
          <w:szCs w:val="22"/>
        </w:rPr>
        <w:t xml:space="preserve"> Azevedo Beltrão de Jesus</w:t>
      </w:r>
    </w:p>
    <w:p w:rsidR="00E55E28" w:rsidRPr="00AA42EF" w:rsidRDefault="00E55E28" w:rsidP="00E55E28">
      <w:pPr>
        <w:jc w:val="center"/>
        <w:rPr>
          <w:i/>
          <w:sz w:val="22"/>
          <w:szCs w:val="22"/>
        </w:rPr>
      </w:pPr>
      <w:r w:rsidRPr="00AA42EF">
        <w:rPr>
          <w:i/>
          <w:sz w:val="22"/>
          <w:szCs w:val="22"/>
        </w:rPr>
        <w:t>Secretária Municipal de Educação</w:t>
      </w:r>
    </w:p>
    <w:p w:rsidR="00E55E28" w:rsidRDefault="00E55E28" w:rsidP="00E55E28">
      <w:pPr>
        <w:pStyle w:val="Cabealho"/>
        <w:tabs>
          <w:tab w:val="clear" w:pos="4419"/>
          <w:tab w:val="clear" w:pos="8838"/>
        </w:tabs>
        <w:jc w:val="center"/>
        <w:rPr>
          <w:b/>
          <w:color w:val="000000"/>
          <w:sz w:val="24"/>
          <w:szCs w:val="24"/>
        </w:rPr>
        <w:sectPr w:rsidR="00E55E28" w:rsidSect="00C5169B">
          <w:type w:val="continuous"/>
          <w:pgSz w:w="11907" w:h="16840" w:code="9"/>
          <w:pgMar w:top="1390" w:right="708" w:bottom="709" w:left="1701" w:header="57" w:footer="0" w:gutter="0"/>
          <w:cols w:num="2" w:space="720"/>
          <w:docGrid w:linePitch="381"/>
        </w:sect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044324" w:rsidRDefault="00044324"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13657B">
        <w:rPr>
          <w:b/>
          <w:color w:val="000000"/>
          <w:sz w:val="24"/>
          <w:szCs w:val="24"/>
        </w:rPr>
        <w:t>128</w:t>
      </w:r>
      <w:r w:rsidR="00DE41E8" w:rsidRPr="00EB2F06">
        <w:rPr>
          <w:b/>
          <w:color w:val="000000"/>
          <w:sz w:val="24"/>
          <w:szCs w:val="24"/>
        </w:rPr>
        <w:t>/201</w:t>
      </w:r>
      <w:r w:rsidR="00EB2F06" w:rsidRPr="00EB2F06">
        <w:rPr>
          <w:b/>
          <w:color w:val="000000"/>
          <w:sz w:val="24"/>
          <w:szCs w:val="24"/>
        </w:rPr>
        <w:t>9</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PROPOSTA DE PREÇOS</w:t>
      </w:r>
    </w:p>
    <w:p w:rsidR="00116FF7" w:rsidRPr="00EB2F06" w:rsidRDefault="00116FF7" w:rsidP="00F75C6E">
      <w:pPr>
        <w:jc w:val="center"/>
        <w:rPr>
          <w:b/>
          <w:color w:val="000000"/>
          <w:sz w:val="24"/>
          <w:szCs w:val="24"/>
        </w:rPr>
      </w:pPr>
    </w:p>
    <w:p w:rsidR="00116FF7" w:rsidRDefault="00116FF7" w:rsidP="00F75C6E">
      <w:pPr>
        <w:jc w:val="center"/>
        <w:rPr>
          <w:b/>
          <w:color w:val="000000"/>
          <w:sz w:val="24"/>
          <w:szCs w:val="24"/>
        </w:rPr>
      </w:pPr>
      <w:r w:rsidRPr="00EB2F06">
        <w:rPr>
          <w:b/>
          <w:color w:val="000000"/>
          <w:sz w:val="24"/>
          <w:szCs w:val="24"/>
        </w:rPr>
        <w:t>ANEXO II</w:t>
      </w:r>
    </w:p>
    <w:p w:rsidR="00F75C6E" w:rsidRPr="00EB2F06" w:rsidRDefault="00F75C6E" w:rsidP="00F75C6E">
      <w:pPr>
        <w:jc w:val="center"/>
        <w:rPr>
          <w:b/>
          <w:color w:val="000000"/>
          <w:sz w:val="24"/>
          <w:szCs w:val="24"/>
        </w:rPr>
      </w:pPr>
    </w:p>
    <w:p w:rsidR="00F82410" w:rsidRPr="00EB2F06" w:rsidRDefault="00F82410" w:rsidP="00F75C6E">
      <w:pPr>
        <w:jc w:val="center"/>
        <w:rPr>
          <w:color w:val="000000"/>
          <w:sz w:val="24"/>
          <w:szCs w:val="24"/>
        </w:rPr>
      </w:pPr>
      <w:r w:rsidRPr="00EB2F06">
        <w:rPr>
          <w:color w:val="000000"/>
          <w:sz w:val="24"/>
          <w:szCs w:val="24"/>
        </w:rPr>
        <w:t>Modelo de Proposta</w:t>
      </w:r>
    </w:p>
    <w:tbl>
      <w:tblPr>
        <w:tblW w:w="10080" w:type="dxa"/>
        <w:tblInd w:w="-497" w:type="dxa"/>
        <w:tblLayout w:type="fixed"/>
        <w:tblCellMar>
          <w:left w:w="70" w:type="dxa"/>
          <w:right w:w="70" w:type="dxa"/>
        </w:tblCellMar>
        <w:tblLook w:val="0000" w:firstRow="0" w:lastRow="0" w:firstColumn="0" w:lastColumn="0" w:noHBand="0" w:noVBand="0"/>
      </w:tblPr>
      <w:tblGrid>
        <w:gridCol w:w="1870"/>
        <w:gridCol w:w="8210"/>
      </w:tblGrid>
      <w:tr w:rsidR="00F82410" w:rsidRPr="000A1A37" w:rsidTr="00AE2A66">
        <w:trPr>
          <w:trHeight w:hRule="exact" w:val="313"/>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EMPRESA:</w:t>
            </w:r>
          </w:p>
        </w:tc>
        <w:tc>
          <w:tcPr>
            <w:tcW w:w="8210" w:type="dxa"/>
            <w:tcBorders>
              <w:bottom w:val="single" w:sz="4" w:space="0" w:color="auto"/>
            </w:tcBorders>
          </w:tcPr>
          <w:p w:rsidR="00F82410" w:rsidRPr="00EB2F06" w:rsidRDefault="00F82410" w:rsidP="001342C5">
            <w:pPr>
              <w:ind w:right="18"/>
              <w:jc w:val="both"/>
              <w:rPr>
                <w:color w:val="000000"/>
                <w:sz w:val="24"/>
                <w:szCs w:val="24"/>
              </w:rPr>
            </w:pPr>
          </w:p>
        </w:tc>
      </w:tr>
      <w:tr w:rsidR="00F82410" w:rsidRPr="000A1A37" w:rsidTr="00AE2A66">
        <w:trPr>
          <w:trHeight w:hRule="exact" w:val="376"/>
        </w:trPr>
        <w:tc>
          <w:tcPr>
            <w:tcW w:w="1870" w:type="dxa"/>
            <w:vAlign w:val="bottom"/>
          </w:tcPr>
          <w:p w:rsidR="00F82410" w:rsidRPr="00EB2F06" w:rsidRDefault="00F82410" w:rsidP="001342C5">
            <w:pPr>
              <w:ind w:right="18"/>
              <w:jc w:val="both"/>
              <w:rPr>
                <w:b/>
                <w:color w:val="000000"/>
                <w:sz w:val="24"/>
                <w:szCs w:val="24"/>
              </w:rPr>
            </w:pPr>
            <w:r w:rsidRPr="00EB2F06">
              <w:rPr>
                <w:b/>
                <w:color w:val="000000"/>
                <w:sz w:val="24"/>
                <w:szCs w:val="24"/>
              </w:rPr>
              <w:t>ENDEREÇO:</w:t>
            </w:r>
          </w:p>
        </w:tc>
        <w:tc>
          <w:tcPr>
            <w:tcW w:w="8210" w:type="dxa"/>
            <w:tcBorders>
              <w:top w:val="single" w:sz="4" w:space="0" w:color="auto"/>
              <w:bottom w:val="single" w:sz="4" w:space="0" w:color="auto"/>
            </w:tcBorders>
          </w:tcPr>
          <w:p w:rsidR="00F82410" w:rsidRPr="00EB2F06" w:rsidRDefault="00F82410" w:rsidP="001342C5">
            <w:pPr>
              <w:pStyle w:val="Ttulo9"/>
              <w:jc w:val="both"/>
              <w:rPr>
                <w:color w:val="000000"/>
                <w:szCs w:val="24"/>
              </w:rPr>
            </w:pPr>
          </w:p>
        </w:tc>
      </w:tr>
      <w:tr w:rsidR="00F82410" w:rsidRPr="000A1A37" w:rsidTr="00AE2A66">
        <w:trPr>
          <w:trHeight w:hRule="exact" w:val="372"/>
        </w:trPr>
        <w:tc>
          <w:tcPr>
            <w:tcW w:w="1870" w:type="dxa"/>
          </w:tcPr>
          <w:p w:rsidR="00F82410" w:rsidRPr="00EB2F06" w:rsidRDefault="00F82410" w:rsidP="001342C5">
            <w:pPr>
              <w:ind w:right="18"/>
              <w:jc w:val="both"/>
              <w:rPr>
                <w:color w:val="000000"/>
                <w:sz w:val="24"/>
                <w:szCs w:val="24"/>
              </w:rPr>
            </w:pPr>
          </w:p>
          <w:p w:rsidR="00F55D49" w:rsidRPr="00EB2F06" w:rsidRDefault="00F55D49" w:rsidP="001342C5">
            <w:pPr>
              <w:ind w:right="18"/>
              <w:jc w:val="both"/>
              <w:rPr>
                <w:color w:val="000000"/>
                <w:sz w:val="24"/>
                <w:szCs w:val="24"/>
              </w:rPr>
            </w:pPr>
          </w:p>
          <w:p w:rsidR="00F55D49" w:rsidRPr="00EB2F06" w:rsidRDefault="00F55D49" w:rsidP="001342C5">
            <w:pPr>
              <w:ind w:right="18"/>
              <w:jc w:val="both"/>
              <w:rPr>
                <w:color w:val="000000"/>
                <w:sz w:val="24"/>
                <w:szCs w:val="24"/>
              </w:rPr>
            </w:pPr>
          </w:p>
        </w:tc>
        <w:tc>
          <w:tcPr>
            <w:tcW w:w="8210" w:type="dxa"/>
            <w:tcBorders>
              <w:top w:val="single" w:sz="4" w:space="0" w:color="auto"/>
              <w:bottom w:val="single" w:sz="4" w:space="0" w:color="auto"/>
            </w:tcBorders>
          </w:tcPr>
          <w:p w:rsidR="00F82410" w:rsidRPr="00EB2F06" w:rsidRDefault="00F82410" w:rsidP="001342C5">
            <w:pPr>
              <w:ind w:right="18"/>
              <w:jc w:val="both"/>
              <w:rPr>
                <w:color w:val="000000"/>
                <w:sz w:val="24"/>
                <w:szCs w:val="24"/>
              </w:rPr>
            </w:pPr>
          </w:p>
        </w:tc>
      </w:tr>
    </w:tbl>
    <w:p w:rsidR="00F55D49" w:rsidRDefault="00F55D49" w:rsidP="001342C5">
      <w:pPr>
        <w:ind w:right="46"/>
        <w:jc w:val="both"/>
        <w:rPr>
          <w:color w:val="000000"/>
          <w:sz w:val="24"/>
          <w:szCs w:val="24"/>
        </w:rPr>
      </w:pPr>
    </w:p>
    <w:tbl>
      <w:tblPr>
        <w:tblW w:w="976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8"/>
        <w:gridCol w:w="4376"/>
        <w:gridCol w:w="992"/>
        <w:gridCol w:w="1234"/>
        <w:gridCol w:w="1117"/>
        <w:gridCol w:w="1322"/>
      </w:tblGrid>
      <w:tr w:rsidR="00E55E28" w:rsidRPr="002D0D90" w:rsidTr="00AA42EF">
        <w:trPr>
          <w:cantSplit/>
          <w:trHeight w:val="583"/>
        </w:trPr>
        <w:tc>
          <w:tcPr>
            <w:tcW w:w="728" w:type="dxa"/>
            <w:shd w:val="clear" w:color="auto" w:fill="C6D9F1"/>
            <w:vAlign w:val="center"/>
          </w:tcPr>
          <w:p w:rsidR="00E55E28" w:rsidRPr="00943C68" w:rsidRDefault="00E55E28" w:rsidP="002D0D90">
            <w:pPr>
              <w:jc w:val="center"/>
              <w:rPr>
                <w:b/>
                <w:bCs/>
                <w:color w:val="000000"/>
                <w:sz w:val="22"/>
                <w:szCs w:val="22"/>
              </w:rPr>
            </w:pPr>
            <w:r w:rsidRPr="002D0D90">
              <w:rPr>
                <w:b/>
                <w:bCs/>
                <w:color w:val="000000"/>
                <w:sz w:val="20"/>
                <w:szCs w:val="22"/>
              </w:rPr>
              <w:t>ITEM</w:t>
            </w:r>
          </w:p>
        </w:tc>
        <w:tc>
          <w:tcPr>
            <w:tcW w:w="4376" w:type="dxa"/>
            <w:shd w:val="clear" w:color="auto" w:fill="C6D9F1"/>
            <w:vAlign w:val="center"/>
            <w:hideMark/>
          </w:tcPr>
          <w:p w:rsidR="00E55E28" w:rsidRPr="00EB2F06" w:rsidRDefault="00E55E28" w:rsidP="002D0D90">
            <w:pPr>
              <w:jc w:val="center"/>
              <w:rPr>
                <w:b/>
                <w:bCs/>
                <w:color w:val="000000"/>
                <w:sz w:val="16"/>
                <w:szCs w:val="24"/>
              </w:rPr>
            </w:pPr>
            <w:r w:rsidRPr="00EB2F06">
              <w:rPr>
                <w:b/>
                <w:bCs/>
                <w:color w:val="000000"/>
                <w:sz w:val="16"/>
                <w:szCs w:val="24"/>
              </w:rPr>
              <w:t>ESPECIFICAÇÃO</w:t>
            </w:r>
          </w:p>
        </w:tc>
        <w:tc>
          <w:tcPr>
            <w:tcW w:w="992" w:type="dxa"/>
            <w:shd w:val="clear" w:color="auto" w:fill="C6D9F1"/>
            <w:vAlign w:val="center"/>
            <w:hideMark/>
          </w:tcPr>
          <w:p w:rsidR="00E55E28" w:rsidRPr="00EB2F06" w:rsidRDefault="00E55E28" w:rsidP="002D0D90">
            <w:pPr>
              <w:jc w:val="center"/>
              <w:rPr>
                <w:b/>
                <w:bCs/>
                <w:color w:val="000000"/>
                <w:sz w:val="16"/>
                <w:szCs w:val="24"/>
              </w:rPr>
            </w:pPr>
            <w:r w:rsidRPr="00EB2F06">
              <w:rPr>
                <w:b/>
                <w:bCs/>
                <w:color w:val="000000"/>
                <w:sz w:val="16"/>
                <w:szCs w:val="24"/>
              </w:rPr>
              <w:t>UNIDADE</w:t>
            </w:r>
          </w:p>
        </w:tc>
        <w:tc>
          <w:tcPr>
            <w:tcW w:w="1234" w:type="dxa"/>
            <w:shd w:val="clear" w:color="auto" w:fill="C6D9F1"/>
            <w:vAlign w:val="center"/>
            <w:hideMark/>
          </w:tcPr>
          <w:p w:rsidR="00E55E28" w:rsidRPr="00EB2F06" w:rsidRDefault="00E55E28" w:rsidP="002D0D90">
            <w:pPr>
              <w:jc w:val="center"/>
              <w:rPr>
                <w:b/>
                <w:bCs/>
                <w:color w:val="000000"/>
                <w:sz w:val="16"/>
                <w:szCs w:val="24"/>
              </w:rPr>
            </w:pPr>
            <w:r w:rsidRPr="00EB2F06">
              <w:rPr>
                <w:b/>
                <w:bCs/>
                <w:color w:val="000000"/>
                <w:sz w:val="16"/>
                <w:szCs w:val="24"/>
              </w:rPr>
              <w:t>QUANT</w:t>
            </w:r>
            <w:r>
              <w:rPr>
                <w:b/>
                <w:bCs/>
                <w:color w:val="000000"/>
                <w:sz w:val="16"/>
                <w:szCs w:val="24"/>
              </w:rPr>
              <w:t>.</w:t>
            </w:r>
            <w:r w:rsidRPr="00EB2F06">
              <w:rPr>
                <w:b/>
                <w:bCs/>
                <w:color w:val="000000"/>
                <w:sz w:val="16"/>
                <w:szCs w:val="24"/>
              </w:rPr>
              <w:t xml:space="preserve"> MÁXIMA</w:t>
            </w:r>
          </w:p>
        </w:tc>
        <w:tc>
          <w:tcPr>
            <w:tcW w:w="1117" w:type="dxa"/>
            <w:shd w:val="clear" w:color="auto" w:fill="C6D9F1"/>
            <w:vAlign w:val="center"/>
            <w:hideMark/>
          </w:tcPr>
          <w:p w:rsidR="00E55E28" w:rsidRPr="002D0D90" w:rsidRDefault="00E55E28" w:rsidP="002D0D90">
            <w:pPr>
              <w:jc w:val="center"/>
              <w:rPr>
                <w:b/>
                <w:bCs/>
                <w:color w:val="000000"/>
                <w:sz w:val="16"/>
                <w:szCs w:val="24"/>
              </w:rPr>
            </w:pPr>
            <w:r w:rsidRPr="002D0D90">
              <w:rPr>
                <w:b/>
                <w:bCs/>
                <w:color w:val="000000"/>
                <w:sz w:val="16"/>
                <w:szCs w:val="24"/>
              </w:rPr>
              <w:t>VALOR UNITÁRIO</w:t>
            </w:r>
          </w:p>
        </w:tc>
        <w:tc>
          <w:tcPr>
            <w:tcW w:w="1322" w:type="dxa"/>
            <w:shd w:val="clear" w:color="auto" w:fill="C6D9F1"/>
            <w:vAlign w:val="center"/>
            <w:hideMark/>
          </w:tcPr>
          <w:p w:rsidR="00E55E28" w:rsidRPr="002D0D90" w:rsidRDefault="00E55E28" w:rsidP="002D0D90">
            <w:pPr>
              <w:jc w:val="center"/>
              <w:rPr>
                <w:b/>
                <w:bCs/>
                <w:color w:val="000000"/>
                <w:sz w:val="16"/>
                <w:szCs w:val="24"/>
              </w:rPr>
            </w:pPr>
            <w:r w:rsidRPr="002D0D90">
              <w:rPr>
                <w:b/>
                <w:bCs/>
                <w:color w:val="000000"/>
                <w:sz w:val="16"/>
                <w:szCs w:val="24"/>
              </w:rPr>
              <w:t>VALOR TOTAL</w:t>
            </w:r>
          </w:p>
        </w:tc>
      </w:tr>
      <w:tr w:rsidR="00013104" w:rsidRPr="002D0D90" w:rsidTr="00AA42EF">
        <w:trPr>
          <w:cantSplit/>
          <w:trHeight w:val="530"/>
        </w:trPr>
        <w:tc>
          <w:tcPr>
            <w:tcW w:w="728" w:type="dxa"/>
            <w:shd w:val="clear" w:color="000000" w:fill="FFFFFF"/>
            <w:vAlign w:val="center"/>
          </w:tcPr>
          <w:p w:rsidR="00013104" w:rsidRPr="00B92C8F" w:rsidRDefault="00013104" w:rsidP="0038684C">
            <w:pPr>
              <w:jc w:val="center"/>
              <w:rPr>
                <w:b/>
                <w:sz w:val="24"/>
                <w:szCs w:val="24"/>
              </w:rPr>
            </w:pPr>
            <w:r w:rsidRPr="00B92C8F">
              <w:rPr>
                <w:b/>
                <w:sz w:val="24"/>
                <w:szCs w:val="24"/>
              </w:rPr>
              <w:t>01</w:t>
            </w:r>
          </w:p>
        </w:tc>
        <w:tc>
          <w:tcPr>
            <w:tcW w:w="4376" w:type="dxa"/>
            <w:shd w:val="clear" w:color="000000" w:fill="FFFFFF"/>
            <w:vAlign w:val="center"/>
            <w:hideMark/>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1</w:t>
            </w:r>
            <w:r>
              <w:rPr>
                <w:bCs/>
                <w:sz w:val="22"/>
                <w:szCs w:val="24"/>
              </w:rPr>
              <w:t xml:space="preserve"> - </w:t>
            </w:r>
            <w:r w:rsidRPr="00D33381">
              <w:rPr>
                <w:bCs/>
                <w:sz w:val="20"/>
              </w:rPr>
              <w:t>VEÍCULO DE PASSAGEIRO</w:t>
            </w:r>
          </w:p>
        </w:tc>
        <w:tc>
          <w:tcPr>
            <w:tcW w:w="992" w:type="dxa"/>
            <w:shd w:val="clear" w:color="000000" w:fill="FFFFFF"/>
            <w:vAlign w:val="center"/>
            <w:hideMark/>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hideMark/>
          </w:tcPr>
          <w:p w:rsidR="00013104" w:rsidRPr="00013104" w:rsidRDefault="00013104" w:rsidP="0036511D">
            <w:pPr>
              <w:jc w:val="center"/>
              <w:rPr>
                <w:b/>
                <w:bCs/>
                <w:sz w:val="22"/>
                <w:szCs w:val="24"/>
              </w:rPr>
            </w:pPr>
            <w:r w:rsidRPr="00013104">
              <w:rPr>
                <w:b/>
                <w:bCs/>
                <w:sz w:val="22"/>
                <w:szCs w:val="24"/>
              </w:rPr>
              <w:t>740</w:t>
            </w:r>
          </w:p>
        </w:tc>
        <w:tc>
          <w:tcPr>
            <w:tcW w:w="1117" w:type="dxa"/>
            <w:shd w:val="clear" w:color="auto" w:fill="FFFFFF"/>
            <w:vAlign w:val="center"/>
          </w:tcPr>
          <w:p w:rsidR="00013104" w:rsidRPr="002D0D90" w:rsidRDefault="00013104" w:rsidP="002D0D90">
            <w:pPr>
              <w:jc w:val="center"/>
              <w:rPr>
                <w:b/>
                <w:bCs/>
                <w:color w:val="000000"/>
                <w:sz w:val="22"/>
                <w:szCs w:val="22"/>
              </w:rPr>
            </w:pPr>
          </w:p>
        </w:tc>
        <w:tc>
          <w:tcPr>
            <w:tcW w:w="1322" w:type="dxa"/>
            <w:shd w:val="clear" w:color="000000" w:fill="FFFFFF"/>
            <w:vAlign w:val="center"/>
          </w:tcPr>
          <w:p w:rsidR="00013104" w:rsidRPr="002D0D90" w:rsidRDefault="00013104" w:rsidP="002D0D90">
            <w:pPr>
              <w:jc w:val="center"/>
              <w:rPr>
                <w:b/>
                <w:color w:val="000000"/>
                <w:sz w:val="22"/>
                <w:szCs w:val="22"/>
              </w:rPr>
            </w:pPr>
          </w:p>
        </w:tc>
      </w:tr>
      <w:tr w:rsidR="00013104" w:rsidRPr="002D0D90" w:rsidTr="00AA42EF">
        <w:trPr>
          <w:cantSplit/>
          <w:trHeight w:val="530"/>
        </w:trPr>
        <w:tc>
          <w:tcPr>
            <w:tcW w:w="728" w:type="dxa"/>
            <w:shd w:val="clear" w:color="000000" w:fill="FFFFFF"/>
            <w:vAlign w:val="center"/>
          </w:tcPr>
          <w:p w:rsidR="00013104" w:rsidRPr="00B92C8F" w:rsidRDefault="00013104" w:rsidP="0038684C">
            <w:pPr>
              <w:jc w:val="center"/>
              <w:rPr>
                <w:b/>
                <w:sz w:val="24"/>
                <w:szCs w:val="24"/>
              </w:rPr>
            </w:pPr>
            <w:r>
              <w:rPr>
                <w:b/>
                <w:sz w:val="24"/>
                <w:szCs w:val="24"/>
              </w:rPr>
              <w:t>02</w:t>
            </w:r>
          </w:p>
        </w:tc>
        <w:tc>
          <w:tcPr>
            <w:tcW w:w="4376" w:type="dxa"/>
            <w:shd w:val="clear" w:color="000000" w:fill="FFFFFF"/>
            <w:vAlign w:val="center"/>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2</w:t>
            </w:r>
            <w:r>
              <w:rPr>
                <w:bCs/>
                <w:sz w:val="22"/>
                <w:szCs w:val="24"/>
              </w:rPr>
              <w:t xml:space="preserve"> - </w:t>
            </w:r>
            <w:r w:rsidRPr="00D33381">
              <w:rPr>
                <w:bCs/>
                <w:sz w:val="20"/>
              </w:rPr>
              <w:t>VEÍCULOS PESADOS</w:t>
            </w:r>
          </w:p>
        </w:tc>
        <w:tc>
          <w:tcPr>
            <w:tcW w:w="99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500</w:t>
            </w:r>
          </w:p>
        </w:tc>
        <w:tc>
          <w:tcPr>
            <w:tcW w:w="1117" w:type="dxa"/>
            <w:shd w:val="clear" w:color="auto" w:fill="FFFFFF"/>
            <w:vAlign w:val="center"/>
          </w:tcPr>
          <w:p w:rsidR="00013104" w:rsidRPr="002D0D90" w:rsidRDefault="00013104" w:rsidP="002D0D90">
            <w:pPr>
              <w:jc w:val="center"/>
              <w:rPr>
                <w:b/>
                <w:bCs/>
                <w:color w:val="000000"/>
                <w:sz w:val="22"/>
                <w:szCs w:val="22"/>
              </w:rPr>
            </w:pPr>
          </w:p>
        </w:tc>
        <w:tc>
          <w:tcPr>
            <w:tcW w:w="1322" w:type="dxa"/>
            <w:shd w:val="clear" w:color="000000" w:fill="FFFFFF"/>
            <w:vAlign w:val="center"/>
          </w:tcPr>
          <w:p w:rsidR="00013104" w:rsidRPr="002D0D90" w:rsidRDefault="00013104" w:rsidP="002D0D90">
            <w:pPr>
              <w:jc w:val="center"/>
              <w:rPr>
                <w:b/>
                <w:color w:val="000000"/>
                <w:sz w:val="22"/>
                <w:szCs w:val="22"/>
              </w:rPr>
            </w:pPr>
          </w:p>
        </w:tc>
      </w:tr>
      <w:tr w:rsidR="00013104" w:rsidRPr="002D0D90" w:rsidTr="00AA42EF">
        <w:trPr>
          <w:cantSplit/>
          <w:trHeight w:val="530"/>
        </w:trPr>
        <w:tc>
          <w:tcPr>
            <w:tcW w:w="728" w:type="dxa"/>
            <w:shd w:val="clear" w:color="000000" w:fill="FFFFFF"/>
            <w:vAlign w:val="center"/>
          </w:tcPr>
          <w:p w:rsidR="00013104" w:rsidRPr="00B92C8F" w:rsidRDefault="00013104" w:rsidP="0038684C">
            <w:pPr>
              <w:jc w:val="center"/>
              <w:rPr>
                <w:b/>
                <w:sz w:val="24"/>
                <w:szCs w:val="24"/>
              </w:rPr>
            </w:pPr>
            <w:r>
              <w:rPr>
                <w:b/>
                <w:sz w:val="24"/>
                <w:szCs w:val="24"/>
              </w:rPr>
              <w:t>03</w:t>
            </w:r>
          </w:p>
        </w:tc>
        <w:tc>
          <w:tcPr>
            <w:tcW w:w="4376" w:type="dxa"/>
            <w:shd w:val="clear" w:color="000000" w:fill="FFFFFF"/>
            <w:vAlign w:val="center"/>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3</w:t>
            </w:r>
            <w:r>
              <w:rPr>
                <w:bCs/>
                <w:sz w:val="22"/>
                <w:szCs w:val="24"/>
              </w:rPr>
              <w:t xml:space="preserve"> - </w:t>
            </w:r>
            <w:r w:rsidRPr="00D33381">
              <w:rPr>
                <w:bCs/>
                <w:sz w:val="20"/>
              </w:rPr>
              <w:t>VEÍCULOS TIPO EQUIPAMENTO</w:t>
            </w:r>
          </w:p>
        </w:tc>
        <w:tc>
          <w:tcPr>
            <w:tcW w:w="99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500</w:t>
            </w:r>
          </w:p>
        </w:tc>
        <w:tc>
          <w:tcPr>
            <w:tcW w:w="1117" w:type="dxa"/>
            <w:shd w:val="clear" w:color="auto" w:fill="FFFFFF"/>
            <w:vAlign w:val="center"/>
          </w:tcPr>
          <w:p w:rsidR="00013104" w:rsidRPr="002D0D90" w:rsidRDefault="00013104" w:rsidP="002D0D90">
            <w:pPr>
              <w:jc w:val="center"/>
              <w:rPr>
                <w:b/>
                <w:bCs/>
                <w:color w:val="000000"/>
                <w:sz w:val="22"/>
                <w:szCs w:val="22"/>
              </w:rPr>
            </w:pPr>
          </w:p>
        </w:tc>
        <w:tc>
          <w:tcPr>
            <w:tcW w:w="1322" w:type="dxa"/>
            <w:shd w:val="clear" w:color="000000" w:fill="FFFFFF"/>
            <w:vAlign w:val="center"/>
          </w:tcPr>
          <w:p w:rsidR="00013104" w:rsidRPr="002D0D90" w:rsidRDefault="00013104" w:rsidP="002D0D90">
            <w:pPr>
              <w:jc w:val="center"/>
              <w:rPr>
                <w:b/>
                <w:color w:val="000000"/>
                <w:sz w:val="22"/>
                <w:szCs w:val="22"/>
              </w:rPr>
            </w:pPr>
          </w:p>
        </w:tc>
      </w:tr>
      <w:tr w:rsidR="00013104" w:rsidRPr="002D0D90" w:rsidTr="00AA42EF">
        <w:trPr>
          <w:cantSplit/>
          <w:trHeight w:val="530"/>
        </w:trPr>
        <w:tc>
          <w:tcPr>
            <w:tcW w:w="728" w:type="dxa"/>
            <w:shd w:val="clear" w:color="000000" w:fill="FFFFFF"/>
            <w:vAlign w:val="center"/>
          </w:tcPr>
          <w:p w:rsidR="00013104" w:rsidRPr="00B92C8F" w:rsidRDefault="00013104" w:rsidP="0038684C">
            <w:pPr>
              <w:jc w:val="center"/>
              <w:rPr>
                <w:b/>
                <w:sz w:val="24"/>
                <w:szCs w:val="24"/>
              </w:rPr>
            </w:pPr>
            <w:r>
              <w:rPr>
                <w:b/>
                <w:sz w:val="24"/>
                <w:szCs w:val="24"/>
              </w:rPr>
              <w:t>04</w:t>
            </w:r>
          </w:p>
        </w:tc>
        <w:tc>
          <w:tcPr>
            <w:tcW w:w="4376" w:type="dxa"/>
            <w:shd w:val="clear" w:color="000000" w:fill="FFFFFF"/>
            <w:vAlign w:val="center"/>
          </w:tcPr>
          <w:p w:rsidR="00013104" w:rsidRPr="00E55E28" w:rsidRDefault="00013104" w:rsidP="003F6DDA">
            <w:pPr>
              <w:jc w:val="center"/>
              <w:rPr>
                <w:bCs/>
                <w:sz w:val="22"/>
                <w:szCs w:val="24"/>
              </w:rPr>
            </w:pPr>
            <w:r w:rsidRPr="00E55E28">
              <w:rPr>
                <w:bCs/>
                <w:sz w:val="22"/>
                <w:szCs w:val="24"/>
              </w:rPr>
              <w:t>Contratação de empresa especializada na prestação de serviços de manutenção preventiva e corretiva de veículos apresentados no LOTE 4</w:t>
            </w:r>
            <w:r>
              <w:rPr>
                <w:bCs/>
                <w:sz w:val="22"/>
                <w:szCs w:val="24"/>
              </w:rPr>
              <w:t xml:space="preserve"> - </w:t>
            </w:r>
            <w:r w:rsidRPr="00D33381">
              <w:rPr>
                <w:bCs/>
                <w:sz w:val="20"/>
              </w:rPr>
              <w:t>VEÍCULOS TIPO ÔNIBUS</w:t>
            </w:r>
            <w:r>
              <w:rPr>
                <w:bCs/>
                <w:sz w:val="20"/>
              </w:rPr>
              <w:t xml:space="preserve"> </w:t>
            </w:r>
            <w:r w:rsidR="003F6DDA">
              <w:rPr>
                <w:bCs/>
                <w:sz w:val="20"/>
              </w:rPr>
              <w:t>E</w:t>
            </w:r>
            <w:r>
              <w:rPr>
                <w:bCs/>
                <w:sz w:val="20"/>
              </w:rPr>
              <w:t xml:space="preserve"> </w:t>
            </w:r>
            <w:r w:rsidRPr="00D33381">
              <w:rPr>
                <w:bCs/>
                <w:sz w:val="20"/>
              </w:rPr>
              <w:t>MICRO-ÔNIBUS</w:t>
            </w:r>
            <w:r>
              <w:rPr>
                <w:bCs/>
                <w:sz w:val="20"/>
              </w:rPr>
              <w:t xml:space="preserve"> </w:t>
            </w:r>
          </w:p>
        </w:tc>
        <w:tc>
          <w:tcPr>
            <w:tcW w:w="99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1200</w:t>
            </w:r>
          </w:p>
        </w:tc>
        <w:tc>
          <w:tcPr>
            <w:tcW w:w="1117" w:type="dxa"/>
            <w:shd w:val="clear" w:color="auto" w:fill="FFFFFF"/>
            <w:vAlign w:val="center"/>
          </w:tcPr>
          <w:p w:rsidR="00013104" w:rsidRPr="002D0D90" w:rsidRDefault="00013104" w:rsidP="002D0D90">
            <w:pPr>
              <w:jc w:val="center"/>
              <w:rPr>
                <w:b/>
                <w:bCs/>
                <w:color w:val="000000"/>
                <w:sz w:val="22"/>
                <w:szCs w:val="22"/>
              </w:rPr>
            </w:pPr>
          </w:p>
        </w:tc>
        <w:tc>
          <w:tcPr>
            <w:tcW w:w="1322" w:type="dxa"/>
            <w:shd w:val="clear" w:color="000000" w:fill="FFFFFF"/>
            <w:vAlign w:val="center"/>
          </w:tcPr>
          <w:p w:rsidR="00013104" w:rsidRPr="002D0D90" w:rsidRDefault="00013104" w:rsidP="002D0D90">
            <w:pPr>
              <w:jc w:val="center"/>
              <w:rPr>
                <w:b/>
                <w:color w:val="000000"/>
                <w:sz w:val="22"/>
                <w:szCs w:val="22"/>
              </w:rPr>
            </w:pPr>
          </w:p>
        </w:tc>
      </w:tr>
      <w:tr w:rsidR="00E55E28" w:rsidRPr="002D0D90" w:rsidTr="00AA42EF">
        <w:trPr>
          <w:cantSplit/>
          <w:trHeight w:val="530"/>
        </w:trPr>
        <w:tc>
          <w:tcPr>
            <w:tcW w:w="8447" w:type="dxa"/>
            <w:gridSpan w:val="5"/>
            <w:shd w:val="clear" w:color="000000" w:fill="FFFFFF"/>
            <w:vAlign w:val="center"/>
          </w:tcPr>
          <w:p w:rsidR="00E55E28" w:rsidRPr="002D0D90" w:rsidRDefault="00E55E28" w:rsidP="00E55E28">
            <w:pPr>
              <w:jc w:val="right"/>
              <w:rPr>
                <w:b/>
                <w:bCs/>
                <w:color w:val="000000"/>
                <w:sz w:val="22"/>
                <w:szCs w:val="22"/>
              </w:rPr>
            </w:pPr>
            <w:r>
              <w:rPr>
                <w:b/>
                <w:bCs/>
                <w:color w:val="000000"/>
                <w:sz w:val="22"/>
                <w:szCs w:val="22"/>
              </w:rPr>
              <w:t>TOTAL</w:t>
            </w:r>
          </w:p>
        </w:tc>
        <w:tc>
          <w:tcPr>
            <w:tcW w:w="1322" w:type="dxa"/>
            <w:shd w:val="clear" w:color="000000" w:fill="FFFFFF"/>
            <w:vAlign w:val="center"/>
          </w:tcPr>
          <w:p w:rsidR="00E55E28" w:rsidRPr="002D0D90" w:rsidRDefault="00E55E28" w:rsidP="002D0D90">
            <w:pPr>
              <w:jc w:val="center"/>
              <w:rPr>
                <w:b/>
                <w:color w:val="000000"/>
                <w:sz w:val="22"/>
                <w:szCs w:val="22"/>
              </w:rPr>
            </w:pPr>
          </w:p>
        </w:tc>
      </w:tr>
    </w:tbl>
    <w:p w:rsidR="002D0D90" w:rsidRDefault="002D0D90" w:rsidP="001342C5">
      <w:pPr>
        <w:ind w:right="46"/>
        <w:jc w:val="both"/>
        <w:rPr>
          <w:b/>
          <w:color w:val="000000"/>
          <w:sz w:val="24"/>
          <w:szCs w:val="24"/>
        </w:rPr>
      </w:pPr>
    </w:p>
    <w:p w:rsidR="00BA18BC" w:rsidRPr="00EB2F06" w:rsidRDefault="002213C8" w:rsidP="001342C5">
      <w:pPr>
        <w:ind w:right="46"/>
        <w:jc w:val="both"/>
        <w:rPr>
          <w:b/>
          <w:color w:val="000000"/>
          <w:sz w:val="24"/>
          <w:szCs w:val="24"/>
        </w:rPr>
      </w:pPr>
      <w:r w:rsidRPr="00EB2F06">
        <w:rPr>
          <w:b/>
          <w:color w:val="000000"/>
          <w:sz w:val="24"/>
          <w:szCs w:val="24"/>
        </w:rPr>
        <w:t>Validade da Proposta: 60 dias</w:t>
      </w:r>
    </w:p>
    <w:p w:rsidR="00625831" w:rsidRPr="00EB2F06" w:rsidRDefault="00625831" w:rsidP="001342C5">
      <w:pPr>
        <w:ind w:right="46"/>
        <w:jc w:val="both"/>
        <w:rPr>
          <w:b/>
          <w:color w:val="000000"/>
          <w:sz w:val="24"/>
          <w:szCs w:val="24"/>
        </w:rPr>
      </w:pPr>
    </w:p>
    <w:p w:rsidR="00B73134" w:rsidRPr="00EB2F06" w:rsidRDefault="00B73134" w:rsidP="001342C5">
      <w:pPr>
        <w:ind w:right="46"/>
        <w:jc w:val="both"/>
        <w:rPr>
          <w:color w:val="000000"/>
          <w:sz w:val="24"/>
          <w:szCs w:val="24"/>
        </w:rPr>
      </w:pPr>
      <w:r w:rsidRPr="00EB2F06">
        <w:rPr>
          <w:color w:val="000000"/>
          <w:sz w:val="24"/>
          <w:szCs w:val="24"/>
        </w:rPr>
        <w:t>Esta proposta deverá ser preenchida e enviada à PREFEITURA MUNICIPAL DE BOM JARDIM, devidamente assinada por responsável da firma informante, em envelope lacrado.</w:t>
      </w:r>
    </w:p>
    <w:p w:rsidR="00EE106D" w:rsidRPr="00EB2F06" w:rsidRDefault="00EE106D" w:rsidP="001342C5">
      <w:pPr>
        <w:ind w:right="46"/>
        <w:jc w:val="both"/>
        <w:rPr>
          <w:color w:val="000000"/>
          <w:sz w:val="24"/>
          <w:szCs w:val="24"/>
        </w:rPr>
      </w:pPr>
    </w:p>
    <w:p w:rsidR="00625831" w:rsidRPr="00EB2F06" w:rsidRDefault="00625831" w:rsidP="001342C5">
      <w:pPr>
        <w:ind w:right="46"/>
        <w:jc w:val="both"/>
        <w:rPr>
          <w:color w:val="000000"/>
          <w:sz w:val="24"/>
          <w:szCs w:val="24"/>
        </w:rPr>
      </w:pPr>
    </w:p>
    <w:p w:rsidR="00B73134" w:rsidRPr="00EB2F06" w:rsidRDefault="00B73134" w:rsidP="00C15D30">
      <w:pPr>
        <w:ind w:right="18"/>
        <w:jc w:val="center"/>
        <w:rPr>
          <w:color w:val="000000"/>
          <w:sz w:val="24"/>
          <w:szCs w:val="24"/>
        </w:rPr>
      </w:pPr>
      <w:r w:rsidRPr="00EB2F06">
        <w:rPr>
          <w:color w:val="000000"/>
          <w:sz w:val="24"/>
          <w:szCs w:val="24"/>
        </w:rPr>
        <w:t>Bom Jardim/RJ, _____</w:t>
      </w:r>
      <w:r w:rsidR="00E93BF0" w:rsidRPr="00EB2F06">
        <w:rPr>
          <w:color w:val="000000"/>
          <w:sz w:val="24"/>
          <w:szCs w:val="24"/>
        </w:rPr>
        <w:t xml:space="preserve">_ de ___________________ </w:t>
      </w:r>
      <w:proofErr w:type="spellStart"/>
      <w:r w:rsidR="00E93BF0" w:rsidRPr="00EB2F06">
        <w:rPr>
          <w:color w:val="000000"/>
          <w:sz w:val="24"/>
          <w:szCs w:val="24"/>
        </w:rPr>
        <w:t>de</w:t>
      </w:r>
      <w:proofErr w:type="spellEnd"/>
      <w:r w:rsidR="00E93BF0" w:rsidRPr="00EB2F06">
        <w:rPr>
          <w:color w:val="000000"/>
          <w:sz w:val="24"/>
          <w:szCs w:val="24"/>
        </w:rPr>
        <w:t xml:space="preserve"> 201</w:t>
      </w:r>
      <w:r w:rsidR="00EB2F06" w:rsidRPr="00EB2F06">
        <w:rPr>
          <w:color w:val="000000"/>
          <w:sz w:val="24"/>
          <w:szCs w:val="24"/>
        </w:rPr>
        <w:t>9</w:t>
      </w:r>
      <w:r w:rsidRPr="00EB2F06">
        <w:rPr>
          <w:color w:val="000000"/>
          <w:sz w:val="24"/>
          <w:szCs w:val="24"/>
        </w:rPr>
        <w:t>.</w:t>
      </w:r>
    </w:p>
    <w:p w:rsidR="00625831" w:rsidRPr="00EB2F06" w:rsidRDefault="00625831" w:rsidP="00C15D30">
      <w:pPr>
        <w:ind w:left="240" w:right="166"/>
        <w:jc w:val="center"/>
        <w:rPr>
          <w:color w:val="000000"/>
          <w:sz w:val="24"/>
          <w:szCs w:val="24"/>
        </w:rPr>
      </w:pPr>
    </w:p>
    <w:p w:rsidR="00B73134" w:rsidRPr="00EB2F06" w:rsidRDefault="00B73134" w:rsidP="00C15D30">
      <w:pPr>
        <w:ind w:left="240" w:right="166"/>
        <w:jc w:val="center"/>
        <w:rPr>
          <w:color w:val="000000"/>
          <w:sz w:val="24"/>
          <w:szCs w:val="24"/>
        </w:rPr>
      </w:pPr>
      <w:r w:rsidRPr="00EB2F06">
        <w:rPr>
          <w:color w:val="000000"/>
          <w:sz w:val="24"/>
          <w:szCs w:val="24"/>
        </w:rPr>
        <w:t>__________________________________________</w:t>
      </w:r>
    </w:p>
    <w:p w:rsidR="00B73134" w:rsidRPr="00EB2F06" w:rsidRDefault="00B73134" w:rsidP="00C15D30">
      <w:pPr>
        <w:ind w:right="46"/>
        <w:jc w:val="center"/>
        <w:rPr>
          <w:b/>
          <w:color w:val="000000"/>
          <w:sz w:val="24"/>
          <w:szCs w:val="24"/>
        </w:rPr>
      </w:pPr>
      <w:r w:rsidRPr="00EB2F06">
        <w:rPr>
          <w:color w:val="000000"/>
          <w:sz w:val="24"/>
          <w:szCs w:val="24"/>
        </w:rPr>
        <w:t>Carimbo do CNPJ e assinatura do proponente</w:t>
      </w:r>
    </w:p>
    <w:p w:rsidR="00DC15B9" w:rsidRDefault="00DC15B9" w:rsidP="00C15D30">
      <w:pPr>
        <w:jc w:val="center"/>
        <w:rPr>
          <w:b/>
          <w:color w:val="000000"/>
          <w:sz w:val="24"/>
          <w:szCs w:val="24"/>
        </w:rPr>
      </w:pPr>
    </w:p>
    <w:p w:rsidR="00DC15B9" w:rsidRDefault="00DC15B9"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AA42EF" w:rsidRDefault="00AA42EF" w:rsidP="00C15D30">
      <w:pPr>
        <w:jc w:val="center"/>
        <w:rPr>
          <w:b/>
          <w:color w:val="000000"/>
          <w:sz w:val="24"/>
          <w:szCs w:val="24"/>
        </w:rPr>
      </w:pPr>
    </w:p>
    <w:p w:rsidR="00044324" w:rsidRDefault="00044324" w:rsidP="00C15D30">
      <w:pPr>
        <w:jc w:val="center"/>
        <w:rPr>
          <w:b/>
          <w:color w:val="000000"/>
          <w:sz w:val="24"/>
          <w:szCs w:val="24"/>
        </w:rPr>
      </w:pPr>
    </w:p>
    <w:p w:rsidR="00044324" w:rsidRDefault="00044324" w:rsidP="00C15D30">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lastRenderedPageBreak/>
        <w:t>EDITAL</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 xml:space="preserve">PREGÃO PRESENCIAL PARA REGISTRO DE PREÇOS </w:t>
      </w:r>
      <w:r w:rsidR="00DE41E8" w:rsidRPr="00EB2F06">
        <w:rPr>
          <w:b/>
          <w:color w:val="000000"/>
          <w:sz w:val="24"/>
          <w:szCs w:val="24"/>
        </w:rPr>
        <w:t xml:space="preserve">Nº </w:t>
      </w:r>
      <w:r w:rsidR="0013657B">
        <w:rPr>
          <w:b/>
          <w:color w:val="000000"/>
          <w:sz w:val="24"/>
          <w:szCs w:val="24"/>
        </w:rPr>
        <w:t>128</w:t>
      </w:r>
      <w:r w:rsidR="00DE41E8" w:rsidRPr="00EB2F06">
        <w:rPr>
          <w:b/>
          <w:color w:val="000000"/>
          <w:sz w:val="24"/>
          <w:szCs w:val="24"/>
        </w:rPr>
        <w:t>/201</w:t>
      </w:r>
      <w:r w:rsidR="00EB2F06" w:rsidRPr="00EB2F06">
        <w:rPr>
          <w:b/>
          <w:color w:val="000000"/>
          <w:sz w:val="24"/>
          <w:szCs w:val="24"/>
        </w:rPr>
        <w:t>9</w:t>
      </w:r>
    </w:p>
    <w:p w:rsidR="00123CB5" w:rsidRPr="00EB2F06" w:rsidRDefault="00123CB5"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ATA DE REGISTRO DE PREÇOS</w:t>
      </w:r>
    </w:p>
    <w:p w:rsidR="00116FF7" w:rsidRPr="00EB2F06" w:rsidRDefault="00116FF7" w:rsidP="00F75C6E">
      <w:pPr>
        <w:jc w:val="center"/>
        <w:rPr>
          <w:b/>
          <w:color w:val="000000"/>
          <w:sz w:val="24"/>
          <w:szCs w:val="24"/>
        </w:rPr>
      </w:pPr>
    </w:p>
    <w:p w:rsidR="00116FF7" w:rsidRPr="00EB2F06" w:rsidRDefault="00116FF7" w:rsidP="00F75C6E">
      <w:pPr>
        <w:jc w:val="center"/>
        <w:rPr>
          <w:b/>
          <w:color w:val="000000"/>
          <w:sz w:val="24"/>
          <w:szCs w:val="24"/>
        </w:rPr>
      </w:pPr>
      <w:r w:rsidRPr="00EB2F06">
        <w:rPr>
          <w:b/>
          <w:color w:val="000000"/>
          <w:sz w:val="24"/>
          <w:szCs w:val="24"/>
        </w:rPr>
        <w:t>ANEXO III</w:t>
      </w:r>
    </w:p>
    <w:p w:rsidR="001757D8" w:rsidRPr="00EB2F06" w:rsidRDefault="001757D8" w:rsidP="00F75C6E">
      <w:pPr>
        <w:pStyle w:val="Corpodetexto3"/>
        <w:spacing w:before="240" w:after="240"/>
        <w:ind w:left="-284"/>
        <w:jc w:val="both"/>
        <w:rPr>
          <w:color w:val="000000"/>
          <w:sz w:val="24"/>
          <w:szCs w:val="24"/>
        </w:rPr>
      </w:pPr>
      <w:r w:rsidRPr="00EB2F06">
        <w:rPr>
          <w:color w:val="000000"/>
          <w:sz w:val="24"/>
          <w:szCs w:val="24"/>
        </w:rPr>
        <w:t xml:space="preserve">Aos __________ dias do mês de __________ do ano de______________, na </w:t>
      </w:r>
      <w:r w:rsidR="00043DF2" w:rsidRPr="00EB2F06">
        <w:rPr>
          <w:color w:val="000000"/>
          <w:sz w:val="24"/>
          <w:szCs w:val="24"/>
        </w:rPr>
        <w:t>Comissão de Licitações e Compras</w:t>
      </w:r>
      <w:r w:rsidRPr="00EB2F06">
        <w:rPr>
          <w:color w:val="000000"/>
          <w:sz w:val="24"/>
          <w:szCs w:val="24"/>
        </w:rPr>
        <w:t xml:space="preserve">, registram-se os </w:t>
      </w:r>
      <w:r w:rsidR="00A449AE" w:rsidRPr="00EB2F06">
        <w:rPr>
          <w:color w:val="000000"/>
          <w:sz w:val="24"/>
          <w:szCs w:val="24"/>
        </w:rPr>
        <w:t>preços</w:t>
      </w:r>
      <w:r w:rsidRPr="00EB2F06">
        <w:rPr>
          <w:color w:val="000000"/>
          <w:sz w:val="24"/>
          <w:szCs w:val="24"/>
        </w:rPr>
        <w:t xml:space="preserve"> da Empresa ________________, com sede na ___________, inscrita no CNPJ sob o nº ________________________, neste </w:t>
      </w:r>
      <w:proofErr w:type="gramStart"/>
      <w:r w:rsidRPr="00EB2F06">
        <w:rPr>
          <w:color w:val="000000"/>
          <w:sz w:val="24"/>
          <w:szCs w:val="24"/>
        </w:rPr>
        <w:t>ato representada</w:t>
      </w:r>
      <w:proofErr w:type="gramEnd"/>
      <w:r w:rsidRPr="00EB2F06">
        <w:rPr>
          <w:color w:val="000000"/>
          <w:sz w:val="24"/>
          <w:szCs w:val="24"/>
        </w:rPr>
        <w:t xml:space="preserve"> pelo seu ___________________, ________________, portador da carteira de Identidade nº ________________________________________, órgão expedidor ___________, CPF nº</w:t>
      </w:r>
      <w:r w:rsidR="00A449AE" w:rsidRPr="00EB2F06">
        <w:rPr>
          <w:color w:val="000000"/>
          <w:sz w:val="24"/>
          <w:szCs w:val="24"/>
        </w:rPr>
        <w:t>_______________.</w:t>
      </w:r>
      <w:r w:rsidRPr="00EB2F06">
        <w:rPr>
          <w:color w:val="000000"/>
          <w:sz w:val="24"/>
          <w:szCs w:val="24"/>
        </w:rPr>
        <w:t xml:space="preserve"> </w:t>
      </w:r>
      <w:r w:rsidR="00C916BC" w:rsidRPr="00EB2F06">
        <w:rPr>
          <w:color w:val="000000"/>
          <w:sz w:val="24"/>
          <w:szCs w:val="24"/>
        </w:rPr>
        <w:t xml:space="preserve">Constitui objeto desta Licitação o </w:t>
      </w:r>
      <w:r w:rsidR="00E93BF0" w:rsidRPr="00EB2F06">
        <w:rPr>
          <w:color w:val="000000"/>
          <w:sz w:val="24"/>
          <w:szCs w:val="24"/>
        </w:rPr>
        <w:t>Registro de</w:t>
      </w:r>
      <w:r w:rsidR="002D0D90" w:rsidRPr="002D0D90">
        <w:rPr>
          <w:sz w:val="24"/>
          <w:szCs w:val="24"/>
        </w:rPr>
        <w:t xml:space="preserve"> </w:t>
      </w:r>
      <w:r w:rsidR="002D1931" w:rsidRPr="002D1931">
        <w:rPr>
          <w:sz w:val="24"/>
          <w:szCs w:val="24"/>
        </w:rPr>
        <w:t>Eventual e futura contratação de empresa especializada para prestação de serviços de manutenção mecânica preventiva e corretiva em geral de toda a frota municipal da SMOI e da SME, sem fornecimento de peça</w:t>
      </w:r>
      <w:r w:rsidR="00FE2D66" w:rsidRPr="00EB2F06">
        <w:rPr>
          <w:color w:val="000000"/>
          <w:sz w:val="24"/>
          <w:szCs w:val="24"/>
        </w:rPr>
        <w:t>, nos termos e condições estabelecidas neste instrumento</w:t>
      </w:r>
      <w:r w:rsidR="00BA18BC" w:rsidRPr="00EB2F06">
        <w:rPr>
          <w:color w:val="000000"/>
          <w:sz w:val="24"/>
          <w:szCs w:val="24"/>
        </w:rPr>
        <w:t>,</w:t>
      </w:r>
      <w:r w:rsidR="00C916BC" w:rsidRPr="00EB2F06">
        <w:rPr>
          <w:color w:val="000000"/>
          <w:sz w:val="24"/>
          <w:szCs w:val="24"/>
        </w:rPr>
        <w:t xml:space="preserve"> </w:t>
      </w:r>
      <w:r w:rsidRPr="00EB2F06">
        <w:rPr>
          <w:color w:val="000000"/>
          <w:sz w:val="24"/>
          <w:szCs w:val="24"/>
        </w:rPr>
        <w:t xml:space="preserve">decorrente do Pregão Presencial para Registro de Preços nº </w:t>
      </w:r>
      <w:r w:rsidR="00905D2E" w:rsidRPr="00EB2F06">
        <w:rPr>
          <w:color w:val="000000"/>
          <w:sz w:val="24"/>
          <w:szCs w:val="24"/>
        </w:rPr>
        <w:t>_______</w:t>
      </w:r>
      <w:r w:rsidR="00BF202D" w:rsidRPr="00EB2F06">
        <w:rPr>
          <w:color w:val="000000"/>
          <w:sz w:val="24"/>
          <w:szCs w:val="24"/>
        </w:rPr>
        <w:t>/1</w:t>
      </w:r>
      <w:r w:rsidR="00EB2F06" w:rsidRPr="00EB2F06">
        <w:rPr>
          <w:color w:val="000000"/>
          <w:sz w:val="24"/>
          <w:szCs w:val="24"/>
        </w:rPr>
        <w:t>9</w:t>
      </w:r>
      <w:r w:rsidRPr="00EB2F06">
        <w:rPr>
          <w:color w:val="000000"/>
          <w:sz w:val="24"/>
          <w:szCs w:val="24"/>
        </w:rPr>
        <w:t xml:space="preserve">, Processo nº </w:t>
      </w:r>
      <w:r w:rsidR="00E55E28">
        <w:rPr>
          <w:color w:val="000000"/>
          <w:sz w:val="24"/>
          <w:szCs w:val="24"/>
        </w:rPr>
        <w:t>3917</w:t>
      </w:r>
      <w:r w:rsidR="00F26BEA">
        <w:rPr>
          <w:color w:val="000000"/>
          <w:sz w:val="24"/>
          <w:szCs w:val="24"/>
        </w:rPr>
        <w:t>/19</w:t>
      </w:r>
      <w:r w:rsidR="00905D2E" w:rsidRPr="00EB2F06">
        <w:rPr>
          <w:color w:val="000000"/>
          <w:sz w:val="24"/>
          <w:szCs w:val="24"/>
        </w:rPr>
        <w:t>.</w:t>
      </w:r>
      <w:r w:rsidRPr="00EB2F06">
        <w:rPr>
          <w:color w:val="000000"/>
          <w:sz w:val="24"/>
          <w:szCs w:val="24"/>
        </w:rPr>
        <w:t xml:space="preserve"> </w:t>
      </w:r>
      <w:proofErr w:type="gramStart"/>
      <w:r w:rsidRPr="00EB2F06">
        <w:rPr>
          <w:color w:val="000000"/>
          <w:sz w:val="24"/>
          <w:szCs w:val="24"/>
        </w:rPr>
        <w:t>Integram</w:t>
      </w:r>
      <w:proofErr w:type="gramEnd"/>
      <w:r w:rsidRPr="00EB2F06">
        <w:rPr>
          <w:color w:val="000000"/>
          <w:sz w:val="24"/>
          <w:szCs w:val="24"/>
        </w:rPr>
        <w:t xml:space="preserve"> esta Ata de Registro de Preços o Termo de Proposta Comercial- Anexo II, independente de transcrição. </w:t>
      </w:r>
    </w:p>
    <w:p w:rsidR="001757D8" w:rsidRDefault="001757D8" w:rsidP="00F75C6E">
      <w:pPr>
        <w:spacing w:after="240"/>
        <w:ind w:left="-284"/>
        <w:jc w:val="both"/>
        <w:rPr>
          <w:color w:val="000000"/>
          <w:sz w:val="24"/>
          <w:szCs w:val="24"/>
        </w:rPr>
      </w:pPr>
      <w:r w:rsidRPr="00EB2F06">
        <w:rPr>
          <w:color w:val="000000"/>
          <w:sz w:val="24"/>
          <w:szCs w:val="24"/>
        </w:rPr>
        <w:t xml:space="preserve">O prazo de vigência do registro de preços será de </w:t>
      </w:r>
      <w:r w:rsidR="00414429" w:rsidRPr="00EB2F06">
        <w:rPr>
          <w:color w:val="000000"/>
          <w:sz w:val="24"/>
          <w:szCs w:val="24"/>
        </w:rPr>
        <w:t>12</w:t>
      </w:r>
      <w:r w:rsidRPr="00EB2F06">
        <w:rPr>
          <w:color w:val="000000"/>
          <w:sz w:val="24"/>
          <w:szCs w:val="24"/>
        </w:rPr>
        <w:t xml:space="preserve"> (</w:t>
      </w:r>
      <w:r w:rsidR="00414429" w:rsidRPr="00EB2F06">
        <w:rPr>
          <w:color w:val="000000"/>
          <w:sz w:val="24"/>
          <w:szCs w:val="24"/>
        </w:rPr>
        <w:t>doze</w:t>
      </w:r>
      <w:r w:rsidRPr="00EB2F06">
        <w:rPr>
          <w:color w:val="000000"/>
          <w:sz w:val="24"/>
          <w:szCs w:val="24"/>
        </w:rPr>
        <w:t>) meses, contados da assinatura desta ata.</w:t>
      </w:r>
    </w:p>
    <w:tbl>
      <w:tblPr>
        <w:tblW w:w="980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4094"/>
        <w:gridCol w:w="1132"/>
        <w:gridCol w:w="1234"/>
        <w:gridCol w:w="1154"/>
        <w:gridCol w:w="1461"/>
      </w:tblGrid>
      <w:tr w:rsidR="002D0D90" w:rsidRPr="004C1AF9" w:rsidTr="00F75C6E">
        <w:trPr>
          <w:cantSplit/>
          <w:trHeight w:val="583"/>
        </w:trPr>
        <w:tc>
          <w:tcPr>
            <w:tcW w:w="727" w:type="dxa"/>
            <w:shd w:val="clear" w:color="auto" w:fill="C6D9F1"/>
            <w:vAlign w:val="center"/>
          </w:tcPr>
          <w:p w:rsidR="002D0D90" w:rsidRPr="00943C68" w:rsidRDefault="002D0D90" w:rsidP="002D0D90">
            <w:pPr>
              <w:jc w:val="center"/>
              <w:rPr>
                <w:b/>
                <w:bCs/>
                <w:color w:val="000000"/>
                <w:sz w:val="22"/>
                <w:szCs w:val="22"/>
              </w:rPr>
            </w:pPr>
            <w:r w:rsidRPr="002D0D90">
              <w:rPr>
                <w:b/>
                <w:bCs/>
                <w:color w:val="000000"/>
                <w:sz w:val="20"/>
                <w:szCs w:val="22"/>
              </w:rPr>
              <w:t>ITEM</w:t>
            </w:r>
          </w:p>
        </w:tc>
        <w:tc>
          <w:tcPr>
            <w:tcW w:w="4094" w:type="dxa"/>
            <w:shd w:val="clear" w:color="auto" w:fill="C6D9F1"/>
            <w:vAlign w:val="center"/>
            <w:hideMark/>
          </w:tcPr>
          <w:p w:rsidR="002D0D90" w:rsidRPr="00EB2F06" w:rsidRDefault="002D0D90" w:rsidP="002D0D90">
            <w:pPr>
              <w:jc w:val="center"/>
              <w:rPr>
                <w:b/>
                <w:bCs/>
                <w:color w:val="000000"/>
                <w:sz w:val="16"/>
                <w:szCs w:val="24"/>
              </w:rPr>
            </w:pPr>
            <w:r w:rsidRPr="00EB2F06">
              <w:rPr>
                <w:b/>
                <w:bCs/>
                <w:color w:val="000000"/>
                <w:sz w:val="16"/>
                <w:szCs w:val="24"/>
              </w:rPr>
              <w:t>ESPECIFICAÇÃO</w:t>
            </w:r>
          </w:p>
        </w:tc>
        <w:tc>
          <w:tcPr>
            <w:tcW w:w="1132" w:type="dxa"/>
            <w:shd w:val="clear" w:color="auto" w:fill="C6D9F1"/>
            <w:vAlign w:val="center"/>
            <w:hideMark/>
          </w:tcPr>
          <w:p w:rsidR="002D0D90" w:rsidRPr="00EB2F06" w:rsidRDefault="002D0D90" w:rsidP="002D0D90">
            <w:pPr>
              <w:jc w:val="center"/>
              <w:rPr>
                <w:b/>
                <w:bCs/>
                <w:color w:val="000000"/>
                <w:sz w:val="16"/>
                <w:szCs w:val="24"/>
              </w:rPr>
            </w:pPr>
            <w:r w:rsidRPr="00EB2F06">
              <w:rPr>
                <w:b/>
                <w:bCs/>
                <w:color w:val="000000"/>
                <w:sz w:val="16"/>
                <w:szCs w:val="24"/>
              </w:rPr>
              <w:t>UNIDADE</w:t>
            </w:r>
          </w:p>
        </w:tc>
        <w:tc>
          <w:tcPr>
            <w:tcW w:w="1234" w:type="dxa"/>
            <w:shd w:val="clear" w:color="auto" w:fill="C6D9F1"/>
            <w:vAlign w:val="center"/>
            <w:hideMark/>
          </w:tcPr>
          <w:p w:rsidR="002D0D90" w:rsidRPr="00EB2F06" w:rsidRDefault="002D0D90" w:rsidP="002D0D90">
            <w:pPr>
              <w:jc w:val="center"/>
              <w:rPr>
                <w:b/>
                <w:bCs/>
                <w:color w:val="000000"/>
                <w:sz w:val="16"/>
                <w:szCs w:val="24"/>
              </w:rPr>
            </w:pPr>
            <w:r w:rsidRPr="00EB2F06">
              <w:rPr>
                <w:b/>
                <w:bCs/>
                <w:color w:val="000000"/>
                <w:sz w:val="16"/>
                <w:szCs w:val="24"/>
              </w:rPr>
              <w:t>QUANT</w:t>
            </w:r>
            <w:r>
              <w:rPr>
                <w:b/>
                <w:bCs/>
                <w:color w:val="000000"/>
                <w:sz w:val="16"/>
                <w:szCs w:val="24"/>
              </w:rPr>
              <w:t>.</w:t>
            </w:r>
            <w:r w:rsidRPr="00EB2F06">
              <w:rPr>
                <w:b/>
                <w:bCs/>
                <w:color w:val="000000"/>
                <w:sz w:val="16"/>
                <w:szCs w:val="24"/>
              </w:rPr>
              <w:t xml:space="preserve"> MÁXIMA</w:t>
            </w:r>
          </w:p>
        </w:tc>
        <w:tc>
          <w:tcPr>
            <w:tcW w:w="1154" w:type="dxa"/>
            <w:shd w:val="clear" w:color="auto" w:fill="C6D9F1"/>
            <w:vAlign w:val="center"/>
          </w:tcPr>
          <w:p w:rsidR="002D0D90" w:rsidRPr="002D0D90" w:rsidRDefault="002D0D90" w:rsidP="002D0D90">
            <w:pPr>
              <w:jc w:val="center"/>
              <w:rPr>
                <w:b/>
                <w:bCs/>
                <w:color w:val="000000"/>
                <w:sz w:val="16"/>
                <w:szCs w:val="24"/>
              </w:rPr>
            </w:pPr>
            <w:r w:rsidRPr="002D0D90">
              <w:rPr>
                <w:b/>
                <w:bCs/>
                <w:color w:val="000000"/>
                <w:sz w:val="16"/>
                <w:szCs w:val="24"/>
              </w:rPr>
              <w:t>VALOR UNITÁRIO</w:t>
            </w:r>
          </w:p>
        </w:tc>
        <w:tc>
          <w:tcPr>
            <w:tcW w:w="1461" w:type="dxa"/>
            <w:shd w:val="clear" w:color="auto" w:fill="C6D9F1"/>
            <w:vAlign w:val="center"/>
          </w:tcPr>
          <w:p w:rsidR="002D0D90" w:rsidRPr="002D0D90" w:rsidRDefault="002D0D90" w:rsidP="002D0D90">
            <w:pPr>
              <w:jc w:val="center"/>
              <w:rPr>
                <w:b/>
                <w:bCs/>
                <w:color w:val="000000"/>
                <w:sz w:val="16"/>
                <w:szCs w:val="24"/>
              </w:rPr>
            </w:pPr>
            <w:r w:rsidRPr="00EB2F06">
              <w:rPr>
                <w:b/>
                <w:bCs/>
                <w:color w:val="000000"/>
                <w:sz w:val="16"/>
                <w:szCs w:val="24"/>
              </w:rPr>
              <w:t>EMPRESA VENCEDORA</w:t>
            </w:r>
          </w:p>
        </w:tc>
      </w:tr>
      <w:tr w:rsidR="00013104" w:rsidRPr="00CA0186" w:rsidTr="0036511D">
        <w:trPr>
          <w:cantSplit/>
          <w:trHeight w:val="530"/>
        </w:trPr>
        <w:tc>
          <w:tcPr>
            <w:tcW w:w="727" w:type="dxa"/>
            <w:shd w:val="clear" w:color="000000" w:fill="FFFFFF"/>
            <w:vAlign w:val="center"/>
          </w:tcPr>
          <w:p w:rsidR="00013104" w:rsidRPr="00B92C8F" w:rsidRDefault="00013104" w:rsidP="0036511D">
            <w:pPr>
              <w:jc w:val="center"/>
              <w:rPr>
                <w:b/>
                <w:sz w:val="24"/>
                <w:szCs w:val="24"/>
              </w:rPr>
            </w:pPr>
            <w:r w:rsidRPr="00B92C8F">
              <w:rPr>
                <w:b/>
                <w:sz w:val="24"/>
                <w:szCs w:val="24"/>
              </w:rPr>
              <w:t>01</w:t>
            </w:r>
          </w:p>
        </w:tc>
        <w:tc>
          <w:tcPr>
            <w:tcW w:w="4094" w:type="dxa"/>
            <w:shd w:val="clear" w:color="000000" w:fill="FFFFFF"/>
            <w:vAlign w:val="center"/>
            <w:hideMark/>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1</w:t>
            </w:r>
            <w:r>
              <w:rPr>
                <w:bCs/>
                <w:sz w:val="22"/>
                <w:szCs w:val="24"/>
              </w:rPr>
              <w:t xml:space="preserve"> - </w:t>
            </w:r>
            <w:r w:rsidRPr="00D33381">
              <w:rPr>
                <w:bCs/>
                <w:sz w:val="20"/>
              </w:rPr>
              <w:t>VEÍCULO DE PASSAGEIRO</w:t>
            </w:r>
          </w:p>
        </w:tc>
        <w:tc>
          <w:tcPr>
            <w:tcW w:w="1132" w:type="dxa"/>
            <w:shd w:val="clear" w:color="000000" w:fill="FFFFFF"/>
            <w:vAlign w:val="center"/>
            <w:hideMark/>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hideMark/>
          </w:tcPr>
          <w:p w:rsidR="00013104" w:rsidRPr="00013104" w:rsidRDefault="00013104" w:rsidP="0036511D">
            <w:pPr>
              <w:jc w:val="center"/>
              <w:rPr>
                <w:b/>
                <w:bCs/>
                <w:sz w:val="22"/>
                <w:szCs w:val="24"/>
              </w:rPr>
            </w:pPr>
            <w:r w:rsidRPr="00013104">
              <w:rPr>
                <w:b/>
                <w:bCs/>
                <w:sz w:val="22"/>
                <w:szCs w:val="24"/>
              </w:rPr>
              <w:t>740</w:t>
            </w:r>
          </w:p>
        </w:tc>
        <w:tc>
          <w:tcPr>
            <w:tcW w:w="1154" w:type="dxa"/>
            <w:shd w:val="clear" w:color="auto" w:fill="FFFFFF"/>
            <w:vAlign w:val="center"/>
          </w:tcPr>
          <w:p w:rsidR="00013104" w:rsidRPr="002D0D90" w:rsidRDefault="00013104" w:rsidP="002D0D90">
            <w:pPr>
              <w:jc w:val="center"/>
              <w:rPr>
                <w:b/>
                <w:bCs/>
                <w:color w:val="000000"/>
                <w:sz w:val="22"/>
                <w:szCs w:val="22"/>
              </w:rPr>
            </w:pPr>
          </w:p>
        </w:tc>
        <w:tc>
          <w:tcPr>
            <w:tcW w:w="1461" w:type="dxa"/>
            <w:shd w:val="clear" w:color="000000" w:fill="FFFFFF"/>
            <w:vAlign w:val="center"/>
          </w:tcPr>
          <w:p w:rsidR="00013104" w:rsidRPr="002D0D90" w:rsidRDefault="00013104" w:rsidP="002D0D90">
            <w:pPr>
              <w:jc w:val="center"/>
              <w:rPr>
                <w:b/>
                <w:color w:val="000000"/>
                <w:sz w:val="22"/>
                <w:szCs w:val="22"/>
              </w:rPr>
            </w:pPr>
          </w:p>
        </w:tc>
      </w:tr>
      <w:tr w:rsidR="00013104" w:rsidRPr="00CA0186" w:rsidTr="0036511D">
        <w:trPr>
          <w:cantSplit/>
          <w:trHeight w:val="530"/>
        </w:trPr>
        <w:tc>
          <w:tcPr>
            <w:tcW w:w="727" w:type="dxa"/>
            <w:shd w:val="clear" w:color="000000" w:fill="FFFFFF"/>
            <w:vAlign w:val="center"/>
          </w:tcPr>
          <w:p w:rsidR="00013104" w:rsidRPr="00B92C8F" w:rsidRDefault="00013104" w:rsidP="0036511D">
            <w:pPr>
              <w:jc w:val="center"/>
              <w:rPr>
                <w:b/>
                <w:sz w:val="24"/>
                <w:szCs w:val="24"/>
              </w:rPr>
            </w:pPr>
            <w:r>
              <w:rPr>
                <w:b/>
                <w:sz w:val="24"/>
                <w:szCs w:val="24"/>
              </w:rPr>
              <w:t>02</w:t>
            </w:r>
          </w:p>
        </w:tc>
        <w:tc>
          <w:tcPr>
            <w:tcW w:w="4094" w:type="dxa"/>
            <w:shd w:val="clear" w:color="000000" w:fill="FFFFFF"/>
            <w:vAlign w:val="center"/>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2</w:t>
            </w:r>
            <w:r>
              <w:rPr>
                <w:bCs/>
                <w:sz w:val="22"/>
                <w:szCs w:val="24"/>
              </w:rPr>
              <w:t xml:space="preserve"> - </w:t>
            </w:r>
            <w:r w:rsidRPr="00D33381">
              <w:rPr>
                <w:bCs/>
                <w:sz w:val="20"/>
              </w:rPr>
              <w:t>VEÍCULOS PESADOS</w:t>
            </w:r>
          </w:p>
        </w:tc>
        <w:tc>
          <w:tcPr>
            <w:tcW w:w="113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500</w:t>
            </w:r>
          </w:p>
        </w:tc>
        <w:tc>
          <w:tcPr>
            <w:tcW w:w="1154" w:type="dxa"/>
            <w:shd w:val="clear" w:color="auto" w:fill="FFFFFF"/>
            <w:vAlign w:val="center"/>
          </w:tcPr>
          <w:p w:rsidR="00013104" w:rsidRPr="002D0D90" w:rsidRDefault="00013104" w:rsidP="002D0D90">
            <w:pPr>
              <w:jc w:val="center"/>
              <w:rPr>
                <w:b/>
                <w:bCs/>
                <w:color w:val="000000"/>
                <w:sz w:val="22"/>
                <w:szCs w:val="22"/>
              </w:rPr>
            </w:pPr>
          </w:p>
        </w:tc>
        <w:tc>
          <w:tcPr>
            <w:tcW w:w="1461" w:type="dxa"/>
            <w:shd w:val="clear" w:color="000000" w:fill="FFFFFF"/>
            <w:vAlign w:val="center"/>
          </w:tcPr>
          <w:p w:rsidR="00013104" w:rsidRPr="002D0D90" w:rsidRDefault="00013104" w:rsidP="002D0D90">
            <w:pPr>
              <w:jc w:val="center"/>
              <w:rPr>
                <w:b/>
                <w:color w:val="000000"/>
                <w:sz w:val="22"/>
                <w:szCs w:val="22"/>
              </w:rPr>
            </w:pPr>
          </w:p>
        </w:tc>
      </w:tr>
      <w:tr w:rsidR="00013104" w:rsidRPr="00CA0186" w:rsidTr="0036511D">
        <w:trPr>
          <w:cantSplit/>
          <w:trHeight w:val="530"/>
        </w:trPr>
        <w:tc>
          <w:tcPr>
            <w:tcW w:w="727" w:type="dxa"/>
            <w:shd w:val="clear" w:color="000000" w:fill="FFFFFF"/>
            <w:vAlign w:val="center"/>
          </w:tcPr>
          <w:p w:rsidR="00013104" w:rsidRPr="00B92C8F" w:rsidRDefault="00013104" w:rsidP="0036511D">
            <w:pPr>
              <w:jc w:val="center"/>
              <w:rPr>
                <w:b/>
                <w:sz w:val="24"/>
                <w:szCs w:val="24"/>
              </w:rPr>
            </w:pPr>
            <w:r>
              <w:rPr>
                <w:b/>
                <w:sz w:val="24"/>
                <w:szCs w:val="24"/>
              </w:rPr>
              <w:t>03</w:t>
            </w:r>
          </w:p>
        </w:tc>
        <w:tc>
          <w:tcPr>
            <w:tcW w:w="4094" w:type="dxa"/>
            <w:shd w:val="clear" w:color="000000" w:fill="FFFFFF"/>
            <w:vAlign w:val="center"/>
          </w:tcPr>
          <w:p w:rsidR="00013104" w:rsidRPr="00E55E28" w:rsidRDefault="00013104" w:rsidP="0036511D">
            <w:pPr>
              <w:jc w:val="center"/>
              <w:rPr>
                <w:bCs/>
                <w:sz w:val="22"/>
                <w:szCs w:val="24"/>
              </w:rPr>
            </w:pPr>
            <w:r w:rsidRPr="00E55E28">
              <w:rPr>
                <w:bCs/>
                <w:sz w:val="22"/>
                <w:szCs w:val="24"/>
              </w:rPr>
              <w:t>Contratação de empresa especializada na prestação de serviços de manutenção preventiva e corretiva de veículos apresentados no LOTE 3</w:t>
            </w:r>
            <w:r>
              <w:rPr>
                <w:bCs/>
                <w:sz w:val="22"/>
                <w:szCs w:val="24"/>
              </w:rPr>
              <w:t xml:space="preserve"> - </w:t>
            </w:r>
            <w:r w:rsidRPr="00D33381">
              <w:rPr>
                <w:bCs/>
                <w:sz w:val="20"/>
              </w:rPr>
              <w:t>VEÍCULOS TIPO EQUIPAMENTO</w:t>
            </w:r>
          </w:p>
        </w:tc>
        <w:tc>
          <w:tcPr>
            <w:tcW w:w="113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500</w:t>
            </w:r>
          </w:p>
        </w:tc>
        <w:tc>
          <w:tcPr>
            <w:tcW w:w="1154" w:type="dxa"/>
            <w:shd w:val="clear" w:color="auto" w:fill="FFFFFF"/>
            <w:vAlign w:val="center"/>
          </w:tcPr>
          <w:p w:rsidR="00013104" w:rsidRPr="002D0D90" w:rsidRDefault="00013104" w:rsidP="002D0D90">
            <w:pPr>
              <w:jc w:val="center"/>
              <w:rPr>
                <w:b/>
                <w:bCs/>
                <w:color w:val="000000"/>
                <w:sz w:val="22"/>
                <w:szCs w:val="22"/>
              </w:rPr>
            </w:pPr>
          </w:p>
        </w:tc>
        <w:tc>
          <w:tcPr>
            <w:tcW w:w="1461" w:type="dxa"/>
            <w:shd w:val="clear" w:color="000000" w:fill="FFFFFF"/>
            <w:vAlign w:val="center"/>
          </w:tcPr>
          <w:p w:rsidR="00013104" w:rsidRPr="002D0D90" w:rsidRDefault="00013104" w:rsidP="002D0D90">
            <w:pPr>
              <w:jc w:val="center"/>
              <w:rPr>
                <w:b/>
                <w:color w:val="000000"/>
                <w:sz w:val="22"/>
                <w:szCs w:val="22"/>
              </w:rPr>
            </w:pPr>
          </w:p>
        </w:tc>
      </w:tr>
      <w:tr w:rsidR="00013104" w:rsidRPr="00CA0186" w:rsidTr="0036511D">
        <w:trPr>
          <w:cantSplit/>
          <w:trHeight w:val="530"/>
        </w:trPr>
        <w:tc>
          <w:tcPr>
            <w:tcW w:w="727" w:type="dxa"/>
            <w:shd w:val="clear" w:color="000000" w:fill="FFFFFF"/>
            <w:vAlign w:val="center"/>
          </w:tcPr>
          <w:p w:rsidR="00013104" w:rsidRPr="00B92C8F" w:rsidRDefault="00013104" w:rsidP="0036511D">
            <w:pPr>
              <w:jc w:val="center"/>
              <w:rPr>
                <w:b/>
                <w:sz w:val="24"/>
                <w:szCs w:val="24"/>
              </w:rPr>
            </w:pPr>
            <w:r>
              <w:rPr>
                <w:b/>
                <w:sz w:val="24"/>
                <w:szCs w:val="24"/>
              </w:rPr>
              <w:t>04</w:t>
            </w:r>
          </w:p>
        </w:tc>
        <w:tc>
          <w:tcPr>
            <w:tcW w:w="4094" w:type="dxa"/>
            <w:shd w:val="clear" w:color="000000" w:fill="FFFFFF"/>
            <w:vAlign w:val="center"/>
          </w:tcPr>
          <w:p w:rsidR="00013104" w:rsidRPr="00E55E28" w:rsidRDefault="00013104" w:rsidP="003F6DDA">
            <w:pPr>
              <w:jc w:val="center"/>
              <w:rPr>
                <w:bCs/>
                <w:sz w:val="22"/>
                <w:szCs w:val="24"/>
              </w:rPr>
            </w:pPr>
            <w:r w:rsidRPr="00E55E28">
              <w:rPr>
                <w:bCs/>
                <w:sz w:val="22"/>
                <w:szCs w:val="24"/>
              </w:rPr>
              <w:t>Contratação de empresa especializada na prestação de serviços de manutenção preventiva e corretiva de veículos apresentados no LOTE 4</w:t>
            </w:r>
            <w:r>
              <w:rPr>
                <w:bCs/>
                <w:sz w:val="22"/>
                <w:szCs w:val="24"/>
              </w:rPr>
              <w:t xml:space="preserve"> - </w:t>
            </w:r>
            <w:r w:rsidRPr="00D33381">
              <w:rPr>
                <w:bCs/>
                <w:sz w:val="20"/>
              </w:rPr>
              <w:t>VEÍCULOS TIPO ÔNIBUS</w:t>
            </w:r>
            <w:r>
              <w:rPr>
                <w:bCs/>
                <w:sz w:val="20"/>
              </w:rPr>
              <w:t xml:space="preserve"> </w:t>
            </w:r>
            <w:r w:rsidR="003F6DDA">
              <w:rPr>
                <w:bCs/>
                <w:sz w:val="20"/>
              </w:rPr>
              <w:t>E</w:t>
            </w:r>
            <w:r>
              <w:rPr>
                <w:bCs/>
                <w:sz w:val="20"/>
              </w:rPr>
              <w:t xml:space="preserve"> </w:t>
            </w:r>
            <w:r w:rsidRPr="00D33381">
              <w:rPr>
                <w:bCs/>
                <w:sz w:val="20"/>
              </w:rPr>
              <w:t>MICRO-ÔNIBUS</w:t>
            </w:r>
            <w:r>
              <w:rPr>
                <w:bCs/>
                <w:sz w:val="20"/>
              </w:rPr>
              <w:t xml:space="preserve"> </w:t>
            </w:r>
          </w:p>
        </w:tc>
        <w:tc>
          <w:tcPr>
            <w:tcW w:w="1132" w:type="dxa"/>
            <w:shd w:val="clear" w:color="000000" w:fill="FFFFFF"/>
            <w:vAlign w:val="center"/>
          </w:tcPr>
          <w:p w:rsidR="00013104" w:rsidRPr="00013104" w:rsidRDefault="00013104" w:rsidP="0036511D">
            <w:pPr>
              <w:jc w:val="center"/>
              <w:rPr>
                <w:b/>
                <w:sz w:val="22"/>
              </w:rPr>
            </w:pPr>
            <w:r w:rsidRPr="00013104">
              <w:rPr>
                <w:b/>
                <w:bCs/>
                <w:sz w:val="22"/>
                <w:szCs w:val="24"/>
              </w:rPr>
              <w:t>Horas</w:t>
            </w:r>
          </w:p>
        </w:tc>
        <w:tc>
          <w:tcPr>
            <w:tcW w:w="1234" w:type="dxa"/>
            <w:shd w:val="clear" w:color="000000" w:fill="FFFFFF"/>
            <w:vAlign w:val="center"/>
          </w:tcPr>
          <w:p w:rsidR="00013104" w:rsidRPr="00013104" w:rsidRDefault="00013104" w:rsidP="0036511D">
            <w:pPr>
              <w:jc w:val="center"/>
              <w:rPr>
                <w:b/>
                <w:bCs/>
                <w:sz w:val="22"/>
                <w:szCs w:val="24"/>
              </w:rPr>
            </w:pPr>
            <w:r w:rsidRPr="00013104">
              <w:rPr>
                <w:b/>
                <w:bCs/>
                <w:sz w:val="22"/>
                <w:szCs w:val="24"/>
              </w:rPr>
              <w:t>1200</w:t>
            </w:r>
          </w:p>
        </w:tc>
        <w:tc>
          <w:tcPr>
            <w:tcW w:w="1154" w:type="dxa"/>
            <w:shd w:val="clear" w:color="auto" w:fill="FFFFFF"/>
            <w:vAlign w:val="center"/>
          </w:tcPr>
          <w:p w:rsidR="00013104" w:rsidRPr="002D0D90" w:rsidRDefault="00013104" w:rsidP="002D0D90">
            <w:pPr>
              <w:jc w:val="center"/>
              <w:rPr>
                <w:b/>
                <w:bCs/>
                <w:color w:val="000000"/>
                <w:sz w:val="22"/>
                <w:szCs w:val="22"/>
              </w:rPr>
            </w:pPr>
          </w:p>
        </w:tc>
        <w:tc>
          <w:tcPr>
            <w:tcW w:w="1461" w:type="dxa"/>
            <w:shd w:val="clear" w:color="000000" w:fill="FFFFFF"/>
            <w:vAlign w:val="center"/>
          </w:tcPr>
          <w:p w:rsidR="00013104" w:rsidRPr="002D0D90" w:rsidRDefault="00013104" w:rsidP="002D0D90">
            <w:pPr>
              <w:jc w:val="center"/>
              <w:rPr>
                <w:b/>
                <w:color w:val="000000"/>
                <w:sz w:val="22"/>
                <w:szCs w:val="22"/>
              </w:rPr>
            </w:pPr>
          </w:p>
        </w:tc>
      </w:tr>
    </w:tbl>
    <w:p w:rsidR="00E55E28" w:rsidRDefault="00E55E28" w:rsidP="00E55E28">
      <w:pPr>
        <w:pStyle w:val="Cabealho"/>
        <w:tabs>
          <w:tab w:val="clear" w:pos="4419"/>
          <w:tab w:val="clear" w:pos="8838"/>
        </w:tabs>
        <w:spacing w:before="240" w:after="240"/>
        <w:jc w:val="both"/>
        <w:rPr>
          <w:b/>
          <w:color w:val="000000"/>
          <w:sz w:val="24"/>
          <w:szCs w:val="24"/>
        </w:rPr>
      </w:pPr>
      <w:r>
        <w:rPr>
          <w:b/>
          <w:color w:val="000000"/>
          <w:sz w:val="24"/>
          <w:szCs w:val="24"/>
        </w:rPr>
        <w:t>1</w:t>
      </w:r>
      <w:r w:rsidRPr="00EB2F06">
        <w:rPr>
          <w:b/>
          <w:color w:val="000000"/>
          <w:sz w:val="24"/>
          <w:szCs w:val="24"/>
        </w:rPr>
        <w:t xml:space="preserve"> </w:t>
      </w:r>
      <w:r>
        <w:rPr>
          <w:b/>
          <w:color w:val="000000"/>
          <w:sz w:val="24"/>
          <w:szCs w:val="24"/>
        </w:rPr>
        <w:t xml:space="preserve">– DA </w:t>
      </w:r>
      <w:r w:rsidRPr="00D45B8A">
        <w:rPr>
          <w:b/>
          <w:color w:val="000000"/>
          <w:sz w:val="24"/>
          <w:szCs w:val="24"/>
        </w:rPr>
        <w:t>DURAÇÃO DA ATA DE REGISTRO DE PREÇOS</w:t>
      </w:r>
      <w:r w:rsidRPr="00EB2F06">
        <w:rPr>
          <w:b/>
          <w:color w:val="000000"/>
          <w:sz w:val="24"/>
          <w:szCs w:val="24"/>
        </w:rPr>
        <w:t xml:space="preserve">, DO </w:t>
      </w:r>
      <w:r w:rsidRPr="00D45B8A">
        <w:rPr>
          <w:b/>
          <w:color w:val="000000"/>
          <w:sz w:val="24"/>
          <w:szCs w:val="24"/>
        </w:rPr>
        <w:t>PRAZO, FORMA</w:t>
      </w:r>
      <w:r>
        <w:rPr>
          <w:b/>
          <w:color w:val="000000"/>
          <w:sz w:val="24"/>
          <w:szCs w:val="24"/>
        </w:rPr>
        <w:t>,</w:t>
      </w:r>
      <w:r w:rsidRPr="00D45B8A">
        <w:rPr>
          <w:b/>
          <w:color w:val="000000"/>
          <w:sz w:val="24"/>
          <w:szCs w:val="24"/>
        </w:rPr>
        <w:t xml:space="preserve"> LOCAL DE EXECUÇÃO</w:t>
      </w:r>
      <w:r>
        <w:rPr>
          <w:b/>
          <w:color w:val="000000"/>
          <w:sz w:val="24"/>
          <w:szCs w:val="24"/>
        </w:rPr>
        <w:t>,</w:t>
      </w:r>
      <w:r w:rsidRPr="006214E8">
        <w:t xml:space="preserve"> </w:t>
      </w:r>
      <w:r w:rsidRPr="006214E8">
        <w:rPr>
          <w:b/>
          <w:color w:val="000000"/>
          <w:sz w:val="24"/>
          <w:szCs w:val="24"/>
        </w:rPr>
        <w:t>DETALHAMENTO DO OBJETO</w:t>
      </w:r>
      <w:r>
        <w:rPr>
          <w:b/>
          <w:color w:val="000000"/>
          <w:sz w:val="24"/>
          <w:szCs w:val="24"/>
        </w:rPr>
        <w:t xml:space="preserve">, </w:t>
      </w:r>
      <w:r w:rsidRPr="006214E8">
        <w:rPr>
          <w:b/>
          <w:color w:val="000000"/>
          <w:sz w:val="24"/>
          <w:szCs w:val="24"/>
        </w:rPr>
        <w:t>DETALHAMENTO DOS VEÍCULOS</w:t>
      </w:r>
      <w:r>
        <w:rPr>
          <w:b/>
          <w:color w:val="000000"/>
          <w:sz w:val="24"/>
          <w:szCs w:val="24"/>
        </w:rPr>
        <w:t xml:space="preserve"> E DO </w:t>
      </w:r>
      <w:r w:rsidRPr="00C733BA">
        <w:rPr>
          <w:b/>
          <w:bCs/>
          <w:sz w:val="24"/>
          <w:szCs w:val="24"/>
        </w:rPr>
        <w:t>DETALHAMENTO DOS SERVIÇOS</w:t>
      </w:r>
      <w:r w:rsidRPr="00EB2F06">
        <w:rPr>
          <w:b/>
          <w:color w:val="000000"/>
          <w:sz w:val="24"/>
          <w:szCs w:val="24"/>
        </w:rPr>
        <w:t>.</w:t>
      </w:r>
    </w:p>
    <w:p w:rsidR="00E55E28" w:rsidRPr="006214E8" w:rsidRDefault="00E55E28" w:rsidP="00E55E28">
      <w:pPr>
        <w:spacing w:after="160"/>
        <w:jc w:val="both"/>
        <w:rPr>
          <w:b/>
          <w:bCs/>
          <w:sz w:val="24"/>
          <w:szCs w:val="24"/>
        </w:rPr>
      </w:pPr>
      <w:proofErr w:type="gramStart"/>
      <w:r>
        <w:rPr>
          <w:b/>
          <w:bCs/>
          <w:color w:val="000000"/>
          <w:sz w:val="24"/>
          <w:szCs w:val="24"/>
        </w:rPr>
        <w:t>1</w:t>
      </w:r>
      <w:r w:rsidRPr="006214E8">
        <w:rPr>
          <w:b/>
          <w:bCs/>
          <w:color w:val="000000"/>
          <w:sz w:val="24"/>
          <w:szCs w:val="24"/>
        </w:rPr>
        <w:t>.1 –</w:t>
      </w:r>
      <w:r w:rsidRPr="006214E8">
        <w:rPr>
          <w:b/>
          <w:color w:val="000000"/>
          <w:sz w:val="24"/>
          <w:szCs w:val="24"/>
        </w:rPr>
        <w:t xml:space="preserve"> </w:t>
      </w:r>
      <w:r w:rsidRPr="006214E8">
        <w:rPr>
          <w:b/>
          <w:bCs/>
          <w:sz w:val="24"/>
          <w:szCs w:val="24"/>
        </w:rPr>
        <w:t>DURAÇÃO</w:t>
      </w:r>
      <w:proofErr w:type="gramEnd"/>
      <w:r w:rsidRPr="006214E8">
        <w:rPr>
          <w:b/>
          <w:bCs/>
          <w:sz w:val="24"/>
          <w:szCs w:val="24"/>
        </w:rPr>
        <w:t xml:space="preserve"> DA ATA DE REGISTRO DE PREÇOS</w:t>
      </w:r>
    </w:p>
    <w:p w:rsidR="00E55E28" w:rsidRPr="00167442" w:rsidRDefault="00E55E28" w:rsidP="00E55E28">
      <w:pPr>
        <w:spacing w:after="160"/>
        <w:jc w:val="both"/>
        <w:rPr>
          <w:bCs/>
          <w:sz w:val="24"/>
          <w:szCs w:val="24"/>
        </w:rPr>
      </w:pPr>
      <w:r>
        <w:rPr>
          <w:bCs/>
          <w:sz w:val="24"/>
          <w:szCs w:val="24"/>
        </w:rPr>
        <w:t>1.1.1</w:t>
      </w:r>
      <w:r>
        <w:rPr>
          <w:b/>
          <w:bCs/>
          <w:sz w:val="24"/>
          <w:szCs w:val="24"/>
        </w:rPr>
        <w:t xml:space="preserve"> – </w:t>
      </w:r>
      <w:r w:rsidRPr="00167442">
        <w:rPr>
          <w:bCs/>
          <w:sz w:val="24"/>
          <w:szCs w:val="24"/>
        </w:rPr>
        <w:t>O termo inicial da vigência da ata de registro de preços é a data d</w:t>
      </w:r>
      <w:r>
        <w:rPr>
          <w:bCs/>
          <w:sz w:val="24"/>
          <w:szCs w:val="24"/>
        </w:rPr>
        <w:t>a</w:t>
      </w:r>
      <w:r w:rsidRPr="00167442">
        <w:rPr>
          <w:bCs/>
          <w:sz w:val="24"/>
          <w:szCs w:val="24"/>
        </w:rPr>
        <w:t xml:space="preserve"> </w:t>
      </w:r>
      <w:r>
        <w:rPr>
          <w:bCs/>
          <w:sz w:val="24"/>
          <w:szCs w:val="24"/>
        </w:rPr>
        <w:t>assinatura</w:t>
      </w:r>
      <w:r w:rsidRPr="00167442">
        <w:rPr>
          <w:bCs/>
          <w:sz w:val="24"/>
          <w:szCs w:val="24"/>
        </w:rPr>
        <w:t xml:space="preserve"> </w:t>
      </w:r>
      <w:r>
        <w:rPr>
          <w:bCs/>
          <w:sz w:val="24"/>
          <w:szCs w:val="24"/>
        </w:rPr>
        <w:t>do Registro de Preço desta</w:t>
      </w:r>
      <w:r w:rsidRPr="00167442">
        <w:rPr>
          <w:bCs/>
          <w:sz w:val="24"/>
          <w:szCs w:val="24"/>
        </w:rPr>
        <w:t>.</w:t>
      </w:r>
    </w:p>
    <w:p w:rsidR="00E55E28" w:rsidRDefault="00E55E28" w:rsidP="00E55E28">
      <w:pPr>
        <w:spacing w:after="160"/>
        <w:jc w:val="both"/>
        <w:rPr>
          <w:bCs/>
          <w:sz w:val="24"/>
          <w:szCs w:val="24"/>
        </w:rPr>
      </w:pPr>
      <w:r>
        <w:rPr>
          <w:bCs/>
          <w:sz w:val="24"/>
          <w:szCs w:val="24"/>
        </w:rPr>
        <w:t>1.1.2</w:t>
      </w:r>
      <w:r>
        <w:rPr>
          <w:b/>
          <w:bCs/>
          <w:sz w:val="24"/>
          <w:szCs w:val="24"/>
        </w:rPr>
        <w:t xml:space="preserve"> – </w:t>
      </w:r>
      <w:r w:rsidRPr="00167442">
        <w:rPr>
          <w:bCs/>
          <w:sz w:val="24"/>
          <w:szCs w:val="24"/>
        </w:rPr>
        <w:t>O termo final da vigência da ata de registro de preços é a data imediatamente posterior após 12 meses do termo inicial.</w:t>
      </w:r>
    </w:p>
    <w:p w:rsidR="00E55E28" w:rsidRPr="00560C9D" w:rsidRDefault="00E55E28" w:rsidP="00E55E28">
      <w:pPr>
        <w:spacing w:after="160"/>
        <w:jc w:val="both"/>
        <w:rPr>
          <w:b/>
          <w:bCs/>
          <w:sz w:val="24"/>
          <w:szCs w:val="24"/>
        </w:rPr>
      </w:pPr>
      <w:proofErr w:type="gramStart"/>
      <w:r>
        <w:rPr>
          <w:b/>
          <w:bCs/>
          <w:sz w:val="24"/>
          <w:szCs w:val="24"/>
        </w:rPr>
        <w:lastRenderedPageBreak/>
        <w:t>1.2</w:t>
      </w:r>
      <w:r w:rsidRPr="00560C9D">
        <w:rPr>
          <w:b/>
          <w:bCs/>
          <w:sz w:val="24"/>
          <w:szCs w:val="24"/>
        </w:rPr>
        <w:t xml:space="preserve"> – PRAZO</w:t>
      </w:r>
      <w:proofErr w:type="gramEnd"/>
      <w:r w:rsidRPr="00560C9D">
        <w:rPr>
          <w:b/>
          <w:bCs/>
          <w:sz w:val="24"/>
          <w:szCs w:val="24"/>
        </w:rPr>
        <w:t>, FORMA E LOCAL DE EXECUÇÃO</w:t>
      </w:r>
    </w:p>
    <w:p w:rsidR="007A1989" w:rsidRPr="00C733BA" w:rsidRDefault="007A1989" w:rsidP="007A1989">
      <w:pPr>
        <w:spacing w:after="160"/>
        <w:jc w:val="both"/>
        <w:rPr>
          <w:bCs/>
          <w:sz w:val="24"/>
          <w:szCs w:val="24"/>
        </w:rPr>
      </w:pPr>
      <w:r>
        <w:rPr>
          <w:bCs/>
          <w:sz w:val="24"/>
          <w:szCs w:val="24"/>
        </w:rPr>
        <w:t>1.2</w:t>
      </w:r>
      <w:r w:rsidRPr="00C733BA">
        <w:rPr>
          <w:bCs/>
          <w:sz w:val="24"/>
          <w:szCs w:val="24"/>
        </w:rPr>
        <w:t>.1 – A execução dos serviços é realizada em duas etapas: o diagnóstico do problema e o procedimento de manutenção.</w:t>
      </w:r>
    </w:p>
    <w:p w:rsidR="007A1989" w:rsidRPr="00C733BA" w:rsidRDefault="007A1989" w:rsidP="007A1989">
      <w:pPr>
        <w:spacing w:after="160"/>
        <w:jc w:val="both"/>
        <w:rPr>
          <w:bCs/>
          <w:sz w:val="24"/>
          <w:szCs w:val="24"/>
        </w:rPr>
      </w:pPr>
      <w:r>
        <w:rPr>
          <w:bCs/>
          <w:sz w:val="24"/>
          <w:szCs w:val="24"/>
        </w:rPr>
        <w:t>1.2</w:t>
      </w:r>
      <w:r w:rsidRPr="00C733BA">
        <w:rPr>
          <w:bCs/>
          <w:sz w:val="24"/>
          <w:szCs w:val="24"/>
        </w:rPr>
        <w:t>.2 – A CONTRATADA terá o prazo de 24 (vinte e quatro) horas, contados da data de recebimento da requisição, para concluir o diagnóstico do problema.</w:t>
      </w:r>
    </w:p>
    <w:p w:rsidR="007A1989" w:rsidRPr="00C733BA" w:rsidRDefault="007A1989" w:rsidP="007A1989">
      <w:pPr>
        <w:spacing w:after="160"/>
        <w:jc w:val="both"/>
        <w:rPr>
          <w:bCs/>
          <w:sz w:val="24"/>
          <w:szCs w:val="24"/>
        </w:rPr>
      </w:pPr>
      <w:r>
        <w:rPr>
          <w:bCs/>
          <w:sz w:val="24"/>
          <w:szCs w:val="24"/>
        </w:rPr>
        <w:t>1.2</w:t>
      </w:r>
      <w:r w:rsidRPr="00C733BA">
        <w:rPr>
          <w:bCs/>
          <w:sz w:val="24"/>
          <w:szCs w:val="24"/>
        </w:rPr>
        <w:t>.3 – Após a apresentação do diagnóstico, a CONTRATADA terá o prazo de 48 (quarenta e oito) horas para concluir o procedimento de manutenção.</w:t>
      </w:r>
    </w:p>
    <w:p w:rsidR="007A1989" w:rsidRPr="00C733BA" w:rsidRDefault="007A1989" w:rsidP="007A1989">
      <w:pPr>
        <w:spacing w:after="160"/>
        <w:jc w:val="both"/>
        <w:rPr>
          <w:bCs/>
          <w:sz w:val="24"/>
          <w:szCs w:val="24"/>
        </w:rPr>
      </w:pPr>
      <w:r>
        <w:rPr>
          <w:bCs/>
          <w:sz w:val="24"/>
          <w:szCs w:val="24"/>
        </w:rPr>
        <w:t>1.2</w:t>
      </w:r>
      <w:r w:rsidRPr="00C733BA">
        <w:rPr>
          <w:bCs/>
          <w:sz w:val="24"/>
          <w:szCs w:val="24"/>
        </w:rPr>
        <w:t xml:space="preserve">.4 – Sendo necessária a troca de peças, para cálculo do prazo, será desconsiderado o tempo que a CONTRATANTE levar para fornecer as mesmas, registrando-se, neste caso, o tempo de suspensão do serviço, com assinatura do fiscal e o representante da empresa prestadora do serviço e retornar a tomada do tempo, no momento da entrega das peças. </w:t>
      </w:r>
    </w:p>
    <w:p w:rsidR="007A1989" w:rsidRPr="00C733BA" w:rsidRDefault="007A1989" w:rsidP="007A1989">
      <w:pPr>
        <w:spacing w:after="160"/>
        <w:jc w:val="both"/>
        <w:rPr>
          <w:bCs/>
          <w:sz w:val="24"/>
          <w:szCs w:val="24"/>
        </w:rPr>
      </w:pPr>
      <w:r>
        <w:rPr>
          <w:bCs/>
          <w:sz w:val="24"/>
          <w:szCs w:val="24"/>
        </w:rPr>
        <w:t>1.2</w:t>
      </w:r>
      <w:r w:rsidRPr="00C733BA">
        <w:rPr>
          <w:bCs/>
          <w:sz w:val="24"/>
          <w:szCs w:val="24"/>
        </w:rPr>
        <w:t>.5 – Todo serviço a ser executado deverá ser submetido aos fiscais do contrato, constando de relatório escrito, quantificando o serviço em horas, contadas a partir da entrega do veículo na oficina da CONTRATADA.</w:t>
      </w:r>
    </w:p>
    <w:p w:rsidR="007A1989" w:rsidRPr="00C733BA" w:rsidRDefault="007A1989" w:rsidP="007A1989">
      <w:pPr>
        <w:spacing w:after="160"/>
        <w:jc w:val="both"/>
        <w:rPr>
          <w:bCs/>
          <w:sz w:val="24"/>
          <w:szCs w:val="24"/>
        </w:rPr>
      </w:pPr>
      <w:r>
        <w:rPr>
          <w:bCs/>
          <w:sz w:val="24"/>
          <w:szCs w:val="24"/>
        </w:rPr>
        <w:t>1.2</w:t>
      </w:r>
      <w:r w:rsidRPr="00C733BA">
        <w:rPr>
          <w:bCs/>
          <w:sz w:val="24"/>
          <w:szCs w:val="24"/>
        </w:rPr>
        <w:t xml:space="preserve">.6 – </w:t>
      </w:r>
      <w:r w:rsidRPr="00C17D2C">
        <w:rPr>
          <w:bCs/>
          <w:sz w:val="24"/>
          <w:szCs w:val="24"/>
        </w:rPr>
        <w:t xml:space="preserve">O pagamento dos serviços ocorrerá de acordo com a Tabela de cada Montadora que determina a quantidade máxima de tempo a ser gasto nos reparos preventivos e corretivos. Caso não haja tabela, ficará </w:t>
      </w:r>
      <w:proofErr w:type="gramStart"/>
      <w:r w:rsidRPr="00C17D2C">
        <w:rPr>
          <w:bCs/>
          <w:sz w:val="24"/>
          <w:szCs w:val="24"/>
        </w:rPr>
        <w:t>condicionado</w:t>
      </w:r>
      <w:proofErr w:type="gramEnd"/>
      <w:r w:rsidRPr="00C17D2C">
        <w:rPr>
          <w:bCs/>
          <w:sz w:val="24"/>
          <w:szCs w:val="24"/>
        </w:rPr>
        <w:t xml:space="preserve"> a apresentação de 03 orçamentos pelo Fiscal do Contrato.</w:t>
      </w:r>
    </w:p>
    <w:p w:rsidR="007A1989" w:rsidRPr="00C733BA" w:rsidRDefault="007A1989" w:rsidP="007A1989">
      <w:pPr>
        <w:spacing w:after="160"/>
        <w:jc w:val="both"/>
        <w:rPr>
          <w:bCs/>
          <w:sz w:val="24"/>
          <w:szCs w:val="24"/>
        </w:rPr>
      </w:pPr>
      <w:r>
        <w:rPr>
          <w:bCs/>
          <w:sz w:val="24"/>
          <w:szCs w:val="24"/>
        </w:rPr>
        <w:t>1.2</w:t>
      </w:r>
      <w:r w:rsidRPr="00C733BA">
        <w:rPr>
          <w:bCs/>
          <w:sz w:val="24"/>
          <w:szCs w:val="24"/>
        </w:rPr>
        <w:t xml:space="preserve">.7 – </w:t>
      </w:r>
      <w:r>
        <w:rPr>
          <w:bCs/>
          <w:sz w:val="24"/>
          <w:szCs w:val="24"/>
        </w:rPr>
        <w:t>E</w:t>
      </w:r>
      <w:r w:rsidRPr="00C61AA2">
        <w:rPr>
          <w:bCs/>
          <w:sz w:val="24"/>
          <w:szCs w:val="24"/>
        </w:rPr>
        <w:t>m nenhuma hipótese será efetuado pagamento de horas superior ao estipulado nas Tabelas das Montadoras ou superior aos 03 orçamentos apresentados pelo Fiscal do Contrato caso não tenha tabela</w:t>
      </w:r>
      <w:r w:rsidRPr="00C733BA">
        <w:rPr>
          <w:bCs/>
          <w:sz w:val="24"/>
          <w:szCs w:val="24"/>
        </w:rPr>
        <w:t>.</w:t>
      </w:r>
    </w:p>
    <w:p w:rsidR="007A1989" w:rsidRPr="00C733BA" w:rsidRDefault="007A1989" w:rsidP="007A1989">
      <w:pPr>
        <w:spacing w:after="160"/>
        <w:jc w:val="both"/>
        <w:rPr>
          <w:bCs/>
          <w:sz w:val="24"/>
          <w:szCs w:val="24"/>
        </w:rPr>
      </w:pPr>
      <w:r>
        <w:rPr>
          <w:bCs/>
          <w:sz w:val="24"/>
          <w:szCs w:val="24"/>
        </w:rPr>
        <w:t>1.2</w:t>
      </w:r>
      <w:r w:rsidRPr="00C733BA">
        <w:rPr>
          <w:bCs/>
          <w:sz w:val="24"/>
          <w:szCs w:val="24"/>
        </w:rPr>
        <w:t>.8 – Uma vez constatada a necessidade de outros serviços, não previstos inicialmente no orçamento, a CONTRATADA deverá comunicar ao fiscal do contrato, para que este os autorize.</w:t>
      </w:r>
    </w:p>
    <w:p w:rsidR="007A1989" w:rsidRPr="00C733BA" w:rsidRDefault="007A1989" w:rsidP="007A1989">
      <w:pPr>
        <w:spacing w:after="160"/>
        <w:jc w:val="both"/>
        <w:rPr>
          <w:bCs/>
          <w:sz w:val="24"/>
          <w:szCs w:val="24"/>
        </w:rPr>
      </w:pPr>
      <w:r>
        <w:rPr>
          <w:bCs/>
          <w:sz w:val="24"/>
          <w:szCs w:val="24"/>
        </w:rPr>
        <w:t>1.2</w:t>
      </w:r>
      <w:r w:rsidRPr="00C733BA">
        <w:rPr>
          <w:bCs/>
          <w:sz w:val="24"/>
          <w:szCs w:val="24"/>
        </w:rPr>
        <w:t>.9 – Q</w:t>
      </w:r>
      <w:r w:rsidRPr="00C61AA2">
        <w:rPr>
          <w:bCs/>
          <w:sz w:val="24"/>
          <w:szCs w:val="24"/>
        </w:rPr>
        <w:t>uando for preciso realizar serviços cujo tempo-padrão de execução não esteja previsto na Tabela da Montadora, o CONTRATANTE realizará a apresentação do custo, baseando-se em pesquisa de mercado devidamente comprovada, a qual a CONTRATADA se obriga a aceitar. A pesquisa de mercado será realizada junto a concessionárias da montadora do veículo</w:t>
      </w:r>
      <w:r w:rsidRPr="00C733BA">
        <w:rPr>
          <w:bCs/>
          <w:sz w:val="24"/>
          <w:szCs w:val="24"/>
        </w:rPr>
        <w:t>.</w:t>
      </w:r>
    </w:p>
    <w:p w:rsidR="007A1989" w:rsidRPr="00C733BA" w:rsidRDefault="007A1989" w:rsidP="007A1989">
      <w:pPr>
        <w:spacing w:after="160"/>
        <w:jc w:val="both"/>
        <w:rPr>
          <w:bCs/>
          <w:sz w:val="24"/>
          <w:szCs w:val="24"/>
        </w:rPr>
      </w:pPr>
      <w:r>
        <w:rPr>
          <w:bCs/>
          <w:sz w:val="24"/>
          <w:szCs w:val="24"/>
        </w:rPr>
        <w:t>1.2</w:t>
      </w:r>
      <w:r w:rsidRPr="00C733BA">
        <w:rPr>
          <w:bCs/>
          <w:sz w:val="24"/>
          <w:szCs w:val="24"/>
        </w:rPr>
        <w:t>.10 – O transporte do veículo ou equipamento até a oficina contratada, englobando o translado de ida e volta, será feito pela CONTRATADA, após o recebimento de requisição, sem ônus a municipalidade.</w:t>
      </w:r>
    </w:p>
    <w:p w:rsidR="007A1989" w:rsidRDefault="007A1989" w:rsidP="007A1989">
      <w:pPr>
        <w:spacing w:after="160"/>
        <w:jc w:val="both"/>
        <w:rPr>
          <w:bCs/>
          <w:sz w:val="24"/>
          <w:szCs w:val="24"/>
        </w:rPr>
      </w:pPr>
      <w:r>
        <w:rPr>
          <w:bCs/>
          <w:sz w:val="24"/>
          <w:szCs w:val="24"/>
        </w:rPr>
        <w:t>1.2</w:t>
      </w:r>
      <w:r w:rsidRPr="00560C9D">
        <w:rPr>
          <w:bCs/>
          <w:sz w:val="24"/>
          <w:szCs w:val="24"/>
        </w:rPr>
        <w:t xml:space="preserve">.10.1 – </w:t>
      </w:r>
      <w:r w:rsidRPr="00C61AA2">
        <w:rPr>
          <w:bCs/>
          <w:sz w:val="24"/>
          <w:szCs w:val="24"/>
        </w:rPr>
        <w:t>A CONTRATADA deverá se responsabilizar pelo serviço de guincho ou reboque do local onde estiver o veículo sem condições de trafegarem em vias públicas até a oficina</w:t>
      </w:r>
      <w:r w:rsidRPr="00560C9D">
        <w:rPr>
          <w:bCs/>
          <w:sz w:val="24"/>
          <w:szCs w:val="24"/>
        </w:rPr>
        <w:t>.</w:t>
      </w:r>
    </w:p>
    <w:p w:rsidR="007A1989" w:rsidRPr="0008575D" w:rsidRDefault="007A1989" w:rsidP="007A1989">
      <w:pPr>
        <w:spacing w:after="160"/>
        <w:jc w:val="both"/>
        <w:rPr>
          <w:bCs/>
          <w:sz w:val="24"/>
          <w:szCs w:val="24"/>
        </w:rPr>
      </w:pPr>
      <w:r>
        <w:rPr>
          <w:bCs/>
          <w:sz w:val="24"/>
          <w:szCs w:val="24"/>
        </w:rPr>
        <w:t>1.2</w:t>
      </w:r>
      <w:r w:rsidRPr="0008575D">
        <w:rPr>
          <w:bCs/>
          <w:sz w:val="24"/>
          <w:szCs w:val="24"/>
        </w:rPr>
        <w:t>.1</w:t>
      </w:r>
      <w:r>
        <w:rPr>
          <w:bCs/>
          <w:sz w:val="24"/>
          <w:szCs w:val="24"/>
        </w:rPr>
        <w:t>0</w:t>
      </w:r>
      <w:r w:rsidRPr="0008575D">
        <w:rPr>
          <w:bCs/>
          <w:sz w:val="24"/>
          <w:szCs w:val="24"/>
        </w:rPr>
        <w:t>.</w:t>
      </w:r>
      <w:r>
        <w:rPr>
          <w:bCs/>
          <w:sz w:val="24"/>
          <w:szCs w:val="24"/>
        </w:rPr>
        <w:t>2</w:t>
      </w:r>
      <w:r w:rsidRPr="0008575D">
        <w:rPr>
          <w:bCs/>
          <w:sz w:val="24"/>
          <w:szCs w:val="24"/>
        </w:rPr>
        <w:t xml:space="preserve"> – A CONTRATADA executará os serviços</w:t>
      </w:r>
      <w:r>
        <w:rPr>
          <w:bCs/>
          <w:sz w:val="24"/>
          <w:szCs w:val="24"/>
        </w:rPr>
        <w:t xml:space="preserve"> pertinentes aos veículos da SMOI</w:t>
      </w:r>
      <w:r w:rsidRPr="0008575D">
        <w:rPr>
          <w:bCs/>
          <w:sz w:val="24"/>
          <w:szCs w:val="24"/>
        </w:rPr>
        <w:t xml:space="preserve"> em sua oficina e entregará os veículos na sede da Secretaria Municipal de Obras e Infraestrutura, situada à Rua Humberto Neves, s/n, Antiga </w:t>
      </w:r>
      <w:proofErr w:type="spellStart"/>
      <w:r w:rsidRPr="0008575D">
        <w:rPr>
          <w:bCs/>
          <w:sz w:val="24"/>
          <w:szCs w:val="24"/>
        </w:rPr>
        <w:t>Comave</w:t>
      </w:r>
      <w:proofErr w:type="spellEnd"/>
      <w:r w:rsidRPr="0008575D">
        <w:rPr>
          <w:bCs/>
          <w:sz w:val="24"/>
          <w:szCs w:val="24"/>
        </w:rPr>
        <w:t>, Bom Destino, Bom Jardim/RJ ou outro local determinado na nota de requisição.</w:t>
      </w:r>
    </w:p>
    <w:p w:rsidR="007A1989" w:rsidRPr="00C733BA" w:rsidRDefault="007A1989" w:rsidP="007A1989">
      <w:pPr>
        <w:spacing w:after="160"/>
        <w:jc w:val="both"/>
        <w:rPr>
          <w:bCs/>
          <w:color w:val="0070C0"/>
          <w:sz w:val="24"/>
          <w:szCs w:val="24"/>
        </w:rPr>
      </w:pPr>
      <w:r>
        <w:rPr>
          <w:bCs/>
          <w:sz w:val="24"/>
          <w:szCs w:val="24"/>
        </w:rPr>
        <w:t>1.2</w:t>
      </w:r>
      <w:r w:rsidRPr="0008575D">
        <w:rPr>
          <w:bCs/>
          <w:sz w:val="24"/>
          <w:szCs w:val="24"/>
        </w:rPr>
        <w:t>.1</w:t>
      </w:r>
      <w:r>
        <w:rPr>
          <w:bCs/>
          <w:sz w:val="24"/>
          <w:szCs w:val="24"/>
        </w:rPr>
        <w:t>0</w:t>
      </w:r>
      <w:r w:rsidRPr="0008575D">
        <w:rPr>
          <w:bCs/>
          <w:sz w:val="24"/>
          <w:szCs w:val="24"/>
        </w:rPr>
        <w:t>.</w:t>
      </w:r>
      <w:r>
        <w:rPr>
          <w:bCs/>
          <w:sz w:val="24"/>
          <w:szCs w:val="24"/>
        </w:rPr>
        <w:t>3</w:t>
      </w:r>
      <w:r w:rsidRPr="0008575D">
        <w:rPr>
          <w:bCs/>
          <w:sz w:val="24"/>
          <w:szCs w:val="24"/>
        </w:rPr>
        <w:t xml:space="preserve"> – A CONTRATADA executará os serviços</w:t>
      </w:r>
      <w:r>
        <w:rPr>
          <w:bCs/>
          <w:sz w:val="24"/>
          <w:szCs w:val="24"/>
        </w:rPr>
        <w:t xml:space="preserve"> pertinentes aos veículos da SME</w:t>
      </w:r>
      <w:r w:rsidRPr="0008575D">
        <w:rPr>
          <w:bCs/>
          <w:sz w:val="24"/>
          <w:szCs w:val="24"/>
        </w:rPr>
        <w:t xml:space="preserve"> em sua oficina e entregará os veículos na sede da Secretaria Municipal de Educação, situada à Rua Mozart Serpa de Carvalho, nº 190, Centro – Bom Jardim/RJ ou outro local determinado na nota de requisição.</w:t>
      </w:r>
    </w:p>
    <w:p w:rsidR="007A1989" w:rsidRPr="0008575D" w:rsidRDefault="007A1989" w:rsidP="007A1989">
      <w:pPr>
        <w:spacing w:after="160"/>
        <w:jc w:val="both"/>
        <w:rPr>
          <w:bCs/>
          <w:sz w:val="24"/>
          <w:szCs w:val="24"/>
        </w:rPr>
      </w:pPr>
      <w:r>
        <w:rPr>
          <w:bCs/>
          <w:sz w:val="24"/>
          <w:szCs w:val="24"/>
        </w:rPr>
        <w:t>1.2</w:t>
      </w:r>
      <w:r w:rsidRPr="0008575D">
        <w:rPr>
          <w:bCs/>
          <w:sz w:val="24"/>
          <w:szCs w:val="24"/>
        </w:rPr>
        <w:t>.1</w:t>
      </w:r>
      <w:r>
        <w:rPr>
          <w:bCs/>
          <w:sz w:val="24"/>
          <w:szCs w:val="24"/>
        </w:rPr>
        <w:t>1</w:t>
      </w:r>
      <w:r w:rsidRPr="0008575D">
        <w:rPr>
          <w:bCs/>
          <w:sz w:val="24"/>
          <w:szCs w:val="24"/>
        </w:rPr>
        <w:t xml:space="preserve"> – O CONTRATANTE emitirá por escrito nota de requisição, com a identificação dos veículos que receberão manutenção, descrição sucinta dos problemas detectados, a assinatura e tempo da assinatura do requisitante.</w:t>
      </w:r>
    </w:p>
    <w:p w:rsidR="007A1989" w:rsidRPr="0008575D" w:rsidRDefault="007A1989" w:rsidP="007A1989">
      <w:pPr>
        <w:spacing w:after="160"/>
        <w:jc w:val="both"/>
        <w:rPr>
          <w:bCs/>
          <w:sz w:val="24"/>
          <w:szCs w:val="24"/>
        </w:rPr>
      </w:pPr>
      <w:r>
        <w:rPr>
          <w:bCs/>
          <w:sz w:val="24"/>
          <w:szCs w:val="24"/>
        </w:rPr>
        <w:t>1.2</w:t>
      </w:r>
      <w:r w:rsidRPr="0008575D">
        <w:rPr>
          <w:bCs/>
          <w:sz w:val="24"/>
          <w:szCs w:val="24"/>
        </w:rPr>
        <w:t>.1</w:t>
      </w:r>
      <w:r>
        <w:rPr>
          <w:bCs/>
          <w:sz w:val="24"/>
          <w:szCs w:val="24"/>
        </w:rPr>
        <w:t>2</w:t>
      </w:r>
      <w:r w:rsidRPr="0008575D">
        <w:rPr>
          <w:bCs/>
          <w:sz w:val="24"/>
          <w:szCs w:val="24"/>
        </w:rPr>
        <w:t xml:space="preserve"> – A CONTRATADA deverá receber a requisição e lançar assinatura do responsável legal e o tempo da assinatura.</w:t>
      </w:r>
    </w:p>
    <w:p w:rsidR="00E55E28" w:rsidRPr="006214E8" w:rsidRDefault="00E55E28" w:rsidP="00E55E28">
      <w:pPr>
        <w:pStyle w:val="PargrafodaLista"/>
        <w:spacing w:after="160"/>
        <w:ind w:left="0"/>
        <w:jc w:val="both"/>
        <w:rPr>
          <w:b/>
          <w:bCs/>
          <w:szCs w:val="24"/>
        </w:rPr>
      </w:pPr>
      <w:r>
        <w:rPr>
          <w:b/>
          <w:bCs/>
          <w:szCs w:val="24"/>
        </w:rPr>
        <w:lastRenderedPageBreak/>
        <w:t>1</w:t>
      </w:r>
      <w:r w:rsidRPr="006214E8">
        <w:rPr>
          <w:b/>
          <w:bCs/>
          <w:szCs w:val="24"/>
        </w:rPr>
        <w:t>.3 – DETALHAMENTO DO OBJETO:</w:t>
      </w:r>
    </w:p>
    <w:tbl>
      <w:tblPr>
        <w:tblW w:w="987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693"/>
        <w:gridCol w:w="708"/>
        <w:gridCol w:w="916"/>
        <w:gridCol w:w="987"/>
        <w:gridCol w:w="916"/>
        <w:gridCol w:w="987"/>
        <w:gridCol w:w="966"/>
        <w:gridCol w:w="1026"/>
      </w:tblGrid>
      <w:tr w:rsidR="00E55E28" w:rsidTr="0036511D">
        <w:trPr>
          <w:trHeight w:val="539"/>
        </w:trPr>
        <w:tc>
          <w:tcPr>
            <w:tcW w:w="676" w:type="dxa"/>
            <w:shd w:val="clear" w:color="auto" w:fill="auto"/>
            <w:vAlign w:val="center"/>
          </w:tcPr>
          <w:p w:rsidR="00E55E28" w:rsidRPr="0036511D" w:rsidRDefault="00E55E28" w:rsidP="0036511D">
            <w:pPr>
              <w:jc w:val="center"/>
              <w:rPr>
                <w:bCs/>
                <w:sz w:val="18"/>
                <w:szCs w:val="24"/>
              </w:rPr>
            </w:pPr>
            <w:r w:rsidRPr="0036511D">
              <w:rPr>
                <w:bCs/>
                <w:sz w:val="18"/>
                <w:szCs w:val="24"/>
              </w:rPr>
              <w:t>LOTE</w:t>
            </w:r>
          </w:p>
        </w:tc>
        <w:tc>
          <w:tcPr>
            <w:tcW w:w="2693" w:type="dxa"/>
            <w:shd w:val="clear" w:color="auto" w:fill="auto"/>
            <w:vAlign w:val="center"/>
          </w:tcPr>
          <w:p w:rsidR="00E55E28" w:rsidRPr="0036511D" w:rsidRDefault="00E55E28" w:rsidP="0036511D">
            <w:pPr>
              <w:jc w:val="center"/>
              <w:rPr>
                <w:bCs/>
                <w:sz w:val="18"/>
                <w:szCs w:val="24"/>
              </w:rPr>
            </w:pPr>
            <w:r w:rsidRPr="0036511D">
              <w:rPr>
                <w:bCs/>
                <w:sz w:val="18"/>
                <w:szCs w:val="24"/>
              </w:rPr>
              <w:t>DESCRIÇÃO</w:t>
            </w:r>
          </w:p>
        </w:tc>
        <w:tc>
          <w:tcPr>
            <w:tcW w:w="708" w:type="dxa"/>
            <w:shd w:val="clear" w:color="auto" w:fill="auto"/>
            <w:vAlign w:val="center"/>
          </w:tcPr>
          <w:p w:rsidR="00E55E28" w:rsidRPr="0036511D" w:rsidRDefault="00E55E28" w:rsidP="0036511D">
            <w:pPr>
              <w:jc w:val="center"/>
              <w:rPr>
                <w:bCs/>
                <w:sz w:val="18"/>
                <w:szCs w:val="24"/>
              </w:rPr>
            </w:pPr>
            <w:r w:rsidRPr="0036511D">
              <w:rPr>
                <w:bCs/>
                <w:sz w:val="18"/>
                <w:szCs w:val="24"/>
              </w:rPr>
              <w:t>UN.</w:t>
            </w:r>
          </w:p>
        </w:tc>
        <w:tc>
          <w:tcPr>
            <w:tcW w:w="916" w:type="dxa"/>
            <w:shd w:val="clear" w:color="auto" w:fill="auto"/>
            <w:vAlign w:val="center"/>
          </w:tcPr>
          <w:p w:rsidR="00E55E28" w:rsidRPr="0036511D" w:rsidRDefault="00E55E28" w:rsidP="0036511D">
            <w:pPr>
              <w:jc w:val="center"/>
              <w:rPr>
                <w:bCs/>
                <w:sz w:val="18"/>
                <w:szCs w:val="24"/>
              </w:rPr>
            </w:pPr>
            <w:r w:rsidRPr="0036511D">
              <w:rPr>
                <w:bCs/>
                <w:sz w:val="18"/>
                <w:szCs w:val="24"/>
              </w:rPr>
              <w:t>MÍNIMO SMOI</w:t>
            </w:r>
          </w:p>
        </w:tc>
        <w:tc>
          <w:tcPr>
            <w:tcW w:w="987" w:type="dxa"/>
            <w:shd w:val="clear" w:color="auto" w:fill="auto"/>
            <w:vAlign w:val="center"/>
          </w:tcPr>
          <w:p w:rsidR="00E55E28" w:rsidRPr="0036511D" w:rsidRDefault="00E55E28" w:rsidP="0036511D">
            <w:pPr>
              <w:jc w:val="center"/>
              <w:rPr>
                <w:bCs/>
                <w:sz w:val="18"/>
                <w:szCs w:val="24"/>
              </w:rPr>
            </w:pPr>
            <w:r w:rsidRPr="0036511D">
              <w:rPr>
                <w:bCs/>
                <w:sz w:val="18"/>
                <w:szCs w:val="24"/>
              </w:rPr>
              <w:t>MÁXIMO SMOI</w:t>
            </w:r>
          </w:p>
        </w:tc>
        <w:tc>
          <w:tcPr>
            <w:tcW w:w="916" w:type="dxa"/>
            <w:shd w:val="clear" w:color="auto" w:fill="auto"/>
            <w:vAlign w:val="center"/>
          </w:tcPr>
          <w:p w:rsidR="00E55E28" w:rsidRPr="0036511D" w:rsidRDefault="00E55E28" w:rsidP="0036511D">
            <w:pPr>
              <w:jc w:val="center"/>
              <w:rPr>
                <w:bCs/>
                <w:sz w:val="18"/>
                <w:szCs w:val="24"/>
              </w:rPr>
            </w:pPr>
            <w:r w:rsidRPr="0036511D">
              <w:rPr>
                <w:bCs/>
                <w:sz w:val="18"/>
                <w:szCs w:val="24"/>
              </w:rPr>
              <w:t>MÍNIMO SME</w:t>
            </w:r>
          </w:p>
        </w:tc>
        <w:tc>
          <w:tcPr>
            <w:tcW w:w="987" w:type="dxa"/>
            <w:shd w:val="clear" w:color="auto" w:fill="auto"/>
            <w:vAlign w:val="center"/>
          </w:tcPr>
          <w:p w:rsidR="00E55E28" w:rsidRPr="0036511D" w:rsidRDefault="00E55E28" w:rsidP="0036511D">
            <w:pPr>
              <w:jc w:val="center"/>
              <w:rPr>
                <w:bCs/>
                <w:sz w:val="18"/>
                <w:szCs w:val="24"/>
              </w:rPr>
            </w:pPr>
            <w:r w:rsidRPr="0036511D">
              <w:rPr>
                <w:bCs/>
                <w:sz w:val="18"/>
                <w:szCs w:val="24"/>
              </w:rPr>
              <w:t>MÁXIMO SME</w:t>
            </w:r>
          </w:p>
        </w:tc>
        <w:tc>
          <w:tcPr>
            <w:tcW w:w="966" w:type="dxa"/>
            <w:shd w:val="clear" w:color="auto" w:fill="auto"/>
            <w:vAlign w:val="center"/>
          </w:tcPr>
          <w:p w:rsidR="00E55E28" w:rsidRPr="0036511D" w:rsidRDefault="00E55E28" w:rsidP="0036511D">
            <w:pPr>
              <w:jc w:val="center"/>
              <w:rPr>
                <w:b/>
                <w:bCs/>
                <w:sz w:val="18"/>
                <w:szCs w:val="24"/>
              </w:rPr>
            </w:pPr>
            <w:r w:rsidRPr="0036511D">
              <w:rPr>
                <w:b/>
                <w:bCs/>
                <w:sz w:val="18"/>
                <w:szCs w:val="24"/>
              </w:rPr>
              <w:t>TOTAL MÍNIMO</w:t>
            </w:r>
          </w:p>
        </w:tc>
        <w:tc>
          <w:tcPr>
            <w:tcW w:w="1026" w:type="dxa"/>
            <w:shd w:val="clear" w:color="auto" w:fill="auto"/>
            <w:vAlign w:val="center"/>
          </w:tcPr>
          <w:p w:rsidR="00E55E28" w:rsidRPr="0036511D" w:rsidRDefault="00E55E28" w:rsidP="0036511D">
            <w:pPr>
              <w:jc w:val="center"/>
              <w:rPr>
                <w:b/>
                <w:bCs/>
                <w:sz w:val="18"/>
                <w:szCs w:val="24"/>
              </w:rPr>
            </w:pPr>
            <w:r w:rsidRPr="0036511D">
              <w:rPr>
                <w:b/>
                <w:bCs/>
                <w:sz w:val="18"/>
                <w:szCs w:val="24"/>
              </w:rPr>
              <w:t>TOTAL MÁXIMO</w:t>
            </w:r>
          </w:p>
        </w:tc>
      </w:tr>
      <w:tr w:rsidR="00E55E28" w:rsidTr="0036511D">
        <w:tc>
          <w:tcPr>
            <w:tcW w:w="676" w:type="dxa"/>
            <w:shd w:val="clear" w:color="auto" w:fill="auto"/>
            <w:vAlign w:val="center"/>
          </w:tcPr>
          <w:p w:rsidR="00E55E28" w:rsidRPr="0036511D" w:rsidRDefault="00E55E28" w:rsidP="0036511D">
            <w:pPr>
              <w:spacing w:after="160"/>
              <w:jc w:val="center"/>
              <w:rPr>
                <w:bCs/>
                <w:sz w:val="20"/>
                <w:szCs w:val="24"/>
              </w:rPr>
            </w:pPr>
            <w:r w:rsidRPr="0036511D">
              <w:rPr>
                <w:bCs/>
                <w:sz w:val="20"/>
                <w:szCs w:val="24"/>
              </w:rPr>
              <w:t>01</w:t>
            </w:r>
          </w:p>
        </w:tc>
        <w:tc>
          <w:tcPr>
            <w:tcW w:w="2693"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1</w:t>
            </w:r>
            <w:proofErr w:type="gramEnd"/>
          </w:p>
        </w:tc>
        <w:tc>
          <w:tcPr>
            <w:tcW w:w="708"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100</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600</w:t>
            </w:r>
          </w:p>
        </w:tc>
        <w:tc>
          <w:tcPr>
            <w:tcW w:w="916" w:type="dxa"/>
            <w:shd w:val="clear" w:color="auto" w:fill="auto"/>
            <w:vAlign w:val="center"/>
          </w:tcPr>
          <w:p w:rsidR="00E55E28" w:rsidRPr="0036511D" w:rsidRDefault="00E55E28"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140</w:t>
            </w:r>
          </w:p>
        </w:tc>
        <w:tc>
          <w:tcPr>
            <w:tcW w:w="96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101</w:t>
            </w:r>
          </w:p>
        </w:tc>
        <w:tc>
          <w:tcPr>
            <w:tcW w:w="102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740</w:t>
            </w:r>
          </w:p>
        </w:tc>
      </w:tr>
      <w:tr w:rsidR="00E55E28" w:rsidTr="0036511D">
        <w:tc>
          <w:tcPr>
            <w:tcW w:w="676" w:type="dxa"/>
            <w:shd w:val="clear" w:color="auto" w:fill="auto"/>
            <w:vAlign w:val="center"/>
          </w:tcPr>
          <w:p w:rsidR="00E55E28" w:rsidRPr="0036511D" w:rsidRDefault="00E55E28" w:rsidP="0036511D">
            <w:pPr>
              <w:spacing w:after="160"/>
              <w:jc w:val="center"/>
              <w:rPr>
                <w:bCs/>
                <w:sz w:val="20"/>
                <w:szCs w:val="24"/>
              </w:rPr>
            </w:pPr>
            <w:r w:rsidRPr="0036511D">
              <w:rPr>
                <w:bCs/>
                <w:sz w:val="20"/>
                <w:szCs w:val="24"/>
              </w:rPr>
              <w:t>02</w:t>
            </w:r>
          </w:p>
        </w:tc>
        <w:tc>
          <w:tcPr>
            <w:tcW w:w="2693"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2</w:t>
            </w:r>
            <w:proofErr w:type="gramEnd"/>
          </w:p>
        </w:tc>
        <w:tc>
          <w:tcPr>
            <w:tcW w:w="708"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100</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500</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6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500</w:t>
            </w:r>
          </w:p>
        </w:tc>
      </w:tr>
      <w:tr w:rsidR="00E55E28" w:rsidTr="0036511D">
        <w:tc>
          <w:tcPr>
            <w:tcW w:w="676" w:type="dxa"/>
            <w:shd w:val="clear" w:color="auto" w:fill="auto"/>
            <w:vAlign w:val="center"/>
          </w:tcPr>
          <w:p w:rsidR="00E55E28" w:rsidRPr="0036511D" w:rsidRDefault="00E55E28" w:rsidP="0036511D">
            <w:pPr>
              <w:spacing w:after="160"/>
              <w:jc w:val="center"/>
              <w:rPr>
                <w:bCs/>
                <w:sz w:val="20"/>
                <w:szCs w:val="24"/>
              </w:rPr>
            </w:pPr>
            <w:r w:rsidRPr="0036511D">
              <w:rPr>
                <w:bCs/>
                <w:sz w:val="20"/>
                <w:szCs w:val="24"/>
              </w:rPr>
              <w:t>03</w:t>
            </w:r>
          </w:p>
        </w:tc>
        <w:tc>
          <w:tcPr>
            <w:tcW w:w="2693"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3</w:t>
            </w:r>
            <w:proofErr w:type="gramEnd"/>
          </w:p>
        </w:tc>
        <w:tc>
          <w:tcPr>
            <w:tcW w:w="708"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100</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500</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6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100</w:t>
            </w:r>
          </w:p>
        </w:tc>
        <w:tc>
          <w:tcPr>
            <w:tcW w:w="1026" w:type="dxa"/>
            <w:shd w:val="clear" w:color="auto" w:fill="auto"/>
            <w:vAlign w:val="center"/>
          </w:tcPr>
          <w:p w:rsidR="00E55E28" w:rsidRPr="0036511D" w:rsidRDefault="00E55E28" w:rsidP="0036511D">
            <w:pPr>
              <w:spacing w:after="160"/>
              <w:jc w:val="center"/>
              <w:rPr>
                <w:b/>
                <w:bCs/>
                <w:sz w:val="18"/>
                <w:szCs w:val="24"/>
              </w:rPr>
            </w:pPr>
            <w:r w:rsidRPr="0036511D">
              <w:rPr>
                <w:b/>
                <w:bCs/>
                <w:sz w:val="18"/>
                <w:szCs w:val="24"/>
              </w:rPr>
              <w:t>500</w:t>
            </w:r>
          </w:p>
        </w:tc>
      </w:tr>
      <w:tr w:rsidR="00E55E28" w:rsidTr="0036511D">
        <w:tc>
          <w:tcPr>
            <w:tcW w:w="676" w:type="dxa"/>
            <w:shd w:val="clear" w:color="auto" w:fill="auto"/>
            <w:vAlign w:val="center"/>
          </w:tcPr>
          <w:p w:rsidR="00E55E28" w:rsidRPr="0036511D" w:rsidRDefault="00E55E28" w:rsidP="0036511D">
            <w:pPr>
              <w:spacing w:after="160"/>
              <w:jc w:val="center"/>
              <w:rPr>
                <w:bCs/>
                <w:sz w:val="20"/>
                <w:szCs w:val="24"/>
              </w:rPr>
            </w:pPr>
            <w:r w:rsidRPr="0036511D">
              <w:rPr>
                <w:bCs/>
                <w:sz w:val="20"/>
                <w:szCs w:val="24"/>
              </w:rPr>
              <w:t>04</w:t>
            </w:r>
          </w:p>
        </w:tc>
        <w:tc>
          <w:tcPr>
            <w:tcW w:w="2693"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 xml:space="preserve">Contratação de empresa especializada na prestação de serviços de manutenção preventiva e corretiva de veículos apresentados no LOTE </w:t>
            </w:r>
            <w:proofErr w:type="gramStart"/>
            <w:r w:rsidRPr="0036511D">
              <w:rPr>
                <w:bCs/>
                <w:sz w:val="18"/>
                <w:szCs w:val="24"/>
              </w:rPr>
              <w:t>4</w:t>
            </w:r>
            <w:proofErr w:type="gramEnd"/>
          </w:p>
        </w:tc>
        <w:tc>
          <w:tcPr>
            <w:tcW w:w="708"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Horas</w:t>
            </w:r>
          </w:p>
        </w:tc>
        <w:tc>
          <w:tcPr>
            <w:tcW w:w="916"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87" w:type="dxa"/>
            <w:shd w:val="clear" w:color="auto" w:fill="auto"/>
            <w:vAlign w:val="center"/>
          </w:tcPr>
          <w:p w:rsidR="00E55E28" w:rsidRPr="0036511D" w:rsidRDefault="00E55E28" w:rsidP="0036511D">
            <w:pPr>
              <w:spacing w:after="160"/>
              <w:jc w:val="center"/>
              <w:rPr>
                <w:bCs/>
                <w:sz w:val="18"/>
                <w:szCs w:val="24"/>
              </w:rPr>
            </w:pPr>
            <w:r w:rsidRPr="0036511D">
              <w:rPr>
                <w:bCs/>
                <w:sz w:val="18"/>
                <w:szCs w:val="24"/>
              </w:rPr>
              <w:t>-</w:t>
            </w:r>
          </w:p>
        </w:tc>
        <w:tc>
          <w:tcPr>
            <w:tcW w:w="916" w:type="dxa"/>
            <w:shd w:val="clear" w:color="auto" w:fill="auto"/>
            <w:vAlign w:val="center"/>
          </w:tcPr>
          <w:p w:rsidR="00E55E28" w:rsidRPr="0036511D" w:rsidRDefault="00E55E28" w:rsidP="0036511D">
            <w:pPr>
              <w:spacing w:after="160"/>
              <w:jc w:val="center"/>
              <w:rPr>
                <w:bCs/>
                <w:sz w:val="18"/>
                <w:szCs w:val="24"/>
              </w:rPr>
            </w:pPr>
            <w:proofErr w:type="gramStart"/>
            <w:r w:rsidRPr="0036511D">
              <w:rPr>
                <w:bCs/>
                <w:sz w:val="18"/>
                <w:szCs w:val="24"/>
              </w:rPr>
              <w:t>1</w:t>
            </w:r>
            <w:proofErr w:type="gramEnd"/>
          </w:p>
        </w:tc>
        <w:tc>
          <w:tcPr>
            <w:tcW w:w="987" w:type="dxa"/>
            <w:shd w:val="clear" w:color="auto" w:fill="auto"/>
            <w:vAlign w:val="center"/>
          </w:tcPr>
          <w:p w:rsidR="00E55E28" w:rsidRPr="0036511D" w:rsidRDefault="00F71431" w:rsidP="0036511D">
            <w:pPr>
              <w:spacing w:after="160"/>
              <w:jc w:val="center"/>
              <w:rPr>
                <w:bCs/>
                <w:sz w:val="18"/>
                <w:szCs w:val="24"/>
              </w:rPr>
            </w:pPr>
            <w:r w:rsidRPr="0036511D">
              <w:rPr>
                <w:bCs/>
                <w:sz w:val="18"/>
                <w:szCs w:val="24"/>
              </w:rPr>
              <w:t>12</w:t>
            </w:r>
            <w:r w:rsidR="00E55E28" w:rsidRPr="0036511D">
              <w:rPr>
                <w:bCs/>
                <w:sz w:val="18"/>
                <w:szCs w:val="24"/>
              </w:rPr>
              <w:t>00</w:t>
            </w:r>
          </w:p>
        </w:tc>
        <w:tc>
          <w:tcPr>
            <w:tcW w:w="966" w:type="dxa"/>
            <w:shd w:val="clear" w:color="auto" w:fill="auto"/>
            <w:vAlign w:val="center"/>
          </w:tcPr>
          <w:p w:rsidR="00E55E28" w:rsidRPr="0036511D" w:rsidRDefault="00E55E28" w:rsidP="0036511D">
            <w:pPr>
              <w:spacing w:after="160"/>
              <w:jc w:val="center"/>
              <w:rPr>
                <w:b/>
                <w:bCs/>
                <w:sz w:val="18"/>
                <w:szCs w:val="24"/>
              </w:rPr>
            </w:pPr>
            <w:proofErr w:type="gramStart"/>
            <w:r w:rsidRPr="0036511D">
              <w:rPr>
                <w:b/>
                <w:bCs/>
                <w:sz w:val="18"/>
                <w:szCs w:val="24"/>
              </w:rPr>
              <w:t>1</w:t>
            </w:r>
            <w:proofErr w:type="gramEnd"/>
          </w:p>
        </w:tc>
        <w:tc>
          <w:tcPr>
            <w:tcW w:w="1026" w:type="dxa"/>
            <w:shd w:val="clear" w:color="auto" w:fill="auto"/>
            <w:vAlign w:val="center"/>
          </w:tcPr>
          <w:p w:rsidR="00E55E28" w:rsidRPr="0036511D" w:rsidRDefault="00F71431" w:rsidP="0036511D">
            <w:pPr>
              <w:spacing w:after="160"/>
              <w:jc w:val="center"/>
              <w:rPr>
                <w:b/>
                <w:bCs/>
                <w:sz w:val="18"/>
                <w:szCs w:val="24"/>
              </w:rPr>
            </w:pPr>
            <w:r w:rsidRPr="0036511D">
              <w:rPr>
                <w:b/>
                <w:bCs/>
                <w:sz w:val="18"/>
                <w:szCs w:val="24"/>
              </w:rPr>
              <w:t>12</w:t>
            </w:r>
            <w:r w:rsidR="00E55E28" w:rsidRPr="0036511D">
              <w:rPr>
                <w:b/>
                <w:bCs/>
                <w:sz w:val="18"/>
                <w:szCs w:val="24"/>
              </w:rPr>
              <w:t>00</w:t>
            </w:r>
          </w:p>
        </w:tc>
      </w:tr>
    </w:tbl>
    <w:p w:rsidR="00E55E28" w:rsidRDefault="00E55E28" w:rsidP="00E55E28">
      <w:pPr>
        <w:pStyle w:val="PargrafodaLista"/>
        <w:spacing w:after="160"/>
        <w:ind w:left="0"/>
        <w:jc w:val="both"/>
        <w:rPr>
          <w:bCs/>
          <w:szCs w:val="24"/>
        </w:rPr>
      </w:pPr>
    </w:p>
    <w:p w:rsidR="00E55E28" w:rsidRDefault="00E55E28" w:rsidP="00E55E28">
      <w:pPr>
        <w:pStyle w:val="PargrafodaLista"/>
        <w:spacing w:after="240"/>
        <w:ind w:left="0"/>
        <w:jc w:val="both"/>
        <w:rPr>
          <w:b/>
          <w:bCs/>
          <w:szCs w:val="24"/>
        </w:rPr>
      </w:pPr>
      <w:r>
        <w:rPr>
          <w:b/>
          <w:bCs/>
          <w:szCs w:val="24"/>
        </w:rPr>
        <w:t>1</w:t>
      </w:r>
      <w:r w:rsidRPr="006214E8">
        <w:rPr>
          <w:b/>
          <w:bCs/>
          <w:szCs w:val="24"/>
        </w:rPr>
        <w:t>.4 – DETALHAMENTO DOS VEÍCULOS:</w:t>
      </w:r>
    </w:p>
    <w:p w:rsidR="00E55E28" w:rsidRPr="006214E8" w:rsidRDefault="00E55E28" w:rsidP="00E55E28">
      <w:pPr>
        <w:pStyle w:val="PargrafodaLista"/>
        <w:spacing w:after="240"/>
        <w:ind w:left="0"/>
        <w:jc w:val="both"/>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729"/>
        <w:gridCol w:w="1729"/>
        <w:gridCol w:w="1790"/>
      </w:tblGrid>
      <w:tr w:rsidR="00E55E28" w:rsidTr="0036511D">
        <w:trPr>
          <w:trHeight w:val="361"/>
        </w:trPr>
        <w:tc>
          <w:tcPr>
            <w:tcW w:w="8900" w:type="dxa"/>
            <w:gridSpan w:val="5"/>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LOTE 1 – VEÍCULOS TIPO PASSAGEIRO</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ITEM</w:t>
            </w:r>
          </w:p>
        </w:tc>
        <w:tc>
          <w:tcPr>
            <w:tcW w:w="2693"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VEÍCULO</w:t>
            </w:r>
          </w:p>
        </w:tc>
        <w:tc>
          <w:tcPr>
            <w:tcW w:w="1729"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PLACA</w:t>
            </w:r>
          </w:p>
        </w:tc>
        <w:tc>
          <w:tcPr>
            <w:tcW w:w="1729"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ANO</w:t>
            </w:r>
          </w:p>
        </w:tc>
        <w:tc>
          <w:tcPr>
            <w:tcW w:w="1790"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SECRETARIA</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01</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KNO-5350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2008</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RPr="006B6107"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02</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KMW-8743</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2008</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03</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KVG-5786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2009</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04</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LPW-2175</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2011</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05</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SAVEIRO 1.6 CS</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KVI-6242</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2010/2011</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06</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SAVEIRO 1.6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KPZ-6243</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2014</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07</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GOL 1.6</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KNJ-7941</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2007</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08</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VW GOL</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KRH-2399</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2015</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09</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VAN PEUGEOT BOXER NIKS 16 TETO ALTO</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KWX-2392</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2008/2009</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10</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VAN FIAT DUCATO COMBINADO</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LUO-0872</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2004/2005</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11</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VAN RENAULT MASTER MINIBUS 16 LUGARES</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LUD-6087</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2015/2016</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bl>
    <w:p w:rsidR="00E55E28" w:rsidRDefault="00E55E28" w:rsidP="00E55E2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729"/>
        <w:gridCol w:w="1729"/>
        <w:gridCol w:w="1790"/>
      </w:tblGrid>
      <w:tr w:rsidR="00E55E28" w:rsidTr="0036511D">
        <w:trPr>
          <w:trHeight w:val="428"/>
        </w:trPr>
        <w:tc>
          <w:tcPr>
            <w:tcW w:w="8900" w:type="dxa"/>
            <w:gridSpan w:val="5"/>
            <w:shd w:val="clear" w:color="auto" w:fill="auto"/>
            <w:vAlign w:val="center"/>
          </w:tcPr>
          <w:p w:rsidR="00E55E28" w:rsidRPr="0036511D" w:rsidRDefault="00E55E28" w:rsidP="0036511D">
            <w:pPr>
              <w:pStyle w:val="PargrafodaLista"/>
              <w:ind w:left="0"/>
              <w:jc w:val="center"/>
              <w:rPr>
                <w:bCs/>
                <w:szCs w:val="24"/>
              </w:rPr>
            </w:pPr>
            <w:r w:rsidRPr="0036511D">
              <w:rPr>
                <w:b/>
                <w:bCs/>
                <w:szCs w:val="24"/>
              </w:rPr>
              <w:t>LOTE 2 – VEÍCULOS TIPO PESADO</w:t>
            </w:r>
          </w:p>
        </w:tc>
      </w:tr>
      <w:tr w:rsidR="00E55E28" w:rsidTr="0036511D">
        <w:tc>
          <w:tcPr>
            <w:tcW w:w="959" w:type="dxa"/>
            <w:shd w:val="clear" w:color="auto" w:fill="auto"/>
            <w:vAlign w:val="center"/>
          </w:tcPr>
          <w:p w:rsidR="00E55E28" w:rsidRPr="0036511D" w:rsidRDefault="00E55E28" w:rsidP="0036511D">
            <w:pPr>
              <w:pStyle w:val="PargrafodaLista"/>
              <w:spacing w:after="160"/>
              <w:ind w:left="0"/>
              <w:jc w:val="center"/>
              <w:rPr>
                <w:b/>
                <w:bCs/>
                <w:szCs w:val="24"/>
              </w:rPr>
            </w:pPr>
            <w:r w:rsidRPr="0036511D">
              <w:rPr>
                <w:b/>
                <w:bCs/>
                <w:szCs w:val="24"/>
              </w:rPr>
              <w:t>ITEM</w:t>
            </w:r>
          </w:p>
        </w:tc>
        <w:tc>
          <w:tcPr>
            <w:tcW w:w="2693" w:type="dxa"/>
            <w:shd w:val="clear" w:color="auto" w:fill="auto"/>
            <w:vAlign w:val="center"/>
          </w:tcPr>
          <w:p w:rsidR="00E55E28" w:rsidRPr="0036511D" w:rsidRDefault="00E55E28" w:rsidP="0036511D">
            <w:pPr>
              <w:pStyle w:val="PargrafodaLista"/>
              <w:spacing w:after="160"/>
              <w:ind w:left="0"/>
              <w:jc w:val="center"/>
              <w:rPr>
                <w:b/>
                <w:bCs/>
                <w:szCs w:val="24"/>
              </w:rPr>
            </w:pPr>
            <w:r w:rsidRPr="0036511D">
              <w:rPr>
                <w:b/>
                <w:bCs/>
                <w:szCs w:val="24"/>
              </w:rPr>
              <w:t>VEÍCULO</w:t>
            </w:r>
          </w:p>
        </w:tc>
        <w:tc>
          <w:tcPr>
            <w:tcW w:w="1729" w:type="dxa"/>
            <w:shd w:val="clear" w:color="auto" w:fill="auto"/>
            <w:vAlign w:val="center"/>
          </w:tcPr>
          <w:p w:rsidR="00E55E28" w:rsidRPr="0036511D" w:rsidRDefault="00E55E28" w:rsidP="0036511D">
            <w:pPr>
              <w:pStyle w:val="PargrafodaLista"/>
              <w:spacing w:after="160"/>
              <w:ind w:left="0"/>
              <w:jc w:val="center"/>
              <w:rPr>
                <w:b/>
                <w:bCs/>
                <w:szCs w:val="24"/>
              </w:rPr>
            </w:pPr>
            <w:r w:rsidRPr="0036511D">
              <w:rPr>
                <w:b/>
                <w:bCs/>
                <w:szCs w:val="24"/>
              </w:rPr>
              <w:t>PLACA</w:t>
            </w:r>
          </w:p>
        </w:tc>
        <w:tc>
          <w:tcPr>
            <w:tcW w:w="1729" w:type="dxa"/>
            <w:shd w:val="clear" w:color="auto" w:fill="auto"/>
            <w:vAlign w:val="center"/>
          </w:tcPr>
          <w:p w:rsidR="00E55E28" w:rsidRPr="0036511D" w:rsidRDefault="00E55E28" w:rsidP="0036511D">
            <w:pPr>
              <w:pStyle w:val="PargrafodaLista"/>
              <w:spacing w:after="160"/>
              <w:ind w:left="0"/>
              <w:jc w:val="center"/>
              <w:rPr>
                <w:b/>
                <w:bCs/>
                <w:szCs w:val="24"/>
              </w:rPr>
            </w:pPr>
            <w:r w:rsidRPr="0036511D">
              <w:rPr>
                <w:b/>
                <w:bCs/>
                <w:szCs w:val="24"/>
              </w:rPr>
              <w:t>ANO</w:t>
            </w:r>
          </w:p>
        </w:tc>
        <w:tc>
          <w:tcPr>
            <w:tcW w:w="1790" w:type="dxa"/>
            <w:shd w:val="clear" w:color="auto" w:fill="auto"/>
            <w:vAlign w:val="center"/>
          </w:tcPr>
          <w:p w:rsidR="00E55E28" w:rsidRPr="0036511D" w:rsidRDefault="00E55E28" w:rsidP="0036511D">
            <w:pPr>
              <w:pStyle w:val="PargrafodaLista"/>
              <w:spacing w:after="160"/>
              <w:ind w:left="0"/>
              <w:jc w:val="center"/>
              <w:rPr>
                <w:b/>
                <w:bCs/>
                <w:szCs w:val="24"/>
              </w:rPr>
            </w:pPr>
            <w:r w:rsidRPr="0036511D">
              <w:rPr>
                <w:b/>
                <w:bCs/>
                <w:szCs w:val="24"/>
              </w:rPr>
              <w:t>SECRETARIA</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01</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MB ATRON 2729</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LSP-6182</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2014</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02</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24-280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KWB-6392</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2012/2013</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03</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LLE-7884</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lastRenderedPageBreak/>
              <w:t>04</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24-220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LSP-2998</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2009</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05</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KNV-6499</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06</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13-180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KVO-3274</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2009/2010</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07</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VW 11-130 PRANCHA</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KTA-4308</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1984</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08</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 xml:space="preserve">CAMINHÃO VW </w:t>
            </w:r>
            <w:proofErr w:type="gramStart"/>
            <w:r w:rsidRPr="0036511D">
              <w:rPr>
                <w:bCs/>
                <w:szCs w:val="24"/>
              </w:rPr>
              <w:t>DELIVERY</w:t>
            </w:r>
            <w:proofErr w:type="gramEnd"/>
            <w:r w:rsidRPr="0036511D">
              <w:rPr>
                <w:bCs/>
                <w:szCs w:val="24"/>
              </w:rPr>
              <w:t xml:space="preserve"> 5-140</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LPQ-2268</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09</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CAMINHÃO MB 1114 MELOSA</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KTD-4304</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1991</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10</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TOYOTA BANDEIRANTE</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KTG-4315</w:t>
            </w:r>
          </w:p>
        </w:tc>
        <w:tc>
          <w:tcPr>
            <w:tcW w:w="172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1990</w:t>
            </w:r>
          </w:p>
        </w:tc>
        <w:tc>
          <w:tcPr>
            <w:tcW w:w="1790"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bl>
    <w:p w:rsidR="00E55E28" w:rsidRDefault="00E55E28" w:rsidP="00E55E2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111"/>
        <w:gridCol w:w="1701"/>
        <w:gridCol w:w="2161"/>
      </w:tblGrid>
      <w:tr w:rsidR="00E55E28" w:rsidTr="0036511D">
        <w:trPr>
          <w:trHeight w:val="435"/>
        </w:trPr>
        <w:tc>
          <w:tcPr>
            <w:tcW w:w="8932" w:type="dxa"/>
            <w:gridSpan w:val="4"/>
            <w:shd w:val="clear" w:color="auto" w:fill="auto"/>
            <w:vAlign w:val="center"/>
          </w:tcPr>
          <w:p w:rsidR="00E55E28" w:rsidRPr="0036511D" w:rsidRDefault="00E55E28" w:rsidP="0036511D">
            <w:pPr>
              <w:pStyle w:val="PargrafodaLista"/>
              <w:ind w:left="0"/>
              <w:jc w:val="center"/>
              <w:rPr>
                <w:bCs/>
                <w:szCs w:val="24"/>
              </w:rPr>
            </w:pPr>
            <w:r w:rsidRPr="0036511D">
              <w:rPr>
                <w:b/>
                <w:bCs/>
                <w:szCs w:val="24"/>
              </w:rPr>
              <w:t>LOTE 3 – VEÍCULOS TIPO EQUIPAMENTO</w:t>
            </w:r>
          </w:p>
        </w:tc>
      </w:tr>
      <w:tr w:rsidR="00E55E28" w:rsidTr="0036511D">
        <w:trPr>
          <w:trHeight w:val="413"/>
        </w:trPr>
        <w:tc>
          <w:tcPr>
            <w:tcW w:w="959"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ITEM</w:t>
            </w:r>
          </w:p>
        </w:tc>
        <w:tc>
          <w:tcPr>
            <w:tcW w:w="4111"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VEÍCULO</w:t>
            </w:r>
          </w:p>
        </w:tc>
        <w:tc>
          <w:tcPr>
            <w:tcW w:w="1701"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ANO</w:t>
            </w:r>
          </w:p>
        </w:tc>
        <w:tc>
          <w:tcPr>
            <w:tcW w:w="2161"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SECRETARIA</w:t>
            </w:r>
          </w:p>
        </w:tc>
      </w:tr>
      <w:tr w:rsidR="00E55E28" w:rsidTr="0036511D">
        <w:trPr>
          <w:trHeight w:val="416"/>
        </w:trPr>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01</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ROLO COMPACTADOR LIU GONG</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02</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MOTONIVELADORA CATERPILLAR</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2014</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03</w:t>
            </w:r>
          </w:p>
        </w:tc>
        <w:tc>
          <w:tcPr>
            <w:tcW w:w="4111" w:type="dxa"/>
            <w:shd w:val="clear" w:color="auto" w:fill="auto"/>
            <w:vAlign w:val="center"/>
          </w:tcPr>
          <w:p w:rsidR="00E55E28" w:rsidRPr="0036511D" w:rsidRDefault="00E55E28" w:rsidP="0036511D">
            <w:pPr>
              <w:pStyle w:val="PargrafodaLista"/>
              <w:ind w:left="0"/>
              <w:jc w:val="center"/>
              <w:rPr>
                <w:bCs/>
                <w:szCs w:val="24"/>
                <w:lang w:val="en-US"/>
              </w:rPr>
            </w:pPr>
            <w:r w:rsidRPr="0036511D">
              <w:rPr>
                <w:bCs/>
                <w:szCs w:val="24"/>
                <w:lang w:val="en-US"/>
              </w:rPr>
              <w:t>MOTONIVELADORA NEW HOLLAND RG 140B</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04</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MOTONIVELADORA HUBER WARCO 140</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1985</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05</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PÁ CARREGADEIRA YTO ZL30F</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2011</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06</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PÁ CARREGADEIRA NEW HOLLAND 12C</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2010</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07</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RETRO ESCAVADEIRA RANDON RK406</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08</w:t>
            </w:r>
          </w:p>
        </w:tc>
        <w:tc>
          <w:tcPr>
            <w:tcW w:w="411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RETRO ESCAVADEIRA NEW HOLLAND B110B</w:t>
            </w:r>
          </w:p>
        </w:tc>
        <w:tc>
          <w:tcPr>
            <w:tcW w:w="170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61"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SMOI</w:t>
            </w:r>
          </w:p>
        </w:tc>
      </w:tr>
    </w:tbl>
    <w:p w:rsidR="00E55E28" w:rsidRDefault="00E55E28" w:rsidP="00E55E28">
      <w:pPr>
        <w:pStyle w:val="PargrafodaLista"/>
        <w:spacing w:after="160"/>
        <w:ind w:left="0"/>
        <w:jc w:val="both"/>
        <w:rPr>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93"/>
        <w:gridCol w:w="1684"/>
        <w:gridCol w:w="17"/>
        <w:gridCol w:w="1418"/>
        <w:gridCol w:w="2126"/>
      </w:tblGrid>
      <w:tr w:rsidR="00E55E28" w:rsidTr="0036511D">
        <w:trPr>
          <w:trHeight w:val="421"/>
        </w:trPr>
        <w:tc>
          <w:tcPr>
            <w:tcW w:w="8897" w:type="dxa"/>
            <w:gridSpan w:val="6"/>
            <w:shd w:val="clear" w:color="auto" w:fill="auto"/>
            <w:vAlign w:val="center"/>
          </w:tcPr>
          <w:p w:rsidR="00E55E28" w:rsidRPr="0036511D" w:rsidRDefault="00E55E28" w:rsidP="003F6DDA">
            <w:pPr>
              <w:pStyle w:val="PargrafodaLista"/>
              <w:ind w:left="0"/>
              <w:jc w:val="center"/>
              <w:rPr>
                <w:bCs/>
                <w:szCs w:val="24"/>
              </w:rPr>
            </w:pPr>
            <w:r w:rsidRPr="0036511D">
              <w:rPr>
                <w:b/>
                <w:bCs/>
                <w:szCs w:val="24"/>
              </w:rPr>
              <w:t>LOTE 4 – VEÍCULOS TIPO ÔNIBUS</w:t>
            </w:r>
            <w:r w:rsidR="00F71431" w:rsidRPr="0036511D">
              <w:rPr>
                <w:b/>
                <w:bCs/>
                <w:szCs w:val="24"/>
              </w:rPr>
              <w:t xml:space="preserve"> </w:t>
            </w:r>
            <w:r w:rsidR="003F6DDA">
              <w:rPr>
                <w:b/>
                <w:bCs/>
                <w:szCs w:val="24"/>
              </w:rPr>
              <w:t>E</w:t>
            </w:r>
            <w:r w:rsidR="00F71431" w:rsidRPr="0036511D">
              <w:rPr>
                <w:b/>
                <w:bCs/>
                <w:szCs w:val="24"/>
              </w:rPr>
              <w:t xml:space="preserve"> MICRO-ÔNIBUS</w:t>
            </w:r>
          </w:p>
        </w:tc>
      </w:tr>
      <w:tr w:rsidR="00E55E28" w:rsidTr="0036511D">
        <w:trPr>
          <w:trHeight w:val="431"/>
        </w:trPr>
        <w:tc>
          <w:tcPr>
            <w:tcW w:w="959"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ITEM</w:t>
            </w:r>
          </w:p>
        </w:tc>
        <w:tc>
          <w:tcPr>
            <w:tcW w:w="2693"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VEÍCULO</w:t>
            </w:r>
          </w:p>
        </w:tc>
        <w:tc>
          <w:tcPr>
            <w:tcW w:w="1701" w:type="dxa"/>
            <w:gridSpan w:val="2"/>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PLACA</w:t>
            </w:r>
          </w:p>
        </w:tc>
        <w:tc>
          <w:tcPr>
            <w:tcW w:w="1418"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ANO</w:t>
            </w:r>
          </w:p>
        </w:tc>
        <w:tc>
          <w:tcPr>
            <w:tcW w:w="2126" w:type="dxa"/>
            <w:shd w:val="clear" w:color="auto" w:fill="auto"/>
            <w:vAlign w:val="center"/>
          </w:tcPr>
          <w:p w:rsidR="00E55E28" w:rsidRPr="0036511D" w:rsidRDefault="00E55E28" w:rsidP="0036511D">
            <w:pPr>
              <w:pStyle w:val="PargrafodaLista"/>
              <w:ind w:left="0"/>
              <w:jc w:val="center"/>
              <w:rPr>
                <w:b/>
                <w:bCs/>
                <w:szCs w:val="24"/>
              </w:rPr>
            </w:pPr>
            <w:r w:rsidRPr="0036511D">
              <w:rPr>
                <w:b/>
                <w:bCs/>
                <w:szCs w:val="24"/>
              </w:rPr>
              <w:t>SECRETARIA</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01</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 xml:space="preserve">ÔNIBUS VW 15.190 EOD E.S. ORE 59 </w:t>
            </w:r>
            <w:proofErr w:type="gramStart"/>
            <w:r w:rsidRPr="0036511D">
              <w:rPr>
                <w:bCs/>
                <w:szCs w:val="24"/>
              </w:rPr>
              <w:t>LUGARES</w:t>
            </w:r>
            <w:proofErr w:type="gramEnd"/>
          </w:p>
          <w:p w:rsidR="00E55E28" w:rsidRPr="0036511D" w:rsidRDefault="00E55E2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701"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EZC-5076</w:t>
            </w:r>
          </w:p>
        </w:tc>
        <w:tc>
          <w:tcPr>
            <w:tcW w:w="1418"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2011</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02</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 xml:space="preserve">ÔNIBUS VW 15.190 EOD E.S. ORE 43 </w:t>
            </w:r>
            <w:proofErr w:type="gramStart"/>
            <w:r w:rsidRPr="0036511D">
              <w:rPr>
                <w:bCs/>
                <w:szCs w:val="24"/>
              </w:rPr>
              <w:t>LUGARES</w:t>
            </w:r>
            <w:proofErr w:type="gramEnd"/>
          </w:p>
          <w:p w:rsidR="00E55E28" w:rsidRPr="0036511D" w:rsidRDefault="00E55E2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INDUSCAR FOZ 2500 SUPER ORD</w:t>
            </w:r>
          </w:p>
        </w:tc>
        <w:tc>
          <w:tcPr>
            <w:tcW w:w="1701"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KZL-6924</w:t>
            </w:r>
          </w:p>
        </w:tc>
        <w:tc>
          <w:tcPr>
            <w:tcW w:w="1418"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2013/2014</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03</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ÔNIBUS M. BENZ CIFERAL TURQUESA 40 LUGARES</w:t>
            </w:r>
          </w:p>
          <w:p w:rsidR="00E55E28" w:rsidRPr="0036511D" w:rsidRDefault="00E55E28" w:rsidP="0036511D">
            <w:pPr>
              <w:pStyle w:val="PargrafodaLista"/>
              <w:ind w:left="0"/>
              <w:jc w:val="center"/>
              <w:rPr>
                <w:bCs/>
                <w:szCs w:val="24"/>
              </w:rPr>
            </w:pPr>
            <w:r w:rsidRPr="0036511D">
              <w:rPr>
                <w:bCs/>
                <w:szCs w:val="24"/>
              </w:rPr>
              <w:lastRenderedPageBreak/>
              <w:t>CARROCERIA CIFERAL TURQUESA</w:t>
            </w:r>
          </w:p>
        </w:tc>
        <w:tc>
          <w:tcPr>
            <w:tcW w:w="1701"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lastRenderedPageBreak/>
              <w:t>KNS-1530</w:t>
            </w:r>
          </w:p>
        </w:tc>
        <w:tc>
          <w:tcPr>
            <w:tcW w:w="1418"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2001</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lastRenderedPageBreak/>
              <w:t>04</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ÔNIBUS M.BENZ CIFERAL TURQUESA 40 LUGARES</w:t>
            </w:r>
          </w:p>
          <w:p w:rsidR="00E55E28" w:rsidRPr="0036511D" w:rsidRDefault="00E55E28" w:rsidP="0036511D">
            <w:pPr>
              <w:pStyle w:val="PargrafodaLista"/>
              <w:ind w:left="0"/>
              <w:jc w:val="center"/>
              <w:rPr>
                <w:bCs/>
                <w:szCs w:val="24"/>
              </w:rPr>
            </w:pPr>
            <w:r w:rsidRPr="0036511D">
              <w:rPr>
                <w:bCs/>
                <w:szCs w:val="24"/>
              </w:rPr>
              <w:t>CARROCERIA CIFERAL TURQUESA</w:t>
            </w:r>
          </w:p>
        </w:tc>
        <w:tc>
          <w:tcPr>
            <w:tcW w:w="1701"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LNJ-0858</w:t>
            </w:r>
          </w:p>
        </w:tc>
        <w:tc>
          <w:tcPr>
            <w:tcW w:w="1418"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2001</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05</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ÔNIBUS MERCEDES BENZ OF 1519 R ORE3 60 LUGARES</w:t>
            </w:r>
          </w:p>
          <w:p w:rsidR="00E55E28" w:rsidRPr="0036511D" w:rsidRDefault="00E55E28" w:rsidP="0036511D">
            <w:pPr>
              <w:pStyle w:val="PargrafodaLista"/>
              <w:ind w:left="0"/>
              <w:jc w:val="center"/>
              <w:rPr>
                <w:bCs/>
                <w:szCs w:val="24"/>
              </w:rPr>
            </w:pPr>
            <w:proofErr w:type="gramStart"/>
            <w:r w:rsidRPr="0036511D">
              <w:rPr>
                <w:bCs/>
                <w:szCs w:val="24"/>
              </w:rPr>
              <w:t>CARROCERIA CAIO</w:t>
            </w:r>
            <w:proofErr w:type="gramEnd"/>
            <w:r w:rsidRPr="0036511D">
              <w:rPr>
                <w:bCs/>
                <w:szCs w:val="24"/>
              </w:rPr>
              <w:t xml:space="preserve"> SUPERFOZ</w:t>
            </w:r>
          </w:p>
        </w:tc>
        <w:tc>
          <w:tcPr>
            <w:tcW w:w="1701"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LQW-4269</w:t>
            </w:r>
          </w:p>
        </w:tc>
        <w:tc>
          <w:tcPr>
            <w:tcW w:w="1418"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2012/2013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F71431" w:rsidP="0036511D">
            <w:pPr>
              <w:pStyle w:val="PargrafodaLista"/>
              <w:ind w:left="0"/>
              <w:jc w:val="center"/>
              <w:rPr>
                <w:bCs/>
                <w:szCs w:val="24"/>
              </w:rPr>
            </w:pPr>
            <w:r w:rsidRPr="0036511D">
              <w:rPr>
                <w:bCs/>
                <w:szCs w:val="24"/>
              </w:rPr>
              <w:t>06</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IVECO/CITYCLASS URBANO 70C17 22+1 LUGARES</w:t>
            </w:r>
          </w:p>
          <w:p w:rsidR="00E55E28" w:rsidRPr="0036511D" w:rsidRDefault="00E55E28" w:rsidP="0036511D">
            <w:pPr>
              <w:pStyle w:val="PargrafodaLista"/>
              <w:ind w:left="0"/>
              <w:jc w:val="center"/>
              <w:rPr>
                <w:bCs/>
                <w:szCs w:val="24"/>
              </w:rPr>
            </w:pPr>
            <w:r w:rsidRPr="0036511D">
              <w:rPr>
                <w:bCs/>
                <w:szCs w:val="24"/>
              </w:rPr>
              <w:t>CARROCERIA IVECO CITYCLASS 70C17 ESCOLAR</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KPT-2100</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w:t>
            </w:r>
            <w:r w:rsidR="00F71431" w:rsidRPr="0036511D">
              <w:rPr>
                <w:bCs/>
                <w:szCs w:val="24"/>
              </w:rPr>
              <w:t>7</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IVECO/CITYCLASS URBANO 70C17 29+1 LUGARES</w:t>
            </w:r>
          </w:p>
          <w:p w:rsidR="00E55E28" w:rsidRPr="0036511D" w:rsidRDefault="00E55E28" w:rsidP="0036511D">
            <w:pPr>
              <w:pStyle w:val="PargrafodaLista"/>
              <w:ind w:left="0"/>
              <w:jc w:val="center"/>
              <w:rPr>
                <w:bCs/>
                <w:szCs w:val="24"/>
              </w:rPr>
            </w:pPr>
            <w:r w:rsidRPr="0036511D">
              <w:rPr>
                <w:bCs/>
                <w:szCs w:val="24"/>
              </w:rPr>
              <w:t>CARROCERIA IVECO CITYCLASS 70C17 ESCOLAR</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KWE-9308</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w:t>
            </w:r>
            <w:r w:rsidR="00F71431" w:rsidRPr="0036511D">
              <w:rPr>
                <w:bCs/>
                <w:szCs w:val="24"/>
              </w:rPr>
              <w:t>8</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IVECO CITY CLASS URBANO 70C17 29+1 LUGARES</w:t>
            </w:r>
          </w:p>
          <w:p w:rsidR="00E55E28" w:rsidRPr="0036511D" w:rsidRDefault="00E55E28" w:rsidP="0036511D">
            <w:pPr>
              <w:pStyle w:val="PargrafodaLista"/>
              <w:ind w:left="0"/>
              <w:jc w:val="center"/>
              <w:rPr>
                <w:bCs/>
                <w:szCs w:val="24"/>
              </w:rPr>
            </w:pPr>
            <w:r w:rsidRPr="0036511D">
              <w:rPr>
                <w:bCs/>
                <w:szCs w:val="24"/>
              </w:rPr>
              <w:t>CARROCERIA IVECO CITY CLASS 70C17 ESCOLAR</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LTZ-5331</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0</w:t>
            </w:r>
            <w:r w:rsidR="00F71431" w:rsidRPr="0036511D">
              <w:rPr>
                <w:bCs/>
                <w:szCs w:val="24"/>
              </w:rPr>
              <w:t>9</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IVECO CITYCLASS URBANO 70C17 22+1 LUGARES</w:t>
            </w:r>
          </w:p>
          <w:p w:rsidR="00E55E28" w:rsidRPr="0036511D" w:rsidRDefault="00E55E28" w:rsidP="0036511D">
            <w:pPr>
              <w:pStyle w:val="PargrafodaLista"/>
              <w:ind w:left="0"/>
              <w:jc w:val="center"/>
              <w:rPr>
                <w:bCs/>
                <w:szCs w:val="24"/>
              </w:rPr>
            </w:pPr>
            <w:r w:rsidRPr="0036511D">
              <w:rPr>
                <w:bCs/>
                <w:szCs w:val="24"/>
              </w:rPr>
              <w:t xml:space="preserve">CARROCERIA IVECO CITY CLASS 70C17 EURO </w:t>
            </w:r>
            <w:proofErr w:type="gramStart"/>
            <w:r w:rsidRPr="0036511D">
              <w:rPr>
                <w:bCs/>
                <w:szCs w:val="24"/>
              </w:rPr>
              <w:t>5</w:t>
            </w:r>
            <w:proofErr w:type="gramEnd"/>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KWE-9306</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F71431" w:rsidP="0036511D">
            <w:pPr>
              <w:pStyle w:val="PargrafodaLista"/>
              <w:ind w:left="0"/>
              <w:jc w:val="center"/>
              <w:rPr>
                <w:bCs/>
                <w:szCs w:val="24"/>
              </w:rPr>
            </w:pPr>
            <w:r w:rsidRPr="0036511D">
              <w:rPr>
                <w:bCs/>
                <w:szCs w:val="24"/>
              </w:rPr>
              <w:t>10</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MARCOPOLO VOLARE V8L 4X2 EO ORE1 22+2 LUGARES</w:t>
            </w:r>
          </w:p>
          <w:p w:rsidR="00E55E28" w:rsidRPr="0036511D" w:rsidRDefault="00E55E28" w:rsidP="0036511D">
            <w:pPr>
              <w:pStyle w:val="PargrafodaLista"/>
              <w:ind w:left="0"/>
              <w:jc w:val="center"/>
              <w:rPr>
                <w:bCs/>
                <w:szCs w:val="24"/>
              </w:rPr>
            </w:pPr>
            <w:r w:rsidRPr="0036511D">
              <w:rPr>
                <w:bCs/>
                <w:szCs w:val="24"/>
              </w:rPr>
              <w:t>CARROCERIA MARCOPOLO VOLARE V8L</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LQW-6731</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2013/2014</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F71431" w:rsidP="0036511D">
            <w:pPr>
              <w:pStyle w:val="PargrafodaLista"/>
              <w:ind w:left="0"/>
              <w:jc w:val="center"/>
              <w:rPr>
                <w:bCs/>
                <w:szCs w:val="24"/>
              </w:rPr>
            </w:pPr>
            <w:r w:rsidRPr="0036511D">
              <w:rPr>
                <w:bCs/>
                <w:szCs w:val="24"/>
              </w:rPr>
              <w:t>11</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MARCOPOLO VOLARE V8L 4X4 EO ORE1 26 LUGARES</w:t>
            </w:r>
          </w:p>
          <w:p w:rsidR="00E55E28" w:rsidRPr="0036511D" w:rsidRDefault="00E55E28" w:rsidP="0036511D">
            <w:pPr>
              <w:pStyle w:val="PargrafodaLista"/>
              <w:ind w:left="0"/>
              <w:jc w:val="center"/>
              <w:rPr>
                <w:bCs/>
                <w:szCs w:val="24"/>
              </w:rPr>
            </w:pPr>
            <w:r w:rsidRPr="0036511D">
              <w:rPr>
                <w:bCs/>
                <w:szCs w:val="24"/>
              </w:rPr>
              <w:t xml:space="preserve">CARROCERIA MARCOPOLO </w:t>
            </w:r>
            <w:r w:rsidRPr="0036511D">
              <w:rPr>
                <w:bCs/>
                <w:szCs w:val="24"/>
              </w:rPr>
              <w:lastRenderedPageBreak/>
              <w:t>VOLARE V8L 4X4</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lastRenderedPageBreak/>
              <w:t>LQW-8285</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r w:rsidR="00E55E28" w:rsidTr="0036511D">
        <w:tc>
          <w:tcPr>
            <w:tcW w:w="959" w:type="dxa"/>
            <w:shd w:val="clear" w:color="auto" w:fill="auto"/>
            <w:vAlign w:val="center"/>
          </w:tcPr>
          <w:p w:rsidR="00E55E28" w:rsidRPr="0036511D" w:rsidRDefault="00F71431" w:rsidP="0036511D">
            <w:pPr>
              <w:pStyle w:val="PargrafodaLista"/>
              <w:ind w:left="0"/>
              <w:jc w:val="center"/>
              <w:rPr>
                <w:bCs/>
                <w:szCs w:val="24"/>
              </w:rPr>
            </w:pPr>
            <w:r w:rsidRPr="0036511D">
              <w:rPr>
                <w:bCs/>
                <w:szCs w:val="24"/>
              </w:rPr>
              <w:lastRenderedPageBreak/>
              <w:t>12</w:t>
            </w:r>
          </w:p>
        </w:tc>
        <w:tc>
          <w:tcPr>
            <w:tcW w:w="2693"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MICRO-ÔNIBUS MARCOPOLO VOLARE V8L 4X4 EO ORE1 26 LUGARES</w:t>
            </w:r>
          </w:p>
          <w:p w:rsidR="00E55E28" w:rsidRPr="0036511D" w:rsidRDefault="00E55E28" w:rsidP="0036511D">
            <w:pPr>
              <w:pStyle w:val="PargrafodaLista"/>
              <w:ind w:left="0"/>
              <w:jc w:val="center"/>
              <w:rPr>
                <w:bCs/>
                <w:szCs w:val="24"/>
              </w:rPr>
            </w:pPr>
            <w:r w:rsidRPr="0036511D">
              <w:rPr>
                <w:bCs/>
                <w:szCs w:val="24"/>
              </w:rPr>
              <w:t>CARROCERIA MARCOPOLO VOLARE V8L 4X4</w:t>
            </w:r>
          </w:p>
        </w:tc>
        <w:tc>
          <w:tcPr>
            <w:tcW w:w="1684"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KQK-4782</w:t>
            </w:r>
          </w:p>
        </w:tc>
        <w:tc>
          <w:tcPr>
            <w:tcW w:w="1435" w:type="dxa"/>
            <w:gridSpan w:val="2"/>
            <w:shd w:val="clear" w:color="auto" w:fill="auto"/>
            <w:vAlign w:val="center"/>
          </w:tcPr>
          <w:p w:rsidR="00E55E28" w:rsidRPr="0036511D" w:rsidRDefault="00E55E28" w:rsidP="0036511D">
            <w:pPr>
              <w:pStyle w:val="PargrafodaLista"/>
              <w:ind w:left="0"/>
              <w:jc w:val="center"/>
              <w:rPr>
                <w:bCs/>
                <w:szCs w:val="24"/>
              </w:rPr>
            </w:pPr>
            <w:r w:rsidRPr="0036511D">
              <w:rPr>
                <w:bCs/>
                <w:szCs w:val="24"/>
              </w:rPr>
              <w:t>2013</w:t>
            </w:r>
          </w:p>
        </w:tc>
        <w:tc>
          <w:tcPr>
            <w:tcW w:w="2126" w:type="dxa"/>
            <w:shd w:val="clear" w:color="auto" w:fill="auto"/>
            <w:vAlign w:val="center"/>
          </w:tcPr>
          <w:p w:rsidR="00E55E28" w:rsidRPr="0036511D" w:rsidRDefault="00E55E28" w:rsidP="0036511D">
            <w:pPr>
              <w:pStyle w:val="PargrafodaLista"/>
              <w:ind w:left="0"/>
              <w:jc w:val="center"/>
              <w:rPr>
                <w:bCs/>
                <w:szCs w:val="24"/>
              </w:rPr>
            </w:pPr>
            <w:r w:rsidRPr="0036511D">
              <w:rPr>
                <w:bCs/>
                <w:szCs w:val="24"/>
              </w:rPr>
              <w:t>SME</w:t>
            </w:r>
          </w:p>
        </w:tc>
      </w:tr>
    </w:tbl>
    <w:p w:rsidR="00E55E28" w:rsidRPr="00EB2BF7" w:rsidRDefault="00E55E28" w:rsidP="00E55E28">
      <w:pPr>
        <w:spacing w:before="240" w:after="240"/>
        <w:jc w:val="both"/>
        <w:rPr>
          <w:b/>
          <w:sz w:val="24"/>
        </w:rPr>
      </w:pPr>
      <w:proofErr w:type="gramStart"/>
      <w:r>
        <w:rPr>
          <w:b/>
          <w:sz w:val="24"/>
        </w:rPr>
        <w:t>1</w:t>
      </w:r>
      <w:r w:rsidRPr="00EB2BF7">
        <w:rPr>
          <w:b/>
          <w:sz w:val="24"/>
        </w:rPr>
        <w:t>.5 – DETALHAMENTO</w:t>
      </w:r>
      <w:proofErr w:type="gramEnd"/>
      <w:r w:rsidRPr="00EB2BF7">
        <w:rPr>
          <w:b/>
          <w:sz w:val="24"/>
        </w:rPr>
        <w:t xml:space="preserve"> DOS SERVIÇOS</w:t>
      </w:r>
    </w:p>
    <w:p w:rsidR="00E55E28" w:rsidRPr="004B0109" w:rsidRDefault="00E55E28" w:rsidP="00E55E28">
      <w:pPr>
        <w:spacing w:before="240" w:after="240"/>
        <w:jc w:val="both"/>
        <w:rPr>
          <w:sz w:val="24"/>
        </w:rPr>
      </w:pPr>
      <w:r>
        <w:rPr>
          <w:sz w:val="24"/>
        </w:rPr>
        <w:t>1</w:t>
      </w:r>
      <w:r w:rsidRPr="004B0109">
        <w:rPr>
          <w:sz w:val="24"/>
        </w:rPr>
        <w:t xml:space="preserve">.5.1 – Os serviços a serem executados correspondem à manutenção </w:t>
      </w:r>
      <w:proofErr w:type="gramStart"/>
      <w:r w:rsidRPr="004B0109">
        <w:rPr>
          <w:sz w:val="24"/>
        </w:rPr>
        <w:t>mecânica/elétrica</w:t>
      </w:r>
      <w:proofErr w:type="gramEnd"/>
      <w:r w:rsidRPr="004B0109">
        <w:rPr>
          <w:sz w:val="24"/>
        </w:rPr>
        <w:t>, que abrange todos os sistemas de: moto</w:t>
      </w:r>
      <w:r w:rsidR="007A1989">
        <w:rPr>
          <w:sz w:val="24"/>
        </w:rPr>
        <w:t>r</w:t>
      </w:r>
      <w:r w:rsidRPr="004B0109">
        <w:rPr>
          <w:sz w:val="24"/>
        </w:rPr>
        <w:t>, transmissão, direção, suspensão (dianteira e traseira), transmissão, arrefecimento, elétrico/eletrônico e alimentação.</w:t>
      </w:r>
    </w:p>
    <w:p w:rsidR="00E55E28" w:rsidRPr="004B0109" w:rsidRDefault="00E55E28" w:rsidP="00E55E28">
      <w:pPr>
        <w:spacing w:before="240" w:after="240"/>
        <w:jc w:val="both"/>
        <w:rPr>
          <w:sz w:val="24"/>
        </w:rPr>
      </w:pPr>
      <w:r>
        <w:rPr>
          <w:sz w:val="24"/>
        </w:rPr>
        <w:t>1</w:t>
      </w:r>
      <w:r w:rsidRPr="004B0109">
        <w:rPr>
          <w:sz w:val="24"/>
        </w:rPr>
        <w:t>.5.2 – Os serviços de manutenção a serem executados pela contratada nos veículos da frota oficial classificam-se em:</w:t>
      </w:r>
    </w:p>
    <w:p w:rsidR="00E55E28" w:rsidRPr="004B0109" w:rsidRDefault="00E55E28" w:rsidP="0036511D">
      <w:pPr>
        <w:numPr>
          <w:ilvl w:val="0"/>
          <w:numId w:val="6"/>
        </w:numPr>
        <w:spacing w:before="240" w:after="240"/>
        <w:jc w:val="both"/>
        <w:rPr>
          <w:sz w:val="24"/>
        </w:rPr>
      </w:pPr>
      <w:r w:rsidRPr="004B0109">
        <w:rPr>
          <w:sz w:val="24"/>
        </w:rPr>
        <w:t>Manutenção operacional: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E55E28" w:rsidRPr="004B0109" w:rsidRDefault="00E55E28" w:rsidP="0036511D">
      <w:pPr>
        <w:numPr>
          <w:ilvl w:val="0"/>
          <w:numId w:val="6"/>
        </w:numPr>
        <w:spacing w:before="240" w:after="240"/>
        <w:jc w:val="both"/>
        <w:rPr>
          <w:sz w:val="24"/>
        </w:rPr>
      </w:pPr>
      <w:r w:rsidRPr="004B0109">
        <w:rPr>
          <w:sz w:val="24"/>
        </w:rPr>
        <w:t>Manutenção periódica preventiva: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E55E28" w:rsidRPr="004B0109" w:rsidRDefault="00E55E28" w:rsidP="0036511D">
      <w:pPr>
        <w:numPr>
          <w:ilvl w:val="0"/>
          <w:numId w:val="6"/>
        </w:numPr>
        <w:spacing w:before="240" w:after="240"/>
        <w:jc w:val="both"/>
        <w:rPr>
          <w:sz w:val="24"/>
        </w:rPr>
      </w:pPr>
      <w:r w:rsidRPr="004B0109">
        <w:rPr>
          <w:sz w:val="24"/>
        </w:rPr>
        <w:t>Manutenção corretiva: visa tornar operacional o veículo ocasionalmente desativado em decorrência de defeitos, bem como reparar avarias.</w:t>
      </w:r>
    </w:p>
    <w:p w:rsidR="00E55E28" w:rsidRPr="004B0109" w:rsidRDefault="00E55E28" w:rsidP="00E55E28">
      <w:pPr>
        <w:spacing w:before="240" w:after="240"/>
        <w:jc w:val="both"/>
        <w:rPr>
          <w:sz w:val="24"/>
        </w:rPr>
      </w:pPr>
      <w:r>
        <w:rPr>
          <w:sz w:val="24"/>
        </w:rPr>
        <w:t>1</w:t>
      </w:r>
      <w:r w:rsidRPr="004B0109">
        <w:rPr>
          <w:sz w:val="24"/>
        </w:rPr>
        <w:t>.5.3 – Os serviços de manutenção operacional, periódica e corretiva abrangem todos os itens dos veículos descritos na requisição.</w:t>
      </w:r>
    </w:p>
    <w:p w:rsidR="00E55E28" w:rsidRPr="0039513C" w:rsidRDefault="00E55E28" w:rsidP="00E55E28">
      <w:pPr>
        <w:spacing w:before="240" w:after="240"/>
        <w:jc w:val="both"/>
        <w:rPr>
          <w:b/>
          <w:sz w:val="24"/>
        </w:rPr>
      </w:pPr>
      <w:r>
        <w:rPr>
          <w:b/>
          <w:sz w:val="24"/>
        </w:rPr>
        <w:t>2</w:t>
      </w:r>
      <w:r w:rsidRPr="0039513C">
        <w:rPr>
          <w:b/>
          <w:sz w:val="24"/>
        </w:rPr>
        <w:t xml:space="preserve"> </w:t>
      </w:r>
      <w:r>
        <w:rPr>
          <w:b/>
          <w:sz w:val="24"/>
        </w:rPr>
        <w:t>–</w:t>
      </w:r>
      <w:r w:rsidRPr="0039513C">
        <w:rPr>
          <w:b/>
          <w:sz w:val="24"/>
        </w:rPr>
        <w:t xml:space="preserve"> DAS OBRIGAÇÕES E RESPONSABILIDADES DA EMPRESA CONTRATADA.</w:t>
      </w:r>
    </w:p>
    <w:p w:rsidR="00E55E28" w:rsidRPr="00AB52EF" w:rsidRDefault="00E55E28" w:rsidP="00E55E28">
      <w:pPr>
        <w:spacing w:after="160"/>
        <w:jc w:val="both"/>
        <w:rPr>
          <w:bCs/>
          <w:sz w:val="24"/>
          <w:szCs w:val="24"/>
        </w:rPr>
      </w:pPr>
      <w:r>
        <w:rPr>
          <w:bCs/>
          <w:sz w:val="24"/>
          <w:szCs w:val="24"/>
        </w:rPr>
        <w:t xml:space="preserve">2.1 – </w:t>
      </w:r>
      <w:r w:rsidRPr="00AB52EF">
        <w:rPr>
          <w:bCs/>
          <w:sz w:val="24"/>
          <w:szCs w:val="24"/>
        </w:rPr>
        <w:t>São obrigações da CONTRATADA, sem que a elas se limitem:</w:t>
      </w:r>
    </w:p>
    <w:p w:rsidR="00E55E28" w:rsidRPr="00AB52EF" w:rsidRDefault="00E55E28" w:rsidP="00E55E28">
      <w:pPr>
        <w:spacing w:after="160"/>
        <w:jc w:val="both"/>
        <w:rPr>
          <w:bCs/>
          <w:sz w:val="24"/>
          <w:szCs w:val="24"/>
        </w:rPr>
      </w:pPr>
      <w:r>
        <w:rPr>
          <w:bCs/>
          <w:sz w:val="24"/>
          <w:szCs w:val="24"/>
        </w:rPr>
        <w:t>2.1.1</w:t>
      </w:r>
      <w:r w:rsidRPr="0008575D">
        <w:rPr>
          <w:bCs/>
          <w:sz w:val="24"/>
          <w:szCs w:val="24"/>
        </w:rPr>
        <w:t xml:space="preserve"> – </w:t>
      </w:r>
      <w:r w:rsidRPr="00AB52EF">
        <w:rPr>
          <w:bCs/>
          <w:sz w:val="24"/>
          <w:szCs w:val="24"/>
        </w:rPr>
        <w:t xml:space="preserve">Executar os serviços no prazo, forma e local determinados no </w:t>
      </w:r>
      <w:r>
        <w:rPr>
          <w:bCs/>
          <w:sz w:val="24"/>
          <w:szCs w:val="24"/>
        </w:rPr>
        <w:t>Termo de Referência/Edital</w:t>
      </w:r>
      <w:r w:rsidRPr="00AB52EF">
        <w:rPr>
          <w:bCs/>
          <w:sz w:val="24"/>
          <w:szCs w:val="24"/>
        </w:rPr>
        <w:t>.</w:t>
      </w:r>
    </w:p>
    <w:p w:rsidR="00E55E28" w:rsidRPr="00AB52EF" w:rsidRDefault="00E55E28" w:rsidP="00E55E28">
      <w:pPr>
        <w:spacing w:after="160"/>
        <w:jc w:val="both"/>
        <w:rPr>
          <w:bCs/>
          <w:sz w:val="24"/>
          <w:szCs w:val="24"/>
        </w:rPr>
      </w:pPr>
      <w:r>
        <w:rPr>
          <w:bCs/>
          <w:sz w:val="24"/>
          <w:szCs w:val="24"/>
        </w:rPr>
        <w:t>2.1.2</w:t>
      </w:r>
      <w:r w:rsidRPr="0008575D">
        <w:rPr>
          <w:bCs/>
          <w:sz w:val="24"/>
          <w:szCs w:val="24"/>
        </w:rPr>
        <w:t xml:space="preserve"> – </w:t>
      </w:r>
      <w:r w:rsidRPr="00AB52EF">
        <w:rPr>
          <w:bCs/>
          <w:sz w:val="24"/>
          <w:szCs w:val="24"/>
        </w:rPr>
        <w:t>Manter todas as condições de habilitação enquanto perdurar os efeitos da contratação.</w:t>
      </w:r>
    </w:p>
    <w:p w:rsidR="00E55E28" w:rsidRPr="00AB52EF" w:rsidRDefault="00E55E28" w:rsidP="00E55E28">
      <w:pPr>
        <w:spacing w:after="160"/>
        <w:jc w:val="both"/>
        <w:rPr>
          <w:bCs/>
          <w:sz w:val="24"/>
          <w:szCs w:val="24"/>
        </w:rPr>
      </w:pPr>
      <w:r>
        <w:rPr>
          <w:bCs/>
          <w:sz w:val="24"/>
          <w:szCs w:val="24"/>
        </w:rPr>
        <w:t>2.1.3</w:t>
      </w:r>
      <w:r w:rsidRPr="0008575D">
        <w:rPr>
          <w:bCs/>
          <w:sz w:val="24"/>
          <w:szCs w:val="24"/>
        </w:rPr>
        <w:t xml:space="preserve"> – </w:t>
      </w:r>
      <w:r w:rsidRPr="00AB52EF">
        <w:rPr>
          <w:bCs/>
          <w:sz w:val="24"/>
          <w:szCs w:val="24"/>
        </w:rPr>
        <w:t>Responder pelos danos causados por vícios ocultos ou defeitos dos serviços executados, na forma da legislação vigente.</w:t>
      </w:r>
    </w:p>
    <w:p w:rsidR="00E55E28" w:rsidRPr="00AB52EF" w:rsidRDefault="00E55E28" w:rsidP="00E55E28">
      <w:pPr>
        <w:spacing w:after="160"/>
        <w:jc w:val="both"/>
        <w:rPr>
          <w:bCs/>
          <w:sz w:val="24"/>
          <w:szCs w:val="24"/>
        </w:rPr>
      </w:pPr>
      <w:r>
        <w:rPr>
          <w:bCs/>
          <w:sz w:val="24"/>
          <w:szCs w:val="24"/>
        </w:rPr>
        <w:t>2.1.4</w:t>
      </w:r>
      <w:r w:rsidRPr="0008575D">
        <w:rPr>
          <w:bCs/>
          <w:sz w:val="24"/>
          <w:szCs w:val="24"/>
        </w:rPr>
        <w:t xml:space="preserve"> – </w:t>
      </w:r>
      <w:r w:rsidRPr="00AB52EF">
        <w:rPr>
          <w:bCs/>
          <w:sz w:val="24"/>
          <w:szCs w:val="24"/>
        </w:rPr>
        <w:t>Refazer, sem qualquer ônus ao CONTRATANTE, os serviços rejeitados em 02 dias úteis, contados da notificação de refazimento.</w:t>
      </w:r>
    </w:p>
    <w:p w:rsidR="00E55E28" w:rsidRPr="00AB52EF" w:rsidRDefault="00E55E28" w:rsidP="00E55E28">
      <w:pPr>
        <w:spacing w:after="160"/>
        <w:jc w:val="both"/>
        <w:rPr>
          <w:bCs/>
          <w:sz w:val="24"/>
          <w:szCs w:val="24"/>
        </w:rPr>
      </w:pPr>
      <w:r>
        <w:rPr>
          <w:bCs/>
          <w:sz w:val="24"/>
          <w:szCs w:val="24"/>
        </w:rPr>
        <w:t>2.1.5</w:t>
      </w:r>
      <w:r w:rsidRPr="0008575D">
        <w:rPr>
          <w:bCs/>
          <w:sz w:val="24"/>
          <w:szCs w:val="24"/>
        </w:rPr>
        <w:t xml:space="preserve"> – </w:t>
      </w:r>
      <w:r w:rsidRPr="00AB52EF">
        <w:rPr>
          <w:bCs/>
          <w:sz w:val="24"/>
          <w:szCs w:val="24"/>
        </w:rPr>
        <w:t>Arcar com todas as despesas diretas e indiretas decorrentes do objeto, tais como tributos, encargos sociais e trabalhistas, transporte, depósito e entrega dos objetos.</w:t>
      </w:r>
    </w:p>
    <w:p w:rsidR="00E55E28" w:rsidRPr="00AB52EF" w:rsidRDefault="00E55E28" w:rsidP="00E55E28">
      <w:pPr>
        <w:spacing w:after="160"/>
        <w:jc w:val="both"/>
        <w:rPr>
          <w:bCs/>
          <w:sz w:val="24"/>
          <w:szCs w:val="24"/>
        </w:rPr>
      </w:pPr>
      <w:r>
        <w:rPr>
          <w:bCs/>
          <w:sz w:val="24"/>
          <w:szCs w:val="24"/>
        </w:rPr>
        <w:t>2.1.6</w:t>
      </w:r>
      <w:r w:rsidRPr="0008575D">
        <w:rPr>
          <w:bCs/>
          <w:sz w:val="24"/>
          <w:szCs w:val="24"/>
        </w:rPr>
        <w:t xml:space="preserve"> – </w:t>
      </w:r>
      <w:r w:rsidRPr="00AB52EF">
        <w:rPr>
          <w:bCs/>
          <w:sz w:val="24"/>
          <w:szCs w:val="24"/>
        </w:rPr>
        <w:t>Comunicar imediatamente o CONTRATANTE sobre qualquer alteração no endereço, conta bancária ou outros dados necessários para recebimento de correspondência, enquanto perdurar os efeitos da contratação.</w:t>
      </w:r>
    </w:p>
    <w:p w:rsidR="00E55E28" w:rsidRPr="00AB52EF" w:rsidRDefault="00E55E28" w:rsidP="00E55E28">
      <w:pPr>
        <w:spacing w:after="160"/>
        <w:jc w:val="both"/>
        <w:rPr>
          <w:bCs/>
          <w:sz w:val="24"/>
          <w:szCs w:val="24"/>
        </w:rPr>
      </w:pPr>
      <w:r>
        <w:rPr>
          <w:bCs/>
          <w:sz w:val="24"/>
          <w:szCs w:val="24"/>
        </w:rPr>
        <w:t>2.1.7</w:t>
      </w:r>
      <w:r w:rsidRPr="0008575D">
        <w:rPr>
          <w:bCs/>
          <w:sz w:val="24"/>
          <w:szCs w:val="24"/>
        </w:rPr>
        <w:t xml:space="preserve"> – </w:t>
      </w:r>
      <w:r w:rsidRPr="00AB52EF">
        <w:rPr>
          <w:bCs/>
          <w:sz w:val="24"/>
          <w:szCs w:val="24"/>
        </w:rPr>
        <w:t>Emitir notas fiscais fiéis e correspondentes aos objetos entregues, acompanhadas das Certidões Negativas determinadas nas condições de pagamento.</w:t>
      </w:r>
    </w:p>
    <w:p w:rsidR="00E55E28" w:rsidRPr="00AB52EF" w:rsidRDefault="00E55E28" w:rsidP="00E55E28">
      <w:pPr>
        <w:spacing w:after="160"/>
        <w:jc w:val="both"/>
        <w:rPr>
          <w:bCs/>
          <w:sz w:val="24"/>
          <w:szCs w:val="24"/>
        </w:rPr>
      </w:pPr>
      <w:r>
        <w:rPr>
          <w:bCs/>
          <w:sz w:val="24"/>
          <w:szCs w:val="24"/>
        </w:rPr>
        <w:lastRenderedPageBreak/>
        <w:t>2.1.8</w:t>
      </w:r>
      <w:r w:rsidRPr="0008575D">
        <w:rPr>
          <w:bCs/>
          <w:sz w:val="24"/>
          <w:szCs w:val="24"/>
        </w:rPr>
        <w:t xml:space="preserve"> – </w:t>
      </w:r>
      <w:r w:rsidRPr="00AB52EF">
        <w:rPr>
          <w:bCs/>
          <w:sz w:val="24"/>
          <w:szCs w:val="24"/>
        </w:rPr>
        <w:t>Permitir e facilitar o exercício da fiscalização do CONTRANTE, e atender às exigências que sejam realizadas, em especial sobre a apresentação de documentação de estar cumprindo a legislação em vigor e sobre a troca dos objetos rejeitados.</w:t>
      </w:r>
    </w:p>
    <w:p w:rsidR="00E55E28" w:rsidRPr="00AB52EF" w:rsidRDefault="00E55E28" w:rsidP="00E55E28">
      <w:pPr>
        <w:spacing w:after="160"/>
        <w:jc w:val="both"/>
        <w:rPr>
          <w:bCs/>
          <w:sz w:val="24"/>
          <w:szCs w:val="24"/>
        </w:rPr>
      </w:pPr>
      <w:r>
        <w:rPr>
          <w:bCs/>
          <w:sz w:val="24"/>
          <w:szCs w:val="24"/>
        </w:rPr>
        <w:t>2.1.9</w:t>
      </w:r>
      <w:r w:rsidRPr="0008575D">
        <w:rPr>
          <w:bCs/>
          <w:sz w:val="24"/>
          <w:szCs w:val="24"/>
        </w:rPr>
        <w:t xml:space="preserve"> – </w:t>
      </w:r>
      <w:r w:rsidRPr="00AB52EF">
        <w:rPr>
          <w:bCs/>
          <w:sz w:val="24"/>
          <w:szCs w:val="24"/>
        </w:rPr>
        <w:t>Receber as comunicações do CONTRATANTE e responder ou atender nos prazos específicos constantes da comunicação.</w:t>
      </w:r>
    </w:p>
    <w:p w:rsidR="00E55E28" w:rsidRPr="00AB52EF" w:rsidRDefault="00E55E28" w:rsidP="00E55E28">
      <w:pPr>
        <w:spacing w:after="160"/>
        <w:jc w:val="both"/>
        <w:rPr>
          <w:bCs/>
          <w:sz w:val="24"/>
          <w:szCs w:val="24"/>
        </w:rPr>
      </w:pPr>
      <w:r>
        <w:rPr>
          <w:bCs/>
          <w:sz w:val="24"/>
          <w:szCs w:val="24"/>
        </w:rPr>
        <w:t>2.1.10</w:t>
      </w:r>
      <w:r w:rsidRPr="0008575D">
        <w:rPr>
          <w:bCs/>
          <w:sz w:val="24"/>
          <w:szCs w:val="24"/>
        </w:rPr>
        <w:t xml:space="preserve"> – </w:t>
      </w:r>
      <w:r w:rsidRPr="00AB52EF">
        <w:rPr>
          <w:bCs/>
          <w:sz w:val="24"/>
          <w:szCs w:val="24"/>
        </w:rPr>
        <w:t>Responsabilizar-se expressamente por quaisquer danos causados ao veículo desde que, comprovadamente, tenham ocorrido quando da prestação dos serviços de manutenção, ou ocasionados por empregados da empresa, prepostos ou terceiros.</w:t>
      </w:r>
    </w:p>
    <w:p w:rsidR="00E55E28" w:rsidRPr="00AB52EF" w:rsidRDefault="00E55E28" w:rsidP="00E55E28">
      <w:pPr>
        <w:spacing w:after="160"/>
        <w:jc w:val="both"/>
        <w:rPr>
          <w:bCs/>
          <w:sz w:val="24"/>
          <w:szCs w:val="24"/>
        </w:rPr>
      </w:pPr>
      <w:r>
        <w:rPr>
          <w:bCs/>
          <w:sz w:val="24"/>
          <w:szCs w:val="24"/>
        </w:rPr>
        <w:t>2.1.11</w:t>
      </w:r>
      <w:r w:rsidRPr="0008575D">
        <w:rPr>
          <w:bCs/>
          <w:sz w:val="24"/>
          <w:szCs w:val="24"/>
        </w:rPr>
        <w:t xml:space="preserve"> – </w:t>
      </w:r>
      <w:r w:rsidRPr="00AB52EF">
        <w:rPr>
          <w:bCs/>
          <w:sz w:val="24"/>
          <w:szCs w:val="24"/>
        </w:rPr>
        <w:t>Possuir equipamentos, ferramentas e mão-de</w:t>
      </w:r>
      <w:proofErr w:type="gramStart"/>
      <w:r w:rsidRPr="00AB52EF">
        <w:rPr>
          <w:bCs/>
          <w:sz w:val="24"/>
          <w:szCs w:val="24"/>
        </w:rPr>
        <w:t xml:space="preserve">-obra compatíveis com todos os veículos indicados e especificados no </w:t>
      </w:r>
      <w:r>
        <w:rPr>
          <w:bCs/>
          <w:sz w:val="24"/>
          <w:szCs w:val="24"/>
        </w:rPr>
        <w:t>Termo de Referência/Edital</w:t>
      </w:r>
      <w:proofErr w:type="gramEnd"/>
      <w:r w:rsidRPr="00AB52EF">
        <w:rPr>
          <w:bCs/>
          <w:sz w:val="24"/>
          <w:szCs w:val="24"/>
        </w:rPr>
        <w:t>.</w:t>
      </w:r>
    </w:p>
    <w:p w:rsidR="00E55E28" w:rsidRDefault="00E55E28" w:rsidP="00E55E28">
      <w:pPr>
        <w:spacing w:after="160"/>
        <w:jc w:val="both"/>
        <w:rPr>
          <w:bCs/>
          <w:sz w:val="24"/>
          <w:szCs w:val="24"/>
        </w:rPr>
      </w:pPr>
      <w:r>
        <w:rPr>
          <w:bCs/>
          <w:sz w:val="24"/>
          <w:szCs w:val="24"/>
        </w:rPr>
        <w:t>2.1.12</w:t>
      </w:r>
      <w:r w:rsidRPr="0008575D">
        <w:rPr>
          <w:bCs/>
          <w:sz w:val="24"/>
          <w:szCs w:val="24"/>
        </w:rPr>
        <w:t xml:space="preserve"> – </w:t>
      </w:r>
      <w:r>
        <w:rPr>
          <w:bCs/>
          <w:sz w:val="24"/>
          <w:szCs w:val="24"/>
        </w:rPr>
        <w:t>P</w:t>
      </w:r>
      <w:r w:rsidRPr="00B342CB">
        <w:rPr>
          <w:bCs/>
          <w:sz w:val="24"/>
          <w:szCs w:val="24"/>
        </w:rPr>
        <w:t>ossuir oficina localizada no Município de Bom Ja</w:t>
      </w:r>
      <w:r>
        <w:rPr>
          <w:bCs/>
          <w:sz w:val="24"/>
          <w:szCs w:val="24"/>
        </w:rPr>
        <w:t>rdim/RJ ou nas proximidades.</w:t>
      </w:r>
    </w:p>
    <w:p w:rsidR="00E55E28" w:rsidRDefault="00E55E28" w:rsidP="00E55E28">
      <w:pPr>
        <w:spacing w:after="160"/>
        <w:jc w:val="both"/>
        <w:rPr>
          <w:bCs/>
          <w:sz w:val="24"/>
          <w:szCs w:val="24"/>
        </w:rPr>
      </w:pPr>
      <w:r>
        <w:rPr>
          <w:bCs/>
          <w:sz w:val="24"/>
          <w:szCs w:val="24"/>
        </w:rPr>
        <w:t xml:space="preserve">2.1.12.1 – </w:t>
      </w:r>
      <w:r w:rsidR="00BB2733" w:rsidRPr="00B342CB">
        <w:rPr>
          <w:bCs/>
          <w:sz w:val="24"/>
          <w:szCs w:val="24"/>
        </w:rPr>
        <w:t xml:space="preserve">A Empresa vencedora deverá ter sua oficina localizada em um raio de distância não superior à de 20 km (vinte quilômetros) da sede da Secretaria Municipal de Obras e Infraestrutura, situada à Rua Humberto Neves, s/n- Bairro Bom Destino (antiga </w:t>
      </w:r>
      <w:proofErr w:type="spellStart"/>
      <w:r w:rsidR="00BB2733" w:rsidRPr="00B342CB">
        <w:rPr>
          <w:bCs/>
          <w:sz w:val="24"/>
          <w:szCs w:val="24"/>
        </w:rPr>
        <w:t>Comave</w:t>
      </w:r>
      <w:proofErr w:type="spellEnd"/>
      <w:r w:rsidR="00BB2733" w:rsidRPr="00B342CB">
        <w:rPr>
          <w:bCs/>
          <w:sz w:val="24"/>
          <w:szCs w:val="24"/>
        </w:rPr>
        <w:t>) – Bom</w:t>
      </w:r>
      <w:r w:rsidR="00BB2733">
        <w:rPr>
          <w:bCs/>
          <w:sz w:val="24"/>
          <w:szCs w:val="24"/>
        </w:rPr>
        <w:t xml:space="preserve"> Jardim/RJ. </w:t>
      </w:r>
      <w:r w:rsidR="00BB2733" w:rsidRPr="009F3F23">
        <w:rPr>
          <w:bCs/>
          <w:sz w:val="24"/>
          <w:szCs w:val="24"/>
        </w:rPr>
        <w:t>Justifica-se a oficina da Empresa Vencedora estar localizada na sede ou nas proximidades, dada às situações extremas de urgência no qual a SMOI é acometida, principalmente em períodos chuvosos, onde barreiras e árvores por vezes obstruem a passagem de pedestres, ônibus escolares e o escoamento dos produtos agrícolas, causando grandes transtornos e prejuízos aos munícipes, caso não seja realizado o serviço de manutenção de forma urgente e imediata</w:t>
      </w:r>
      <w:r w:rsidR="00BB2733">
        <w:rPr>
          <w:bCs/>
          <w:sz w:val="24"/>
          <w:szCs w:val="24"/>
        </w:rPr>
        <w:t>.</w:t>
      </w:r>
    </w:p>
    <w:p w:rsidR="00E55E28" w:rsidRPr="00AB52EF" w:rsidRDefault="00E55E28" w:rsidP="00E55E28">
      <w:pPr>
        <w:spacing w:after="160"/>
        <w:jc w:val="both"/>
        <w:rPr>
          <w:bCs/>
          <w:sz w:val="24"/>
          <w:szCs w:val="24"/>
        </w:rPr>
      </w:pPr>
      <w:r>
        <w:rPr>
          <w:bCs/>
          <w:sz w:val="24"/>
          <w:szCs w:val="24"/>
        </w:rPr>
        <w:t xml:space="preserve">2.1.12.2 – </w:t>
      </w:r>
      <w:r w:rsidRPr="00B342CB">
        <w:rPr>
          <w:bCs/>
          <w:sz w:val="24"/>
          <w:szCs w:val="24"/>
        </w:rPr>
        <w:t xml:space="preserve">A Empresa vencedora deverá ter sua oficina localizada em um raio de distância não superior à de </w:t>
      </w:r>
      <w:r w:rsidR="007A1989">
        <w:rPr>
          <w:bCs/>
          <w:sz w:val="24"/>
          <w:szCs w:val="24"/>
        </w:rPr>
        <w:t>2</w:t>
      </w:r>
      <w:r w:rsidRPr="00B342CB">
        <w:rPr>
          <w:bCs/>
          <w:sz w:val="24"/>
          <w:szCs w:val="24"/>
        </w:rPr>
        <w:t xml:space="preserve">0 km (vinte quilômetros) da sede da Secretaria Municipal de </w:t>
      </w:r>
      <w:r>
        <w:rPr>
          <w:bCs/>
          <w:sz w:val="24"/>
          <w:szCs w:val="24"/>
        </w:rPr>
        <w:t>Educação</w:t>
      </w:r>
      <w:r w:rsidRPr="00B342CB">
        <w:rPr>
          <w:bCs/>
          <w:sz w:val="24"/>
          <w:szCs w:val="24"/>
        </w:rPr>
        <w:t xml:space="preserve">, situada à Rua </w:t>
      </w:r>
      <w:r>
        <w:rPr>
          <w:bCs/>
          <w:sz w:val="24"/>
          <w:szCs w:val="24"/>
        </w:rPr>
        <w:t>Mozart Serpa de Carvalho</w:t>
      </w:r>
      <w:r w:rsidRPr="00B342CB">
        <w:rPr>
          <w:bCs/>
          <w:sz w:val="24"/>
          <w:szCs w:val="24"/>
        </w:rPr>
        <w:t xml:space="preserve">, </w:t>
      </w:r>
      <w:r>
        <w:rPr>
          <w:bCs/>
          <w:sz w:val="24"/>
          <w:szCs w:val="24"/>
        </w:rPr>
        <w:t xml:space="preserve">nº 190, Centro – </w:t>
      </w:r>
      <w:r w:rsidRPr="00B342CB">
        <w:rPr>
          <w:bCs/>
          <w:sz w:val="24"/>
          <w:szCs w:val="24"/>
        </w:rPr>
        <w:t xml:space="preserve">Bom Jardim/RJ. Justifica-se a oficina da Empresa Vencedora estar localizada na sede ou nas proximidades, dada às situações extremas de urgência no qual a </w:t>
      </w:r>
      <w:r>
        <w:rPr>
          <w:bCs/>
          <w:sz w:val="24"/>
          <w:szCs w:val="24"/>
        </w:rPr>
        <w:t>SME é acometida, principalmente com defeitos em ônibus escolares, que realizam o transporte de alunos de aproximadamente 1.512, os quais ficarão sem aula, caso não seja realizado o serviço de manutenção de forma urgente e imediata</w:t>
      </w:r>
      <w:r w:rsidRPr="00AB52EF">
        <w:rPr>
          <w:bCs/>
          <w:sz w:val="24"/>
          <w:szCs w:val="24"/>
        </w:rPr>
        <w:t>.</w:t>
      </w:r>
    </w:p>
    <w:p w:rsidR="00E55E28" w:rsidRPr="00AB52EF" w:rsidRDefault="00E55E28" w:rsidP="00E55E28">
      <w:pPr>
        <w:spacing w:after="160"/>
        <w:jc w:val="both"/>
        <w:rPr>
          <w:bCs/>
          <w:sz w:val="24"/>
          <w:szCs w:val="24"/>
        </w:rPr>
      </w:pPr>
      <w:r>
        <w:rPr>
          <w:bCs/>
          <w:sz w:val="24"/>
          <w:szCs w:val="24"/>
        </w:rPr>
        <w:t>2.1.13</w:t>
      </w:r>
      <w:r w:rsidRPr="0008575D">
        <w:rPr>
          <w:bCs/>
          <w:sz w:val="24"/>
          <w:szCs w:val="24"/>
        </w:rPr>
        <w:t xml:space="preserve"> – </w:t>
      </w:r>
      <w:r w:rsidRPr="00AB52EF">
        <w:rPr>
          <w:bCs/>
          <w:sz w:val="24"/>
          <w:szCs w:val="24"/>
        </w:rPr>
        <w:t>Não subcontratar nem repassar, ainda que indiretamente, nenhum dos serviços a que se acha vinculada, sem a estrita concordância e manifestação do CONTRATANTE.</w:t>
      </w:r>
    </w:p>
    <w:p w:rsidR="00E55E28" w:rsidRPr="00AB52EF" w:rsidRDefault="00E55E28" w:rsidP="00E55E28">
      <w:pPr>
        <w:spacing w:after="160"/>
        <w:jc w:val="both"/>
        <w:rPr>
          <w:bCs/>
          <w:sz w:val="24"/>
          <w:szCs w:val="24"/>
        </w:rPr>
      </w:pPr>
      <w:r>
        <w:rPr>
          <w:bCs/>
          <w:sz w:val="24"/>
          <w:szCs w:val="24"/>
        </w:rPr>
        <w:t>2.1.14</w:t>
      </w:r>
      <w:r w:rsidRPr="0008575D">
        <w:rPr>
          <w:bCs/>
          <w:sz w:val="24"/>
          <w:szCs w:val="24"/>
        </w:rPr>
        <w:t xml:space="preserve"> – </w:t>
      </w:r>
      <w:r w:rsidRPr="00AB52EF">
        <w:rPr>
          <w:bCs/>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E55E28" w:rsidRPr="00AB52EF" w:rsidRDefault="00E55E28" w:rsidP="00E55E28">
      <w:pPr>
        <w:spacing w:after="160"/>
        <w:jc w:val="both"/>
        <w:rPr>
          <w:bCs/>
          <w:sz w:val="24"/>
          <w:szCs w:val="24"/>
        </w:rPr>
      </w:pPr>
      <w:r>
        <w:rPr>
          <w:bCs/>
          <w:sz w:val="24"/>
          <w:szCs w:val="24"/>
        </w:rPr>
        <w:t>2.1.15</w:t>
      </w:r>
      <w:r w:rsidRPr="0008575D">
        <w:rPr>
          <w:bCs/>
          <w:sz w:val="24"/>
          <w:szCs w:val="24"/>
        </w:rPr>
        <w:t xml:space="preserve"> – </w:t>
      </w:r>
      <w:r w:rsidRPr="00AB52EF">
        <w:rPr>
          <w:bCs/>
          <w:sz w:val="24"/>
          <w:szCs w:val="24"/>
        </w:rPr>
        <w:t>Providenciar Cartão Cidadão expedido pela Caixa Econômica Federal (CEF) para todos os empregados;</w:t>
      </w:r>
    </w:p>
    <w:p w:rsidR="00E55E28" w:rsidRPr="00AB52EF" w:rsidRDefault="00E55E28" w:rsidP="00E55E28">
      <w:pPr>
        <w:spacing w:after="160"/>
        <w:jc w:val="both"/>
        <w:rPr>
          <w:bCs/>
          <w:sz w:val="24"/>
          <w:szCs w:val="24"/>
        </w:rPr>
      </w:pPr>
      <w:r>
        <w:rPr>
          <w:bCs/>
          <w:sz w:val="24"/>
          <w:szCs w:val="24"/>
        </w:rPr>
        <w:t>2.1.16</w:t>
      </w:r>
      <w:r w:rsidRPr="0008575D">
        <w:rPr>
          <w:bCs/>
          <w:sz w:val="24"/>
          <w:szCs w:val="24"/>
        </w:rPr>
        <w:t xml:space="preserve"> – </w:t>
      </w:r>
      <w:r w:rsidRPr="00AB52EF">
        <w:rPr>
          <w:bCs/>
          <w:sz w:val="24"/>
          <w:szCs w:val="24"/>
        </w:rPr>
        <w:t>Providenciar senha para que o trabalhador tenha acesso ao extrato de informações previdenciárias;</w:t>
      </w:r>
    </w:p>
    <w:p w:rsidR="00E55E28" w:rsidRPr="00AB52EF" w:rsidRDefault="00E55E28" w:rsidP="00E55E28">
      <w:pPr>
        <w:spacing w:after="160"/>
        <w:jc w:val="both"/>
        <w:rPr>
          <w:bCs/>
          <w:sz w:val="24"/>
          <w:szCs w:val="24"/>
        </w:rPr>
      </w:pPr>
      <w:r>
        <w:rPr>
          <w:bCs/>
          <w:sz w:val="24"/>
          <w:szCs w:val="24"/>
        </w:rPr>
        <w:t>2.1.17</w:t>
      </w:r>
      <w:r w:rsidRPr="0008575D">
        <w:rPr>
          <w:bCs/>
          <w:sz w:val="24"/>
          <w:szCs w:val="24"/>
        </w:rPr>
        <w:t xml:space="preserve"> – </w:t>
      </w:r>
      <w:r w:rsidRPr="00AB52EF">
        <w:rPr>
          <w:bCs/>
          <w:sz w:val="24"/>
          <w:szCs w:val="24"/>
        </w:rPr>
        <w:t>Manter número de empregados compatível com a quantidade de serviços a serem prestados;</w:t>
      </w:r>
    </w:p>
    <w:p w:rsidR="00E55E28" w:rsidRPr="00AB52EF" w:rsidRDefault="00E55E28" w:rsidP="00E55E28">
      <w:pPr>
        <w:spacing w:after="160"/>
        <w:jc w:val="both"/>
        <w:rPr>
          <w:bCs/>
          <w:sz w:val="24"/>
          <w:szCs w:val="24"/>
        </w:rPr>
      </w:pPr>
      <w:r>
        <w:rPr>
          <w:bCs/>
          <w:sz w:val="24"/>
          <w:szCs w:val="24"/>
        </w:rPr>
        <w:t>2.1.18</w:t>
      </w:r>
      <w:r w:rsidRPr="0008575D">
        <w:rPr>
          <w:bCs/>
          <w:sz w:val="24"/>
          <w:szCs w:val="24"/>
        </w:rPr>
        <w:t xml:space="preserve"> – </w:t>
      </w:r>
      <w:r w:rsidRPr="00AB52EF">
        <w:rPr>
          <w:bCs/>
          <w:sz w:val="24"/>
          <w:szCs w:val="24"/>
        </w:rPr>
        <w:t>Fixar domicílio bancário dos empregados terceirizados no Município de Bom Jardim, onde serão prestados os serviços;</w:t>
      </w:r>
    </w:p>
    <w:p w:rsidR="00E55E28" w:rsidRPr="00AB52EF" w:rsidRDefault="00E55E28" w:rsidP="00E55E28">
      <w:pPr>
        <w:spacing w:after="160"/>
        <w:jc w:val="both"/>
        <w:rPr>
          <w:bCs/>
          <w:sz w:val="24"/>
          <w:szCs w:val="24"/>
        </w:rPr>
      </w:pPr>
      <w:r>
        <w:rPr>
          <w:bCs/>
          <w:sz w:val="24"/>
          <w:szCs w:val="24"/>
        </w:rPr>
        <w:t>2.1.19</w:t>
      </w:r>
      <w:r w:rsidRPr="0008575D">
        <w:rPr>
          <w:bCs/>
          <w:sz w:val="24"/>
          <w:szCs w:val="24"/>
        </w:rPr>
        <w:t xml:space="preserve"> – </w:t>
      </w:r>
      <w:r w:rsidRPr="00AB52EF">
        <w:rPr>
          <w:bCs/>
          <w:sz w:val="24"/>
          <w:szCs w:val="24"/>
        </w:rPr>
        <w:t xml:space="preserve">Elaborar, </w:t>
      </w:r>
      <w:proofErr w:type="gramStart"/>
      <w:r w:rsidRPr="00AB52EF">
        <w:rPr>
          <w:bCs/>
          <w:sz w:val="24"/>
          <w:szCs w:val="24"/>
        </w:rPr>
        <w:t>implementar</w:t>
      </w:r>
      <w:proofErr w:type="gramEnd"/>
      <w:r w:rsidRPr="00AB52EF">
        <w:rPr>
          <w:bCs/>
          <w:sz w:val="24"/>
          <w:szCs w:val="24"/>
        </w:rPr>
        <w:t xml:space="preserve"> e manter atualizado o PPRA – Programa de Prevenção de Riscos Ambientais e o PCMSO – Programa de Controle Médio e Saúde Ocupacional, quando cabível;</w:t>
      </w:r>
    </w:p>
    <w:p w:rsidR="00E55E28" w:rsidRPr="00AB52EF" w:rsidRDefault="00E55E28" w:rsidP="00E55E28">
      <w:pPr>
        <w:spacing w:after="160"/>
        <w:jc w:val="both"/>
        <w:rPr>
          <w:bCs/>
          <w:sz w:val="24"/>
          <w:szCs w:val="24"/>
        </w:rPr>
      </w:pPr>
      <w:r>
        <w:rPr>
          <w:bCs/>
          <w:sz w:val="24"/>
          <w:szCs w:val="24"/>
        </w:rPr>
        <w:t>2.1.20</w:t>
      </w:r>
      <w:r w:rsidRPr="0008575D">
        <w:rPr>
          <w:bCs/>
          <w:sz w:val="24"/>
          <w:szCs w:val="24"/>
        </w:rPr>
        <w:t xml:space="preserve"> – </w:t>
      </w:r>
      <w:r w:rsidRPr="00AB52EF">
        <w:rPr>
          <w:bCs/>
          <w:sz w:val="24"/>
          <w:szCs w:val="24"/>
        </w:rPr>
        <w:t xml:space="preserve">Realizar exames médicos admissionais, periódicos, </w:t>
      </w:r>
      <w:proofErr w:type="spellStart"/>
      <w:r w:rsidRPr="00AB52EF">
        <w:rPr>
          <w:bCs/>
          <w:sz w:val="24"/>
          <w:szCs w:val="24"/>
        </w:rPr>
        <w:t>demissionais</w:t>
      </w:r>
      <w:proofErr w:type="spellEnd"/>
      <w:r w:rsidRPr="00AB52EF">
        <w:rPr>
          <w:bCs/>
          <w:sz w:val="24"/>
          <w:szCs w:val="24"/>
        </w:rPr>
        <w:t>, retorno ao trabalho e de mudança de função dos contratados;</w:t>
      </w:r>
    </w:p>
    <w:p w:rsidR="00E55E28" w:rsidRPr="00AB52EF" w:rsidRDefault="00E55E28" w:rsidP="00E55E28">
      <w:pPr>
        <w:spacing w:after="160"/>
        <w:jc w:val="both"/>
        <w:rPr>
          <w:bCs/>
          <w:sz w:val="24"/>
          <w:szCs w:val="24"/>
        </w:rPr>
      </w:pPr>
      <w:r>
        <w:rPr>
          <w:bCs/>
          <w:sz w:val="24"/>
          <w:szCs w:val="24"/>
        </w:rPr>
        <w:lastRenderedPageBreak/>
        <w:t>2.1.21</w:t>
      </w:r>
      <w:r w:rsidRPr="0008575D">
        <w:rPr>
          <w:bCs/>
          <w:sz w:val="24"/>
          <w:szCs w:val="24"/>
        </w:rPr>
        <w:t xml:space="preserve"> – </w:t>
      </w:r>
      <w:r w:rsidRPr="00AB52EF">
        <w:rPr>
          <w:bCs/>
          <w:sz w:val="24"/>
          <w:szCs w:val="24"/>
        </w:rPr>
        <w:t xml:space="preserve">Fornecer gratuitamente aos empregados equipamentos de </w:t>
      </w:r>
      <w:proofErr w:type="gramStart"/>
      <w:r w:rsidRPr="00AB52EF">
        <w:rPr>
          <w:bCs/>
          <w:sz w:val="24"/>
          <w:szCs w:val="24"/>
        </w:rPr>
        <w:t>proteção individual (EPI) e coletivo (EPC) adequado</w:t>
      </w:r>
      <w:proofErr w:type="gramEnd"/>
      <w:r w:rsidRPr="00AB52EF">
        <w:rPr>
          <w:bCs/>
          <w:sz w:val="24"/>
          <w:szCs w:val="24"/>
        </w:rPr>
        <w:t xml:space="preserve"> ao risco, em perfeito estado de conservação e funcionamento, bem como exigir o seu uso;</w:t>
      </w:r>
    </w:p>
    <w:p w:rsidR="00E55E28" w:rsidRPr="00AB52EF" w:rsidRDefault="00E55E28" w:rsidP="00E55E28">
      <w:pPr>
        <w:spacing w:after="160"/>
        <w:jc w:val="both"/>
        <w:rPr>
          <w:bCs/>
          <w:sz w:val="24"/>
          <w:szCs w:val="24"/>
        </w:rPr>
      </w:pPr>
      <w:r>
        <w:rPr>
          <w:bCs/>
          <w:sz w:val="24"/>
          <w:szCs w:val="24"/>
        </w:rPr>
        <w:t>2.1.22</w:t>
      </w:r>
      <w:r w:rsidRPr="0008575D">
        <w:rPr>
          <w:bCs/>
          <w:sz w:val="24"/>
          <w:szCs w:val="24"/>
        </w:rPr>
        <w:t xml:space="preserve"> – </w:t>
      </w:r>
      <w:r w:rsidRPr="00AB52EF">
        <w:rPr>
          <w:bCs/>
          <w:sz w:val="24"/>
          <w:szCs w:val="24"/>
        </w:rPr>
        <w:t>Fornecer gratuitamente vestimenta aos trabalhadores quando o tipo de atividade exigir, tais como os serviços de limpeza, manutenção, obra, procedendo a sua reposição periódica;</w:t>
      </w:r>
    </w:p>
    <w:p w:rsidR="00E55E28" w:rsidRPr="00AB52EF" w:rsidRDefault="00E55E28" w:rsidP="00E55E28">
      <w:pPr>
        <w:spacing w:after="160"/>
        <w:jc w:val="both"/>
        <w:rPr>
          <w:bCs/>
          <w:sz w:val="24"/>
          <w:szCs w:val="24"/>
        </w:rPr>
      </w:pPr>
      <w:r>
        <w:rPr>
          <w:bCs/>
          <w:sz w:val="24"/>
          <w:szCs w:val="24"/>
        </w:rPr>
        <w:t>2.1.23</w:t>
      </w:r>
      <w:r w:rsidRPr="0008575D">
        <w:rPr>
          <w:bCs/>
          <w:sz w:val="24"/>
          <w:szCs w:val="24"/>
        </w:rPr>
        <w:t xml:space="preserve"> – </w:t>
      </w:r>
      <w:r w:rsidRPr="00AB52EF">
        <w:rPr>
          <w:bCs/>
          <w:sz w:val="24"/>
          <w:szCs w:val="24"/>
        </w:rPr>
        <w:t>Disponibilizar vestiário com armários individuais aos trabalhadores que executam atividades que exigem a troca de roupas, observando-se a separação de sexos, quando cabível;</w:t>
      </w:r>
    </w:p>
    <w:p w:rsidR="00E55E28" w:rsidRPr="00AB52EF" w:rsidRDefault="00E55E28" w:rsidP="00E55E28">
      <w:pPr>
        <w:spacing w:after="160"/>
        <w:jc w:val="both"/>
        <w:rPr>
          <w:bCs/>
          <w:sz w:val="24"/>
          <w:szCs w:val="24"/>
        </w:rPr>
      </w:pPr>
      <w:r>
        <w:rPr>
          <w:bCs/>
          <w:sz w:val="24"/>
          <w:szCs w:val="24"/>
        </w:rPr>
        <w:t>2.1.24</w:t>
      </w:r>
      <w:r w:rsidRPr="0008575D">
        <w:rPr>
          <w:bCs/>
          <w:sz w:val="24"/>
          <w:szCs w:val="24"/>
        </w:rPr>
        <w:t xml:space="preserve"> – </w:t>
      </w:r>
      <w:r w:rsidRPr="00AB52EF">
        <w:rPr>
          <w:bCs/>
          <w:sz w:val="24"/>
          <w:szCs w:val="24"/>
        </w:rPr>
        <w:t>Disponibilizar ou fornecer aos trabalhadores, em todos os locais de trabalho, água potável, em condições higiênicas sendo proibido o uso de copo coletivo;</w:t>
      </w:r>
    </w:p>
    <w:p w:rsidR="00E55E28" w:rsidRDefault="00E55E28" w:rsidP="00E55E28">
      <w:pPr>
        <w:spacing w:after="160"/>
        <w:jc w:val="both"/>
        <w:rPr>
          <w:bCs/>
          <w:sz w:val="24"/>
          <w:szCs w:val="24"/>
        </w:rPr>
      </w:pPr>
      <w:r>
        <w:rPr>
          <w:bCs/>
          <w:sz w:val="24"/>
          <w:szCs w:val="24"/>
        </w:rPr>
        <w:t>2.1.25</w:t>
      </w:r>
      <w:r w:rsidRPr="0008575D">
        <w:rPr>
          <w:bCs/>
          <w:sz w:val="24"/>
          <w:szCs w:val="24"/>
        </w:rPr>
        <w:t xml:space="preserve"> – </w:t>
      </w:r>
      <w:r w:rsidRPr="00AB52EF">
        <w:rPr>
          <w:bCs/>
          <w:sz w:val="24"/>
          <w:szCs w:val="24"/>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E55E28" w:rsidRPr="00740435" w:rsidRDefault="00E55E28" w:rsidP="00E55E28">
      <w:pPr>
        <w:spacing w:after="240"/>
        <w:jc w:val="both"/>
        <w:rPr>
          <w:color w:val="000000"/>
          <w:sz w:val="24"/>
          <w:szCs w:val="24"/>
        </w:rPr>
      </w:pPr>
      <w:r>
        <w:rPr>
          <w:b/>
          <w:bCs/>
          <w:color w:val="000000"/>
          <w:sz w:val="24"/>
          <w:szCs w:val="24"/>
        </w:rPr>
        <w:t>3</w:t>
      </w:r>
      <w:r w:rsidRPr="00740435">
        <w:rPr>
          <w:b/>
          <w:bCs/>
          <w:color w:val="000000"/>
          <w:sz w:val="24"/>
          <w:szCs w:val="24"/>
        </w:rPr>
        <w:t xml:space="preserve"> – DAS OBRIGAÇÕES DA CONTRATANTE</w:t>
      </w:r>
      <w:r w:rsidRPr="00740435">
        <w:rPr>
          <w:b/>
          <w:bCs/>
          <w:color w:val="000000"/>
          <w:sz w:val="24"/>
          <w:szCs w:val="24"/>
          <w:u w:val="single"/>
        </w:rPr>
        <w:t>:</w:t>
      </w:r>
    </w:p>
    <w:p w:rsidR="00E55E28" w:rsidRPr="009064F5" w:rsidRDefault="00E55E28" w:rsidP="00E55E28">
      <w:pPr>
        <w:spacing w:after="160"/>
        <w:jc w:val="both"/>
        <w:rPr>
          <w:bCs/>
          <w:sz w:val="24"/>
          <w:szCs w:val="24"/>
        </w:rPr>
      </w:pPr>
      <w:r>
        <w:rPr>
          <w:bCs/>
          <w:sz w:val="24"/>
          <w:szCs w:val="24"/>
        </w:rPr>
        <w:t xml:space="preserve">3.1 – </w:t>
      </w:r>
      <w:r w:rsidRPr="009064F5">
        <w:rPr>
          <w:bCs/>
          <w:sz w:val="24"/>
          <w:szCs w:val="24"/>
        </w:rPr>
        <w:t>São obrigações do CONTRANTE:</w:t>
      </w:r>
    </w:p>
    <w:p w:rsidR="00E55E28" w:rsidRPr="009064F5" w:rsidRDefault="00E55E28" w:rsidP="00E55E28">
      <w:pPr>
        <w:spacing w:after="160"/>
        <w:jc w:val="both"/>
        <w:rPr>
          <w:bCs/>
          <w:sz w:val="24"/>
          <w:szCs w:val="24"/>
        </w:rPr>
      </w:pPr>
      <w:r>
        <w:rPr>
          <w:bCs/>
          <w:sz w:val="24"/>
          <w:szCs w:val="24"/>
        </w:rPr>
        <w:t xml:space="preserve">3.1.1 – </w:t>
      </w:r>
      <w:r w:rsidRPr="009064F5">
        <w:rPr>
          <w:bCs/>
          <w:sz w:val="24"/>
          <w:szCs w:val="24"/>
        </w:rPr>
        <w:t>Dar à CONTRATADA as condições necessárias à regular execução do contrato.</w:t>
      </w:r>
    </w:p>
    <w:p w:rsidR="00E55E28" w:rsidRPr="009064F5" w:rsidRDefault="00E55E28" w:rsidP="00E55E28">
      <w:pPr>
        <w:spacing w:after="160"/>
        <w:jc w:val="both"/>
        <w:rPr>
          <w:bCs/>
          <w:sz w:val="24"/>
          <w:szCs w:val="24"/>
        </w:rPr>
      </w:pPr>
      <w:r>
        <w:rPr>
          <w:bCs/>
          <w:sz w:val="24"/>
          <w:szCs w:val="24"/>
        </w:rPr>
        <w:t xml:space="preserve">3.1.2 – </w:t>
      </w:r>
      <w:r w:rsidRPr="009064F5">
        <w:rPr>
          <w:bCs/>
          <w:sz w:val="24"/>
          <w:szCs w:val="24"/>
        </w:rPr>
        <w:t>Fornecer todas as informações necessárias para que a CONTRATADA possa cumprir suas obrigações e atender as exigências do CONTRATANTE.</w:t>
      </w:r>
    </w:p>
    <w:p w:rsidR="00E55E28" w:rsidRPr="009064F5" w:rsidRDefault="00E55E28" w:rsidP="00E55E28">
      <w:pPr>
        <w:spacing w:after="160"/>
        <w:jc w:val="both"/>
        <w:rPr>
          <w:bCs/>
          <w:sz w:val="24"/>
          <w:szCs w:val="24"/>
        </w:rPr>
      </w:pPr>
      <w:r>
        <w:rPr>
          <w:bCs/>
          <w:sz w:val="24"/>
          <w:szCs w:val="24"/>
        </w:rPr>
        <w:t xml:space="preserve">3.1.3 – </w:t>
      </w:r>
      <w:r w:rsidRPr="009064F5">
        <w:rPr>
          <w:bCs/>
          <w:sz w:val="24"/>
          <w:szCs w:val="24"/>
        </w:rPr>
        <w:t>Comunicar à CONTRATADA toda e qualquer ocorrência relacionada à execução do contrato.</w:t>
      </w:r>
    </w:p>
    <w:p w:rsidR="00E55E28" w:rsidRPr="009064F5" w:rsidRDefault="00E55E28" w:rsidP="00E55E28">
      <w:pPr>
        <w:spacing w:after="160"/>
        <w:jc w:val="both"/>
        <w:rPr>
          <w:bCs/>
          <w:sz w:val="24"/>
          <w:szCs w:val="24"/>
        </w:rPr>
      </w:pPr>
      <w:r>
        <w:rPr>
          <w:bCs/>
          <w:sz w:val="24"/>
          <w:szCs w:val="24"/>
        </w:rPr>
        <w:t xml:space="preserve">3.1.4 – </w:t>
      </w:r>
      <w:r w:rsidRPr="009064F5">
        <w:rPr>
          <w:bCs/>
          <w:sz w:val="24"/>
          <w:szCs w:val="24"/>
        </w:rPr>
        <w:t>Acompanhar e fiscalizar a execução do contrato, por meio dos servidores designados como fiscal do contrato, exigindo seu fiel e total cumprimento.</w:t>
      </w:r>
    </w:p>
    <w:p w:rsidR="00E55E28" w:rsidRPr="009064F5" w:rsidRDefault="00E55E28" w:rsidP="00E55E28">
      <w:pPr>
        <w:spacing w:after="160"/>
        <w:jc w:val="both"/>
        <w:rPr>
          <w:bCs/>
          <w:sz w:val="24"/>
          <w:szCs w:val="24"/>
        </w:rPr>
      </w:pPr>
      <w:r>
        <w:rPr>
          <w:bCs/>
          <w:sz w:val="24"/>
          <w:szCs w:val="24"/>
        </w:rPr>
        <w:t xml:space="preserve">3.1.5 – </w:t>
      </w:r>
      <w:r w:rsidRPr="009064F5">
        <w:rPr>
          <w:bCs/>
          <w:sz w:val="24"/>
          <w:szCs w:val="24"/>
        </w:rPr>
        <w:t>Verificar a regularidade fiscal e trabalhista da CONTRATADA antes de efetuar o pagamento.</w:t>
      </w:r>
    </w:p>
    <w:p w:rsidR="00E55E28" w:rsidRPr="009064F5" w:rsidRDefault="00E55E28" w:rsidP="00E55E28">
      <w:pPr>
        <w:spacing w:after="160"/>
        <w:jc w:val="both"/>
        <w:rPr>
          <w:bCs/>
          <w:sz w:val="24"/>
          <w:szCs w:val="24"/>
        </w:rPr>
      </w:pPr>
      <w:r>
        <w:rPr>
          <w:bCs/>
          <w:sz w:val="24"/>
          <w:szCs w:val="24"/>
        </w:rPr>
        <w:t xml:space="preserve">3.1.6 – </w:t>
      </w:r>
      <w:r w:rsidRPr="009064F5">
        <w:rPr>
          <w:bCs/>
          <w:sz w:val="24"/>
          <w:szCs w:val="24"/>
        </w:rPr>
        <w:t>Efetuar o pagamento à CONTRATADA, na forma determinada nas condições de pagamento.</w:t>
      </w:r>
    </w:p>
    <w:p w:rsidR="00E55E28" w:rsidRPr="009064F5" w:rsidRDefault="00E55E28" w:rsidP="00E55E28">
      <w:pPr>
        <w:spacing w:after="160"/>
        <w:jc w:val="both"/>
        <w:rPr>
          <w:bCs/>
          <w:sz w:val="24"/>
          <w:szCs w:val="24"/>
        </w:rPr>
      </w:pPr>
      <w:r>
        <w:rPr>
          <w:bCs/>
          <w:sz w:val="24"/>
          <w:szCs w:val="24"/>
        </w:rPr>
        <w:t xml:space="preserve">3.1.7 – </w:t>
      </w:r>
      <w:r w:rsidRPr="009064F5">
        <w:rPr>
          <w:bCs/>
          <w:sz w:val="24"/>
          <w:szCs w:val="24"/>
        </w:rPr>
        <w:t>Aplicar penalidades à CONTRATADA por descumprimento contratual, após contraditório e nas hipóteses d</w:t>
      </w:r>
      <w:r>
        <w:rPr>
          <w:bCs/>
          <w:sz w:val="24"/>
          <w:szCs w:val="24"/>
        </w:rPr>
        <w:t>o Termo de Referência/Edital</w:t>
      </w:r>
      <w:r w:rsidRPr="009064F5">
        <w:rPr>
          <w:bCs/>
          <w:sz w:val="24"/>
          <w:szCs w:val="24"/>
        </w:rPr>
        <w:t>.</w:t>
      </w:r>
    </w:p>
    <w:p w:rsidR="00E55E28" w:rsidRDefault="00E55E28" w:rsidP="00E55E28">
      <w:pPr>
        <w:spacing w:after="160"/>
        <w:jc w:val="both"/>
        <w:rPr>
          <w:bCs/>
          <w:sz w:val="24"/>
          <w:szCs w:val="24"/>
        </w:rPr>
      </w:pPr>
      <w:r>
        <w:rPr>
          <w:bCs/>
          <w:sz w:val="24"/>
          <w:szCs w:val="24"/>
        </w:rPr>
        <w:t xml:space="preserve">3.1.8 – </w:t>
      </w:r>
      <w:r w:rsidRPr="009064F5">
        <w:rPr>
          <w:bCs/>
          <w:sz w:val="24"/>
          <w:szCs w:val="24"/>
        </w:rPr>
        <w:t>Fornecer as peças necessárias à execução dos serviços.</w:t>
      </w:r>
    </w:p>
    <w:p w:rsidR="00FD21F2" w:rsidRPr="009064F5" w:rsidRDefault="00FD21F2" w:rsidP="00FD21F2">
      <w:pPr>
        <w:spacing w:after="240"/>
        <w:jc w:val="both"/>
        <w:rPr>
          <w:b/>
          <w:bCs/>
          <w:sz w:val="24"/>
          <w:szCs w:val="24"/>
        </w:rPr>
      </w:pPr>
      <w:r>
        <w:rPr>
          <w:b/>
          <w:color w:val="000000"/>
          <w:sz w:val="24"/>
          <w:szCs w:val="24"/>
        </w:rPr>
        <w:t>4 –</w:t>
      </w:r>
      <w:r w:rsidRPr="00EB2F06">
        <w:rPr>
          <w:b/>
          <w:color w:val="000000"/>
          <w:sz w:val="24"/>
          <w:szCs w:val="24"/>
        </w:rPr>
        <w:t xml:space="preserve"> </w:t>
      </w:r>
      <w:r w:rsidRPr="009064F5">
        <w:rPr>
          <w:b/>
          <w:bCs/>
          <w:sz w:val="24"/>
          <w:szCs w:val="24"/>
        </w:rPr>
        <w:t xml:space="preserve">CONDIÇÕES DE PAGAMENTO </w:t>
      </w:r>
    </w:p>
    <w:p w:rsidR="007A1989" w:rsidRPr="009064F5" w:rsidRDefault="007A1989" w:rsidP="007A1989">
      <w:pPr>
        <w:spacing w:after="240"/>
        <w:jc w:val="both"/>
        <w:rPr>
          <w:bCs/>
          <w:sz w:val="24"/>
          <w:szCs w:val="24"/>
        </w:rPr>
      </w:pPr>
      <w:r>
        <w:rPr>
          <w:bCs/>
          <w:sz w:val="24"/>
          <w:szCs w:val="24"/>
        </w:rPr>
        <w:t xml:space="preserve">4.1 – </w:t>
      </w:r>
      <w:r w:rsidRPr="009064F5">
        <w:rPr>
          <w:bCs/>
          <w:sz w:val="24"/>
          <w:szCs w:val="24"/>
        </w:rPr>
        <w:t>Mensalmente a CONTRATADA emitirá nota fiscal com a quantificação e especificação dos serviços, seu preço unitário e o preço total, e a apresentará à Secretaria responsável pela solicitação dos serviços, para conferência de dados, então seguirá o trâmite para efetivação do pagamento.</w:t>
      </w:r>
    </w:p>
    <w:p w:rsidR="007A1989" w:rsidRPr="007A1989" w:rsidRDefault="007A1989" w:rsidP="007A1989">
      <w:pPr>
        <w:spacing w:after="240"/>
        <w:jc w:val="both"/>
        <w:rPr>
          <w:bCs/>
          <w:sz w:val="24"/>
          <w:szCs w:val="24"/>
        </w:rPr>
      </w:pPr>
      <w:r>
        <w:rPr>
          <w:bCs/>
          <w:sz w:val="24"/>
          <w:szCs w:val="24"/>
        </w:rPr>
        <w:t xml:space="preserve">4.2 – </w:t>
      </w:r>
      <w:r w:rsidRPr="009064F5">
        <w:rPr>
          <w:bCs/>
          <w:sz w:val="24"/>
          <w:szCs w:val="24"/>
        </w:rPr>
        <w:t xml:space="preserve">O pagamento será efetuado através de conta bancária, a ser informada pela CONTRATADA no momento da apresentação da nota fiscal eletrônica. O prazo para pagamento será de até 30 (trinta) dias, contados da chegada das notas fiscais devidamente atestadas, observada a ordem </w:t>
      </w:r>
      <w:r w:rsidRPr="007A1989">
        <w:rPr>
          <w:bCs/>
          <w:sz w:val="24"/>
          <w:szCs w:val="24"/>
        </w:rPr>
        <w:t>cronológica de chegada de títulos.</w:t>
      </w:r>
    </w:p>
    <w:p w:rsidR="007A1989" w:rsidRPr="007A1989" w:rsidRDefault="007A1989" w:rsidP="007A1989">
      <w:pPr>
        <w:spacing w:after="240"/>
        <w:jc w:val="both"/>
        <w:rPr>
          <w:bCs/>
          <w:sz w:val="24"/>
          <w:szCs w:val="24"/>
        </w:rPr>
      </w:pPr>
      <w:r w:rsidRPr="007A1989">
        <w:rPr>
          <w:bCs/>
          <w:sz w:val="24"/>
          <w:szCs w:val="24"/>
        </w:rPr>
        <w:t xml:space="preserve">4.2.1 – As NF-e deverão ser impressas e atestadas pela fiscalização do CONTRATANTE ou por servidor indicado pelo CONTRATANTE após a prestação dos serviços. </w:t>
      </w:r>
    </w:p>
    <w:p w:rsidR="007A1989" w:rsidRPr="007A1989" w:rsidRDefault="007A1989" w:rsidP="007A1989">
      <w:pPr>
        <w:spacing w:after="240"/>
        <w:jc w:val="both"/>
        <w:rPr>
          <w:bCs/>
          <w:sz w:val="24"/>
          <w:szCs w:val="24"/>
        </w:rPr>
      </w:pPr>
      <w:r w:rsidRPr="007A1989">
        <w:rPr>
          <w:bCs/>
          <w:sz w:val="24"/>
          <w:szCs w:val="24"/>
        </w:rPr>
        <w:lastRenderedPageBreak/>
        <w:t>4.3 – O pagamento será suspenso se observado algum descumprimento das obrigações assumidas pela CONTRATADA no que se refere à habilitação e qualificação exigidas na licitação.</w:t>
      </w:r>
    </w:p>
    <w:p w:rsidR="007A1989" w:rsidRPr="007A1989" w:rsidRDefault="007A1989" w:rsidP="007A1989">
      <w:pPr>
        <w:spacing w:after="240"/>
        <w:jc w:val="both"/>
        <w:rPr>
          <w:bCs/>
          <w:sz w:val="24"/>
          <w:szCs w:val="24"/>
        </w:rPr>
      </w:pPr>
      <w:r w:rsidRPr="007A1989">
        <w:rPr>
          <w:bCs/>
          <w:sz w:val="24"/>
          <w:szCs w:val="24"/>
        </w:rPr>
        <w:t>4.4 – Qualquer pagamento somente será efetuado à CONTRATADA após as conferências do Controle Interno, e ainda, se a CONTRATADA não tiver nenhuma pendência de débito junto ao CONTRATANTE, inclusive multa.</w:t>
      </w:r>
    </w:p>
    <w:p w:rsidR="007A1989" w:rsidRPr="007A1989" w:rsidRDefault="007A1989" w:rsidP="007A1989">
      <w:pPr>
        <w:spacing w:after="240"/>
        <w:jc w:val="both"/>
        <w:rPr>
          <w:bCs/>
          <w:sz w:val="24"/>
          <w:szCs w:val="24"/>
        </w:rPr>
      </w:pPr>
      <w:r w:rsidRPr="007A1989">
        <w:rPr>
          <w:bCs/>
          <w:sz w:val="24"/>
          <w:szCs w:val="24"/>
        </w:rPr>
        <w:t xml:space="preserve">4.5 – Fica vedada à CONTRATADA a cessão de créditos às Instituições Financeiras ou quaisquer outras, </w:t>
      </w:r>
      <w:proofErr w:type="gramStart"/>
      <w:r w:rsidRPr="007A1989">
        <w:rPr>
          <w:bCs/>
          <w:sz w:val="24"/>
          <w:szCs w:val="24"/>
        </w:rPr>
        <w:t>sob pena</w:t>
      </w:r>
      <w:proofErr w:type="gramEnd"/>
      <w:r w:rsidRPr="007A1989">
        <w:rPr>
          <w:bCs/>
          <w:sz w:val="24"/>
          <w:szCs w:val="24"/>
        </w:rPr>
        <w:t xml:space="preserve"> de rescisão contratual e demais sanções.</w:t>
      </w:r>
    </w:p>
    <w:p w:rsidR="007A1989" w:rsidRPr="007A1989" w:rsidRDefault="007A1989" w:rsidP="007A1989">
      <w:pPr>
        <w:spacing w:after="240"/>
        <w:jc w:val="both"/>
        <w:rPr>
          <w:bCs/>
          <w:sz w:val="24"/>
          <w:szCs w:val="24"/>
        </w:rPr>
      </w:pPr>
      <w:r w:rsidRPr="007A1989">
        <w:rPr>
          <w:bCs/>
          <w:sz w:val="24"/>
          <w:szCs w:val="24"/>
        </w:rPr>
        <w:t>4.6 – Juntamente com a Nota Fiscal, a CONTRATADA deverá apresentar os documentos abaixo relacionados, com validade atualizada:</w:t>
      </w:r>
    </w:p>
    <w:p w:rsidR="007A1989" w:rsidRPr="007A1989" w:rsidRDefault="007A1989" w:rsidP="007A1989">
      <w:pPr>
        <w:spacing w:after="240"/>
        <w:jc w:val="both"/>
        <w:rPr>
          <w:bCs/>
          <w:sz w:val="24"/>
          <w:szCs w:val="24"/>
        </w:rPr>
      </w:pPr>
      <w:r w:rsidRPr="007A1989">
        <w:rPr>
          <w:bCs/>
          <w:sz w:val="24"/>
          <w:szCs w:val="24"/>
        </w:rPr>
        <w:t>4.6.1 – Certidão de Regularidade com o INSS - Certidão Unificada.</w:t>
      </w:r>
    </w:p>
    <w:p w:rsidR="007A1989" w:rsidRPr="007A1989" w:rsidRDefault="007A1989" w:rsidP="007A1989">
      <w:pPr>
        <w:spacing w:after="240"/>
        <w:jc w:val="both"/>
        <w:rPr>
          <w:bCs/>
          <w:sz w:val="24"/>
          <w:szCs w:val="24"/>
        </w:rPr>
      </w:pPr>
      <w:r w:rsidRPr="007A1989">
        <w:rPr>
          <w:bCs/>
          <w:sz w:val="24"/>
          <w:szCs w:val="24"/>
        </w:rPr>
        <w:t>4.6.2 – Certidão de Regularidade com o FGTS.</w:t>
      </w:r>
    </w:p>
    <w:p w:rsidR="007A1989" w:rsidRPr="007A1989" w:rsidRDefault="007A1989" w:rsidP="007A1989">
      <w:pPr>
        <w:spacing w:after="240"/>
        <w:jc w:val="both"/>
        <w:rPr>
          <w:bCs/>
          <w:sz w:val="24"/>
          <w:szCs w:val="24"/>
        </w:rPr>
      </w:pPr>
      <w:r w:rsidRPr="007A1989">
        <w:rPr>
          <w:bCs/>
          <w:sz w:val="24"/>
          <w:szCs w:val="24"/>
        </w:rPr>
        <w:t>4.6.3 – Certidão Conjunta de Débitos Relativos a Tributos Federais e Dívida Ativa da União.</w:t>
      </w:r>
    </w:p>
    <w:p w:rsidR="007A1989" w:rsidRPr="007A1989" w:rsidRDefault="007A1989" w:rsidP="007A1989">
      <w:pPr>
        <w:spacing w:after="240"/>
        <w:jc w:val="both"/>
        <w:rPr>
          <w:bCs/>
          <w:sz w:val="24"/>
          <w:szCs w:val="24"/>
        </w:rPr>
      </w:pPr>
      <w:r w:rsidRPr="007A1989">
        <w:rPr>
          <w:bCs/>
          <w:sz w:val="24"/>
          <w:szCs w:val="24"/>
        </w:rPr>
        <w:t>4.6.4 – Certidão de Regularidade para com a Fazenda Estadual e a Certidão emitida pela Procuradoria Geral do Estado da CONTRATADA.</w:t>
      </w:r>
    </w:p>
    <w:p w:rsidR="007A1989" w:rsidRPr="007A1989" w:rsidRDefault="007A1989" w:rsidP="007A1989">
      <w:pPr>
        <w:spacing w:after="240"/>
        <w:jc w:val="both"/>
        <w:rPr>
          <w:bCs/>
          <w:sz w:val="24"/>
          <w:szCs w:val="24"/>
        </w:rPr>
      </w:pPr>
      <w:r w:rsidRPr="007A1989">
        <w:rPr>
          <w:bCs/>
          <w:sz w:val="24"/>
          <w:szCs w:val="24"/>
        </w:rPr>
        <w:t>4.6.5 – Certidão de Regularidade para com a Fazenda Municipal da sede da CONTRATADA.</w:t>
      </w:r>
    </w:p>
    <w:p w:rsidR="007A1989" w:rsidRPr="007A1989" w:rsidRDefault="007A1989" w:rsidP="007A1989">
      <w:pPr>
        <w:spacing w:after="240"/>
        <w:jc w:val="both"/>
        <w:rPr>
          <w:bCs/>
          <w:sz w:val="24"/>
          <w:szCs w:val="24"/>
        </w:rPr>
      </w:pPr>
      <w:r w:rsidRPr="007A1989">
        <w:rPr>
          <w:bCs/>
          <w:sz w:val="24"/>
          <w:szCs w:val="24"/>
        </w:rPr>
        <w:t>4.6.6 – Prova da inexistência de débitos trabalhista mediante a apresentação da Certidão Negativa de Débitos inadimplidos perante a Justiça do Trabalho, LEI – 12.440/11, de 07 de janeiro de 2012 (Certidão emitida gratuitamente pelo site: HTTP://www.tst.jus.br).</w:t>
      </w:r>
    </w:p>
    <w:p w:rsidR="007A1989" w:rsidRDefault="007A1989" w:rsidP="007A1989">
      <w:pPr>
        <w:spacing w:after="240"/>
        <w:jc w:val="both"/>
        <w:rPr>
          <w:bCs/>
          <w:sz w:val="24"/>
          <w:szCs w:val="24"/>
        </w:rPr>
      </w:pPr>
      <w:r w:rsidRPr="007A1989">
        <w:rPr>
          <w:bCs/>
          <w:sz w:val="24"/>
          <w:szCs w:val="24"/>
        </w:rPr>
        <w:t>4.6.7 – Encaminhar a nota fiscal com as respectivas horas e valores referentes aos serviços realizados nos veículos da Secretaria Municipal de Obras e Infraestrutura e da Secretaria Municipal de Educação, com cópia da tabela atualizada de cada montadora e/ou preços da tabela da montadora, com as mesmas especificações técnicas e padrões de qualidade, para a conferência da Fiscalização do Contrato.</w:t>
      </w:r>
    </w:p>
    <w:p w:rsidR="0059409D" w:rsidRPr="00282F9A" w:rsidRDefault="0059409D" w:rsidP="00103388">
      <w:pPr>
        <w:spacing w:after="240"/>
        <w:jc w:val="both"/>
        <w:rPr>
          <w:b/>
          <w:color w:val="000000"/>
          <w:sz w:val="24"/>
          <w:szCs w:val="24"/>
        </w:rPr>
      </w:pPr>
      <w:proofErr w:type="gramStart"/>
      <w:r w:rsidRPr="00282F9A">
        <w:rPr>
          <w:b/>
          <w:color w:val="000000"/>
          <w:sz w:val="24"/>
          <w:szCs w:val="24"/>
        </w:rPr>
        <w:t>5 – RECURSO</w:t>
      </w:r>
      <w:proofErr w:type="gramEnd"/>
      <w:r w:rsidRPr="00282F9A">
        <w:rPr>
          <w:b/>
          <w:color w:val="000000"/>
          <w:sz w:val="24"/>
          <w:szCs w:val="24"/>
        </w:rPr>
        <w:t xml:space="preserve"> FINANCEIRO (ART. 55, V)</w:t>
      </w:r>
    </w:p>
    <w:p w:rsidR="00103388" w:rsidRPr="00282F9A" w:rsidRDefault="0059409D" w:rsidP="00103388">
      <w:pPr>
        <w:pStyle w:val="Cabealho"/>
        <w:tabs>
          <w:tab w:val="clear" w:pos="4419"/>
          <w:tab w:val="clear" w:pos="8838"/>
        </w:tabs>
        <w:spacing w:after="240"/>
        <w:jc w:val="both"/>
        <w:rPr>
          <w:color w:val="000000"/>
          <w:sz w:val="24"/>
          <w:szCs w:val="24"/>
        </w:rPr>
      </w:pPr>
      <w:r w:rsidRPr="00282F9A">
        <w:rPr>
          <w:color w:val="000000"/>
          <w:sz w:val="24"/>
          <w:szCs w:val="24"/>
        </w:rPr>
        <w:t>5.</w:t>
      </w:r>
      <w:r w:rsidR="00FD21F2" w:rsidRPr="00282F9A">
        <w:rPr>
          <w:color w:val="000000"/>
          <w:sz w:val="24"/>
          <w:szCs w:val="24"/>
        </w:rPr>
        <w:t>1</w:t>
      </w:r>
      <w:r w:rsidRPr="00282F9A">
        <w:rPr>
          <w:color w:val="000000"/>
          <w:sz w:val="24"/>
          <w:szCs w:val="24"/>
        </w:rPr>
        <w:t xml:space="preserve"> - </w:t>
      </w:r>
      <w:r w:rsidR="00103388" w:rsidRPr="00282F9A">
        <w:rPr>
          <w:color w:val="000000"/>
          <w:sz w:val="24"/>
          <w:szCs w:val="24"/>
        </w:rPr>
        <w:t xml:space="preserve">Os créditos pelos quais as despesas relativas </w:t>
      </w:r>
      <w:proofErr w:type="gramStart"/>
      <w:r w:rsidR="00103388" w:rsidRPr="00282F9A">
        <w:rPr>
          <w:color w:val="000000"/>
          <w:sz w:val="24"/>
          <w:szCs w:val="24"/>
        </w:rPr>
        <w:t>à</w:t>
      </w:r>
      <w:proofErr w:type="gramEnd"/>
      <w:r w:rsidR="00103388" w:rsidRPr="00282F9A">
        <w:rPr>
          <w:color w:val="000000"/>
          <w:sz w:val="24"/>
          <w:szCs w:val="24"/>
        </w:rPr>
        <w:t xml:space="preserve"> presente licitação correrão por conta das seguintes dotações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127"/>
        <w:gridCol w:w="2023"/>
      </w:tblGrid>
      <w:tr w:rsidR="00103388" w:rsidRPr="00103388" w:rsidTr="00282F9A">
        <w:trPr>
          <w:jc w:val="center"/>
        </w:trPr>
        <w:tc>
          <w:tcPr>
            <w:tcW w:w="1510" w:type="dxa"/>
          </w:tcPr>
          <w:p w:rsidR="00103388" w:rsidRPr="00103388" w:rsidRDefault="00103388" w:rsidP="00282F9A">
            <w:pPr>
              <w:pStyle w:val="Padro"/>
              <w:jc w:val="center"/>
              <w:rPr>
                <w:b/>
                <w:color w:val="000000"/>
                <w:szCs w:val="24"/>
              </w:rPr>
            </w:pPr>
            <w:r w:rsidRPr="00103388">
              <w:rPr>
                <w:b/>
                <w:color w:val="000000"/>
                <w:szCs w:val="24"/>
              </w:rPr>
              <w:t>CONTA</w:t>
            </w:r>
          </w:p>
        </w:tc>
        <w:tc>
          <w:tcPr>
            <w:tcW w:w="3127" w:type="dxa"/>
          </w:tcPr>
          <w:p w:rsidR="00103388" w:rsidRPr="00103388" w:rsidRDefault="00103388" w:rsidP="00282F9A">
            <w:pPr>
              <w:pStyle w:val="Padro"/>
              <w:jc w:val="center"/>
              <w:rPr>
                <w:b/>
                <w:color w:val="000000"/>
                <w:szCs w:val="24"/>
              </w:rPr>
            </w:pPr>
            <w:r w:rsidRPr="00103388">
              <w:rPr>
                <w:b/>
                <w:color w:val="000000"/>
                <w:szCs w:val="24"/>
              </w:rPr>
              <w:t>PROG. DE TRABALHO</w:t>
            </w:r>
          </w:p>
        </w:tc>
        <w:tc>
          <w:tcPr>
            <w:tcW w:w="2023" w:type="dxa"/>
            <w:tcBorders>
              <w:right w:val="single" w:sz="4" w:space="0" w:color="auto"/>
            </w:tcBorders>
          </w:tcPr>
          <w:p w:rsidR="00103388" w:rsidRPr="00103388" w:rsidRDefault="00103388" w:rsidP="00282F9A">
            <w:pPr>
              <w:pStyle w:val="Padro"/>
              <w:jc w:val="center"/>
              <w:rPr>
                <w:b/>
                <w:color w:val="000000"/>
                <w:szCs w:val="24"/>
              </w:rPr>
            </w:pPr>
            <w:r w:rsidRPr="00103388">
              <w:rPr>
                <w:b/>
                <w:color w:val="000000"/>
                <w:szCs w:val="24"/>
              </w:rPr>
              <w:t>NAT. DESPESA</w:t>
            </w:r>
          </w:p>
        </w:tc>
      </w:tr>
      <w:tr w:rsidR="00103388" w:rsidRPr="00103388" w:rsidTr="00282F9A">
        <w:trPr>
          <w:jc w:val="center"/>
        </w:trPr>
        <w:tc>
          <w:tcPr>
            <w:tcW w:w="1510" w:type="dxa"/>
          </w:tcPr>
          <w:p w:rsidR="00103388" w:rsidRPr="00103388" w:rsidRDefault="00103388" w:rsidP="00282F9A">
            <w:pPr>
              <w:pStyle w:val="Corpodetexto3"/>
              <w:jc w:val="center"/>
              <w:rPr>
                <w:color w:val="000000"/>
                <w:sz w:val="24"/>
                <w:szCs w:val="24"/>
              </w:rPr>
            </w:pPr>
            <w:r w:rsidRPr="00103388">
              <w:rPr>
                <w:color w:val="000000"/>
                <w:sz w:val="24"/>
                <w:szCs w:val="24"/>
              </w:rPr>
              <w:t>321</w:t>
            </w:r>
          </w:p>
        </w:tc>
        <w:tc>
          <w:tcPr>
            <w:tcW w:w="3127" w:type="dxa"/>
          </w:tcPr>
          <w:p w:rsidR="00103388" w:rsidRPr="00103388" w:rsidRDefault="00103388" w:rsidP="00282F9A">
            <w:pPr>
              <w:jc w:val="center"/>
              <w:rPr>
                <w:color w:val="000000"/>
                <w:sz w:val="24"/>
                <w:szCs w:val="24"/>
              </w:rPr>
            </w:pPr>
            <w:r w:rsidRPr="00103388">
              <w:rPr>
                <w:color w:val="000000"/>
                <w:sz w:val="24"/>
                <w:szCs w:val="24"/>
              </w:rPr>
              <w:t>0604.2678200492.054</w:t>
            </w:r>
          </w:p>
        </w:tc>
        <w:tc>
          <w:tcPr>
            <w:tcW w:w="2023" w:type="dxa"/>
          </w:tcPr>
          <w:p w:rsidR="00103388" w:rsidRPr="00103388" w:rsidRDefault="00103388" w:rsidP="00282F9A">
            <w:pPr>
              <w:jc w:val="center"/>
              <w:rPr>
                <w:color w:val="000000"/>
                <w:sz w:val="24"/>
                <w:szCs w:val="24"/>
              </w:rPr>
            </w:pPr>
            <w:r w:rsidRPr="00103388">
              <w:rPr>
                <w:color w:val="000000"/>
                <w:sz w:val="24"/>
                <w:szCs w:val="24"/>
              </w:rPr>
              <w:t>3390.39.00</w:t>
            </w:r>
          </w:p>
        </w:tc>
      </w:tr>
      <w:tr w:rsidR="00103388" w:rsidRPr="00103388" w:rsidTr="00282F9A">
        <w:trPr>
          <w:jc w:val="center"/>
        </w:trPr>
        <w:tc>
          <w:tcPr>
            <w:tcW w:w="1510" w:type="dxa"/>
          </w:tcPr>
          <w:p w:rsidR="00103388" w:rsidRPr="00103388" w:rsidRDefault="00103388" w:rsidP="00282F9A">
            <w:pPr>
              <w:pStyle w:val="Corpodetexto3"/>
              <w:jc w:val="center"/>
              <w:rPr>
                <w:color w:val="000000"/>
                <w:sz w:val="24"/>
                <w:szCs w:val="24"/>
              </w:rPr>
            </w:pPr>
            <w:r w:rsidRPr="00103388">
              <w:rPr>
                <w:color w:val="000000"/>
                <w:sz w:val="24"/>
                <w:szCs w:val="24"/>
              </w:rPr>
              <w:t>322</w:t>
            </w:r>
          </w:p>
        </w:tc>
        <w:tc>
          <w:tcPr>
            <w:tcW w:w="3127" w:type="dxa"/>
          </w:tcPr>
          <w:p w:rsidR="00103388" w:rsidRPr="00103388" w:rsidRDefault="00103388" w:rsidP="00282F9A">
            <w:pPr>
              <w:jc w:val="center"/>
              <w:rPr>
                <w:color w:val="000000"/>
                <w:sz w:val="24"/>
                <w:szCs w:val="24"/>
              </w:rPr>
            </w:pPr>
            <w:r w:rsidRPr="00103388">
              <w:rPr>
                <w:color w:val="000000"/>
                <w:sz w:val="24"/>
                <w:szCs w:val="24"/>
              </w:rPr>
              <w:t>0604.2678200492.054</w:t>
            </w:r>
          </w:p>
        </w:tc>
        <w:tc>
          <w:tcPr>
            <w:tcW w:w="2023" w:type="dxa"/>
          </w:tcPr>
          <w:p w:rsidR="00103388" w:rsidRPr="00103388" w:rsidRDefault="00103388" w:rsidP="00282F9A">
            <w:pPr>
              <w:jc w:val="center"/>
              <w:rPr>
                <w:color w:val="000000"/>
              </w:rPr>
            </w:pPr>
            <w:r w:rsidRPr="00103388">
              <w:rPr>
                <w:color w:val="000000"/>
                <w:sz w:val="24"/>
                <w:szCs w:val="24"/>
              </w:rPr>
              <w:t>3390.39.00</w:t>
            </w:r>
          </w:p>
        </w:tc>
      </w:tr>
      <w:tr w:rsidR="00103388" w:rsidRPr="00103388" w:rsidTr="00282F9A">
        <w:trPr>
          <w:jc w:val="center"/>
        </w:trPr>
        <w:tc>
          <w:tcPr>
            <w:tcW w:w="1510" w:type="dxa"/>
          </w:tcPr>
          <w:p w:rsidR="00103388" w:rsidRPr="00103388" w:rsidRDefault="00103388" w:rsidP="00282F9A">
            <w:pPr>
              <w:pStyle w:val="Corpodetexto3"/>
              <w:jc w:val="center"/>
              <w:rPr>
                <w:color w:val="000000"/>
                <w:sz w:val="24"/>
                <w:szCs w:val="24"/>
              </w:rPr>
            </w:pPr>
            <w:r w:rsidRPr="00103388">
              <w:rPr>
                <w:color w:val="000000"/>
                <w:sz w:val="24"/>
                <w:szCs w:val="24"/>
              </w:rPr>
              <w:t>357</w:t>
            </w:r>
          </w:p>
        </w:tc>
        <w:tc>
          <w:tcPr>
            <w:tcW w:w="3127" w:type="dxa"/>
          </w:tcPr>
          <w:p w:rsidR="00103388" w:rsidRPr="00103388" w:rsidRDefault="00103388" w:rsidP="00282F9A">
            <w:pPr>
              <w:jc w:val="center"/>
              <w:rPr>
                <w:color w:val="000000"/>
                <w:sz w:val="24"/>
                <w:szCs w:val="24"/>
              </w:rPr>
            </w:pPr>
            <w:r w:rsidRPr="00103388">
              <w:rPr>
                <w:color w:val="000000"/>
                <w:sz w:val="24"/>
                <w:szCs w:val="24"/>
              </w:rPr>
              <w:t>0700.1236100522.060</w:t>
            </w:r>
          </w:p>
        </w:tc>
        <w:tc>
          <w:tcPr>
            <w:tcW w:w="2023" w:type="dxa"/>
          </w:tcPr>
          <w:p w:rsidR="00103388" w:rsidRPr="00103388" w:rsidRDefault="00103388" w:rsidP="00282F9A">
            <w:pPr>
              <w:jc w:val="center"/>
              <w:rPr>
                <w:color w:val="000000"/>
              </w:rPr>
            </w:pPr>
            <w:r w:rsidRPr="00103388">
              <w:rPr>
                <w:color w:val="000000"/>
                <w:sz w:val="24"/>
                <w:szCs w:val="24"/>
              </w:rPr>
              <w:t>3390.39.00</w:t>
            </w:r>
          </w:p>
        </w:tc>
      </w:tr>
      <w:tr w:rsidR="00103388" w:rsidRPr="00103388" w:rsidTr="00282F9A">
        <w:trPr>
          <w:jc w:val="center"/>
        </w:trPr>
        <w:tc>
          <w:tcPr>
            <w:tcW w:w="1510" w:type="dxa"/>
          </w:tcPr>
          <w:p w:rsidR="00103388" w:rsidRPr="00103388" w:rsidRDefault="00103388" w:rsidP="00282F9A">
            <w:pPr>
              <w:pStyle w:val="Corpodetexto3"/>
              <w:jc w:val="center"/>
              <w:rPr>
                <w:color w:val="000000"/>
                <w:sz w:val="24"/>
                <w:szCs w:val="24"/>
              </w:rPr>
            </w:pPr>
            <w:r w:rsidRPr="00103388">
              <w:rPr>
                <w:color w:val="000000"/>
                <w:sz w:val="24"/>
                <w:szCs w:val="24"/>
              </w:rPr>
              <w:t>358</w:t>
            </w:r>
          </w:p>
        </w:tc>
        <w:tc>
          <w:tcPr>
            <w:tcW w:w="3127" w:type="dxa"/>
          </w:tcPr>
          <w:p w:rsidR="00103388" w:rsidRPr="00103388" w:rsidRDefault="00103388" w:rsidP="00282F9A">
            <w:pPr>
              <w:jc w:val="center"/>
              <w:rPr>
                <w:color w:val="000000"/>
                <w:sz w:val="24"/>
                <w:szCs w:val="24"/>
              </w:rPr>
            </w:pPr>
            <w:r w:rsidRPr="00103388">
              <w:rPr>
                <w:color w:val="000000"/>
                <w:sz w:val="24"/>
                <w:szCs w:val="24"/>
              </w:rPr>
              <w:t>0700.1236100522.060</w:t>
            </w:r>
          </w:p>
        </w:tc>
        <w:tc>
          <w:tcPr>
            <w:tcW w:w="2023" w:type="dxa"/>
          </w:tcPr>
          <w:p w:rsidR="00103388" w:rsidRPr="00103388" w:rsidRDefault="00103388" w:rsidP="00282F9A">
            <w:pPr>
              <w:jc w:val="center"/>
              <w:rPr>
                <w:color w:val="000000"/>
              </w:rPr>
            </w:pPr>
            <w:r w:rsidRPr="00103388">
              <w:rPr>
                <w:color w:val="000000"/>
                <w:sz w:val="24"/>
                <w:szCs w:val="24"/>
              </w:rPr>
              <w:t>3390.39.00</w:t>
            </w:r>
          </w:p>
        </w:tc>
      </w:tr>
    </w:tbl>
    <w:p w:rsidR="00FD21F2" w:rsidRPr="00C4215A" w:rsidRDefault="0059409D" w:rsidP="00103388">
      <w:pPr>
        <w:pStyle w:val="Cabealho"/>
        <w:tabs>
          <w:tab w:val="clear" w:pos="4419"/>
          <w:tab w:val="clear" w:pos="8838"/>
        </w:tabs>
        <w:spacing w:before="240" w:after="240"/>
        <w:jc w:val="both"/>
        <w:rPr>
          <w:b/>
          <w:bCs/>
          <w:sz w:val="24"/>
          <w:szCs w:val="24"/>
        </w:rPr>
      </w:pPr>
      <w:proofErr w:type="gramStart"/>
      <w:r w:rsidRPr="00E4071D">
        <w:rPr>
          <w:b/>
          <w:color w:val="000000"/>
          <w:sz w:val="24"/>
          <w:szCs w:val="24"/>
        </w:rPr>
        <w:t xml:space="preserve">6 - </w:t>
      </w:r>
      <w:r w:rsidR="00FD21F2" w:rsidRPr="00C4215A">
        <w:rPr>
          <w:b/>
          <w:bCs/>
          <w:sz w:val="24"/>
          <w:szCs w:val="24"/>
        </w:rPr>
        <w:t>CRITÉRIO</w:t>
      </w:r>
      <w:proofErr w:type="gramEnd"/>
      <w:r w:rsidR="00FD21F2" w:rsidRPr="00C4215A">
        <w:rPr>
          <w:b/>
          <w:bCs/>
          <w:sz w:val="24"/>
          <w:szCs w:val="24"/>
        </w:rPr>
        <w:t xml:space="preserve"> DE REAJUSTE E REVISÃO DA ATA DE REGISTRO DE PREÇOS</w:t>
      </w:r>
    </w:p>
    <w:p w:rsidR="00C37271" w:rsidRPr="00C37271" w:rsidRDefault="00C37271" w:rsidP="00C37271">
      <w:pPr>
        <w:spacing w:after="240"/>
        <w:jc w:val="both"/>
        <w:rPr>
          <w:bCs/>
          <w:sz w:val="24"/>
          <w:szCs w:val="24"/>
        </w:rPr>
      </w:pPr>
      <w:r>
        <w:rPr>
          <w:bCs/>
          <w:sz w:val="24"/>
          <w:szCs w:val="24"/>
        </w:rPr>
        <w:t xml:space="preserve">6.1 – </w:t>
      </w:r>
      <w:r w:rsidRPr="00C4215A">
        <w:rPr>
          <w:bCs/>
          <w:sz w:val="24"/>
          <w:szCs w:val="24"/>
        </w:rPr>
        <w:t xml:space="preserve">Os preços estabelecidos poderão ser revistos em decorrência de eventual redução dos preços praticados no </w:t>
      </w:r>
      <w:r w:rsidRPr="00C37271">
        <w:rPr>
          <w:bCs/>
          <w:sz w:val="24"/>
          <w:szCs w:val="24"/>
        </w:rPr>
        <w:t xml:space="preserve">mercado ou de fato que eleve o custo dos serviços registrados, cabendo ao órgão gerenciador promover </w:t>
      </w:r>
      <w:proofErr w:type="gramStart"/>
      <w:r w:rsidRPr="00C37271">
        <w:rPr>
          <w:bCs/>
          <w:sz w:val="24"/>
          <w:szCs w:val="24"/>
        </w:rPr>
        <w:t>as negociações junto prestadores de serviços</w:t>
      </w:r>
      <w:proofErr w:type="gramEnd"/>
      <w:r w:rsidRPr="00C37271">
        <w:rPr>
          <w:bCs/>
          <w:sz w:val="24"/>
          <w:szCs w:val="24"/>
        </w:rPr>
        <w:t>, observadas as disposições contidas na alínea “d” do inciso II do caput do art. 65 da Lei nº 8.666, de 1993.</w:t>
      </w:r>
    </w:p>
    <w:p w:rsidR="00C37271" w:rsidRPr="00C37271" w:rsidRDefault="00C37271" w:rsidP="00C37271">
      <w:pPr>
        <w:spacing w:after="240"/>
        <w:jc w:val="both"/>
        <w:rPr>
          <w:bCs/>
          <w:sz w:val="24"/>
          <w:szCs w:val="24"/>
        </w:rPr>
      </w:pPr>
      <w:r w:rsidRPr="00C37271">
        <w:rPr>
          <w:bCs/>
          <w:sz w:val="24"/>
          <w:szCs w:val="24"/>
        </w:rPr>
        <w:t>6.2 – Quando o preço registrado tornar-se superior ao preço praticado no mercado por motivo superveniente, o órgão gerenciador convocará a CONTRATADA para negociar a redução dos preços aos valores praticados pelo mercado.</w:t>
      </w:r>
    </w:p>
    <w:p w:rsidR="00C37271" w:rsidRPr="00C37271" w:rsidRDefault="00C37271" w:rsidP="00C37271">
      <w:pPr>
        <w:spacing w:after="240"/>
        <w:jc w:val="both"/>
        <w:rPr>
          <w:bCs/>
          <w:sz w:val="24"/>
          <w:szCs w:val="24"/>
        </w:rPr>
      </w:pPr>
      <w:r w:rsidRPr="00C37271">
        <w:rPr>
          <w:bCs/>
          <w:sz w:val="24"/>
          <w:szCs w:val="24"/>
        </w:rPr>
        <w:lastRenderedPageBreak/>
        <w:t xml:space="preserve">6.2.1 – Os </w:t>
      </w:r>
      <w:proofErr w:type="spellStart"/>
      <w:r w:rsidRPr="00C37271">
        <w:rPr>
          <w:bCs/>
          <w:sz w:val="24"/>
          <w:szCs w:val="24"/>
        </w:rPr>
        <w:t>restadores</w:t>
      </w:r>
      <w:proofErr w:type="spellEnd"/>
      <w:r w:rsidRPr="00C37271">
        <w:rPr>
          <w:bCs/>
          <w:sz w:val="24"/>
          <w:szCs w:val="24"/>
        </w:rPr>
        <w:t xml:space="preserve"> de serviços que não aceitarem reduzir seus preços aos valores praticados pelo mercado serão liberados do compromisso assumido, sem aplicação de penalidade.</w:t>
      </w:r>
    </w:p>
    <w:p w:rsidR="00C37271" w:rsidRPr="00C37271" w:rsidRDefault="00C37271" w:rsidP="00C37271">
      <w:pPr>
        <w:spacing w:after="240"/>
        <w:jc w:val="both"/>
        <w:rPr>
          <w:bCs/>
          <w:sz w:val="24"/>
          <w:szCs w:val="24"/>
        </w:rPr>
      </w:pPr>
      <w:r w:rsidRPr="00C37271">
        <w:rPr>
          <w:bCs/>
          <w:sz w:val="24"/>
          <w:szCs w:val="24"/>
        </w:rPr>
        <w:t>6.2.2 – A ordem de classificação dos prestadores de serviços que aceitarem reduzir seus preços aos valores de mercado observará a classificação original.</w:t>
      </w:r>
    </w:p>
    <w:p w:rsidR="00C37271" w:rsidRPr="00C37271" w:rsidRDefault="00C37271" w:rsidP="00C37271">
      <w:pPr>
        <w:spacing w:after="240"/>
        <w:jc w:val="both"/>
        <w:rPr>
          <w:bCs/>
          <w:sz w:val="24"/>
          <w:szCs w:val="24"/>
        </w:rPr>
      </w:pPr>
      <w:r w:rsidRPr="00C37271">
        <w:rPr>
          <w:bCs/>
          <w:sz w:val="24"/>
          <w:szCs w:val="24"/>
        </w:rPr>
        <w:t>6.3 – Quando o preço de mercado tornar-se superior aos preços registrados e o prestador de serviço não puder cumprir o compromisso, o órgão gerenciador poderá liberar a CONTRATADA do compromisso assumido, caso a comunicação ocorra antes do pedido de prestação do serviço, sem aplicação da penalidade quando confirmada a veracidade dos motivos e comprovantes apresentados.</w:t>
      </w:r>
    </w:p>
    <w:p w:rsidR="00C37271" w:rsidRPr="00C37271" w:rsidRDefault="00C37271" w:rsidP="00C37271">
      <w:pPr>
        <w:spacing w:after="240"/>
        <w:jc w:val="both"/>
        <w:rPr>
          <w:bCs/>
          <w:sz w:val="24"/>
          <w:szCs w:val="24"/>
        </w:rPr>
      </w:pPr>
      <w:r w:rsidRPr="00C37271">
        <w:rPr>
          <w:bCs/>
          <w:sz w:val="24"/>
          <w:szCs w:val="24"/>
        </w:rPr>
        <w:t xml:space="preserve">6.3.1 – </w:t>
      </w:r>
      <w:r w:rsidR="002C3678" w:rsidRPr="00C4215A">
        <w:rPr>
          <w:bCs/>
          <w:sz w:val="24"/>
          <w:szCs w:val="24"/>
        </w:rPr>
        <w:t xml:space="preserve">Os licitantes remanescentes serão convocados para </w:t>
      </w:r>
      <w:r w:rsidR="002C3678">
        <w:rPr>
          <w:bCs/>
          <w:sz w:val="24"/>
          <w:szCs w:val="24"/>
        </w:rPr>
        <w:t>executar o serviço</w:t>
      </w:r>
      <w:r w:rsidR="002C3678" w:rsidRPr="00C4215A">
        <w:rPr>
          <w:bCs/>
          <w:sz w:val="24"/>
          <w:szCs w:val="24"/>
        </w:rPr>
        <w:t xml:space="preserve"> pelo preço registrado, observada a classificação original.</w:t>
      </w:r>
    </w:p>
    <w:p w:rsidR="00C37271" w:rsidRPr="00C37271" w:rsidRDefault="00C37271" w:rsidP="00C37271">
      <w:pPr>
        <w:spacing w:after="240"/>
        <w:jc w:val="both"/>
        <w:rPr>
          <w:bCs/>
          <w:sz w:val="24"/>
          <w:szCs w:val="24"/>
        </w:rPr>
      </w:pPr>
      <w:r w:rsidRPr="00C37271">
        <w:rPr>
          <w:bCs/>
          <w:sz w:val="24"/>
          <w:szCs w:val="24"/>
        </w:rPr>
        <w:t>6.3.2 – Não será aplicada penalidade ao licitante convocado na forma deste item que não aceitar a proposta do CONTRATANTE.</w:t>
      </w:r>
    </w:p>
    <w:p w:rsidR="00C37271" w:rsidRDefault="00C37271" w:rsidP="00C37271">
      <w:pPr>
        <w:spacing w:after="240"/>
        <w:jc w:val="both"/>
        <w:rPr>
          <w:bCs/>
          <w:sz w:val="24"/>
          <w:szCs w:val="24"/>
        </w:rPr>
      </w:pPr>
      <w:r w:rsidRPr="00C37271">
        <w:rPr>
          <w:bCs/>
          <w:sz w:val="24"/>
          <w:szCs w:val="24"/>
        </w:rPr>
        <w:t>6.4 – Não havendo êxito nas negociações, o órgão gerenciador deverá proceder à revogação da ata de registro de preços, adotando as medidas cabíveis para obtenção da contratação mais vantajosa.</w:t>
      </w:r>
    </w:p>
    <w:p w:rsidR="00FD21F2" w:rsidRPr="00EB2F06" w:rsidRDefault="00FD21F2" w:rsidP="00FD21F2">
      <w:pPr>
        <w:spacing w:before="240" w:after="240"/>
        <w:jc w:val="both"/>
        <w:rPr>
          <w:b/>
          <w:color w:val="000000"/>
          <w:sz w:val="24"/>
          <w:szCs w:val="24"/>
        </w:rPr>
      </w:pPr>
      <w:r>
        <w:rPr>
          <w:b/>
          <w:color w:val="000000"/>
          <w:sz w:val="24"/>
          <w:szCs w:val="24"/>
        </w:rPr>
        <w:t>7 –</w:t>
      </w:r>
      <w:r w:rsidRPr="00EB2F06">
        <w:rPr>
          <w:b/>
          <w:color w:val="000000"/>
          <w:sz w:val="24"/>
          <w:szCs w:val="24"/>
        </w:rPr>
        <w:t xml:space="preserve"> SANÇÕES ADMINISTRATIVAS PARA O CASO DE INADIPLEMENTO CONTRATUAL:</w:t>
      </w:r>
    </w:p>
    <w:p w:rsidR="00FD21F2" w:rsidRPr="009064F5" w:rsidRDefault="00FD21F2" w:rsidP="00FD21F2">
      <w:pPr>
        <w:spacing w:after="240"/>
        <w:jc w:val="both"/>
        <w:rPr>
          <w:bCs/>
          <w:sz w:val="24"/>
          <w:szCs w:val="24"/>
        </w:rPr>
      </w:pPr>
      <w:r>
        <w:rPr>
          <w:bCs/>
          <w:sz w:val="24"/>
          <w:szCs w:val="24"/>
        </w:rPr>
        <w:t xml:space="preserve">7.1 – </w:t>
      </w:r>
      <w:r w:rsidRPr="009064F5">
        <w:rPr>
          <w:bCs/>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FD21F2" w:rsidRPr="009064F5" w:rsidRDefault="00FD21F2" w:rsidP="00FD21F2">
      <w:pPr>
        <w:spacing w:after="240"/>
        <w:jc w:val="both"/>
        <w:rPr>
          <w:bCs/>
          <w:sz w:val="24"/>
          <w:szCs w:val="24"/>
        </w:rPr>
      </w:pPr>
      <w:r>
        <w:rPr>
          <w:bCs/>
          <w:sz w:val="24"/>
          <w:szCs w:val="24"/>
        </w:rPr>
        <w:t xml:space="preserve">7.2 – </w:t>
      </w:r>
      <w:r w:rsidRPr="009064F5">
        <w:rPr>
          <w:bCs/>
          <w:sz w:val="24"/>
          <w:szCs w:val="24"/>
        </w:rPr>
        <w:t>As penalidades de que tratam o subitem anterior serão aplicadas na seguinte forma:</w:t>
      </w:r>
    </w:p>
    <w:p w:rsidR="00FD21F2" w:rsidRPr="009064F5" w:rsidRDefault="00FD21F2" w:rsidP="00FD21F2">
      <w:pPr>
        <w:spacing w:after="240"/>
        <w:jc w:val="both"/>
        <w:rPr>
          <w:bCs/>
          <w:sz w:val="24"/>
          <w:szCs w:val="24"/>
        </w:rPr>
      </w:pPr>
      <w:r>
        <w:rPr>
          <w:bCs/>
          <w:sz w:val="24"/>
          <w:szCs w:val="24"/>
        </w:rPr>
        <w:t xml:space="preserve">7.2.1 – </w:t>
      </w:r>
      <w:r w:rsidRPr="009064F5">
        <w:rPr>
          <w:bCs/>
          <w:sz w:val="24"/>
          <w:szCs w:val="24"/>
        </w:rPr>
        <w:t>Deixar de entregar documentação exigida para o certame, retardar a execução do seu objeto e não manter a sua proposta: impedimento de licitar e contratar com o Município por até 90 (noventa) dias.</w:t>
      </w:r>
    </w:p>
    <w:p w:rsidR="00FD21F2" w:rsidRPr="009064F5" w:rsidRDefault="00FD21F2" w:rsidP="00FD21F2">
      <w:pPr>
        <w:spacing w:after="240"/>
        <w:jc w:val="both"/>
        <w:rPr>
          <w:bCs/>
          <w:sz w:val="24"/>
          <w:szCs w:val="24"/>
        </w:rPr>
      </w:pPr>
      <w:r>
        <w:rPr>
          <w:bCs/>
          <w:sz w:val="24"/>
          <w:szCs w:val="24"/>
        </w:rPr>
        <w:t xml:space="preserve">7.2.2 – </w:t>
      </w:r>
      <w:r w:rsidRPr="009064F5">
        <w:rPr>
          <w:bCs/>
          <w:sz w:val="24"/>
          <w:szCs w:val="24"/>
        </w:rPr>
        <w:t>Falhar, fraudar, atrasar a prestação dos serviços: impedimento de licitar e contratar com o Município por, no mínimo 90 (noventa) dias até 02 (dois) anos.</w:t>
      </w:r>
    </w:p>
    <w:p w:rsidR="00FD21F2" w:rsidRPr="009064F5" w:rsidRDefault="00FD21F2" w:rsidP="00FD21F2">
      <w:pPr>
        <w:spacing w:after="240"/>
        <w:jc w:val="both"/>
        <w:rPr>
          <w:bCs/>
          <w:sz w:val="24"/>
          <w:szCs w:val="24"/>
        </w:rPr>
      </w:pPr>
      <w:r>
        <w:rPr>
          <w:bCs/>
          <w:sz w:val="24"/>
          <w:szCs w:val="24"/>
        </w:rPr>
        <w:t xml:space="preserve">7.2.3 – </w:t>
      </w:r>
      <w:r w:rsidRPr="009064F5">
        <w:rPr>
          <w:bCs/>
          <w:sz w:val="24"/>
          <w:szCs w:val="24"/>
        </w:rPr>
        <w:t>Apresentação de documentação falsa, cometer fraude fiscal e comportar-se de modo inidôneo: impedimento de licitar e contratar com o Município por, no mínimo 02 (dois) anos até 05 (cinco) anos.</w:t>
      </w:r>
    </w:p>
    <w:p w:rsidR="00FD21F2" w:rsidRPr="009064F5" w:rsidRDefault="00FD21F2" w:rsidP="00FD21F2">
      <w:pPr>
        <w:spacing w:after="240"/>
        <w:jc w:val="both"/>
        <w:rPr>
          <w:bCs/>
          <w:sz w:val="24"/>
          <w:szCs w:val="24"/>
        </w:rPr>
      </w:pPr>
      <w:r>
        <w:rPr>
          <w:bCs/>
          <w:sz w:val="24"/>
          <w:szCs w:val="24"/>
        </w:rPr>
        <w:t xml:space="preserve">7.3 – </w:t>
      </w:r>
      <w:r w:rsidRPr="009064F5">
        <w:rPr>
          <w:bCs/>
          <w:sz w:val="24"/>
          <w:szCs w:val="24"/>
        </w:rPr>
        <w:t>A CONTRATADA ficará sujeita às seguintes penalidades, garantidas a prévia defesa, pela inexecução total ou parcial do contrato:</w:t>
      </w:r>
    </w:p>
    <w:p w:rsidR="00FD21F2" w:rsidRPr="009064F5" w:rsidRDefault="00FD21F2" w:rsidP="00FD21F2">
      <w:pPr>
        <w:spacing w:after="240"/>
        <w:jc w:val="both"/>
        <w:rPr>
          <w:bCs/>
          <w:sz w:val="24"/>
          <w:szCs w:val="24"/>
        </w:rPr>
      </w:pPr>
      <w:r>
        <w:rPr>
          <w:bCs/>
          <w:sz w:val="24"/>
          <w:szCs w:val="24"/>
        </w:rPr>
        <w:t xml:space="preserve">7.3.1 – </w:t>
      </w:r>
      <w:r w:rsidRPr="009064F5">
        <w:rPr>
          <w:bCs/>
          <w:sz w:val="24"/>
          <w:szCs w:val="24"/>
        </w:rPr>
        <w:t>Advertência, nos casos de descumprimento de obrigações que não causem prejuízo ao contrato.</w:t>
      </w:r>
    </w:p>
    <w:p w:rsidR="00FD21F2" w:rsidRPr="009064F5" w:rsidRDefault="00FD21F2" w:rsidP="00FD21F2">
      <w:pPr>
        <w:spacing w:after="240"/>
        <w:jc w:val="both"/>
        <w:rPr>
          <w:bCs/>
          <w:sz w:val="24"/>
          <w:szCs w:val="24"/>
        </w:rPr>
      </w:pPr>
      <w:r>
        <w:rPr>
          <w:bCs/>
          <w:sz w:val="24"/>
          <w:szCs w:val="24"/>
        </w:rPr>
        <w:t xml:space="preserve">7.3.2 – </w:t>
      </w:r>
      <w:r w:rsidRPr="009064F5">
        <w:rPr>
          <w:bCs/>
          <w:sz w:val="24"/>
          <w:szCs w:val="24"/>
        </w:rPr>
        <w:t>Multa(s):</w:t>
      </w:r>
    </w:p>
    <w:p w:rsidR="00FD21F2" w:rsidRPr="009064F5" w:rsidRDefault="00FD21F2" w:rsidP="00FD21F2">
      <w:pPr>
        <w:spacing w:after="240"/>
        <w:jc w:val="both"/>
        <w:rPr>
          <w:bCs/>
          <w:sz w:val="24"/>
          <w:szCs w:val="24"/>
        </w:rPr>
      </w:pPr>
      <w:proofErr w:type="gramStart"/>
      <w:r>
        <w:rPr>
          <w:bCs/>
          <w:sz w:val="24"/>
          <w:szCs w:val="24"/>
        </w:rPr>
        <w:t>a</w:t>
      </w:r>
      <w:proofErr w:type="gramEnd"/>
      <w:r>
        <w:rPr>
          <w:bCs/>
          <w:sz w:val="24"/>
          <w:szCs w:val="24"/>
        </w:rPr>
        <w:t xml:space="preserve"> – </w:t>
      </w:r>
      <w:r w:rsidRPr="009064F5">
        <w:rPr>
          <w:bCs/>
          <w:sz w:val="24"/>
          <w:szCs w:val="24"/>
        </w:rPr>
        <w:t>pelo atraso na prestação do serviço, multa de 02% sobre o valor total do contrato por dia de atraso, limitada a 20% do valor total do contrato.</w:t>
      </w:r>
    </w:p>
    <w:p w:rsidR="00FD21F2" w:rsidRPr="009064F5" w:rsidRDefault="00FD21F2" w:rsidP="00FD21F2">
      <w:pPr>
        <w:spacing w:after="240"/>
        <w:jc w:val="both"/>
        <w:rPr>
          <w:bCs/>
          <w:sz w:val="24"/>
          <w:szCs w:val="24"/>
        </w:rPr>
      </w:pPr>
      <w:r>
        <w:rPr>
          <w:bCs/>
          <w:sz w:val="24"/>
          <w:szCs w:val="24"/>
        </w:rPr>
        <w:lastRenderedPageBreak/>
        <w:t xml:space="preserve">b – </w:t>
      </w:r>
      <w:r w:rsidRPr="009064F5">
        <w:rPr>
          <w:bCs/>
          <w:sz w:val="24"/>
          <w:szCs w:val="24"/>
        </w:rPr>
        <w:t>pelo descumprimento de qualquer outra obrigação que cause prejuízo à execução do contrato, multa de 05% do valor total do contrato.</w:t>
      </w:r>
    </w:p>
    <w:p w:rsidR="00FD21F2" w:rsidRPr="009064F5" w:rsidRDefault="00FD21F2" w:rsidP="00FD21F2">
      <w:pPr>
        <w:spacing w:after="240"/>
        <w:jc w:val="both"/>
        <w:rPr>
          <w:bCs/>
          <w:sz w:val="24"/>
          <w:szCs w:val="24"/>
        </w:rPr>
      </w:pPr>
      <w:r>
        <w:rPr>
          <w:bCs/>
          <w:sz w:val="24"/>
          <w:szCs w:val="24"/>
        </w:rPr>
        <w:t xml:space="preserve">7.3.3 – </w:t>
      </w:r>
      <w:r w:rsidRPr="009064F5">
        <w:rPr>
          <w:bCs/>
          <w:sz w:val="24"/>
          <w:szCs w:val="24"/>
        </w:rPr>
        <w:t>Rescisão contratual:</w:t>
      </w:r>
    </w:p>
    <w:p w:rsidR="00FD21F2" w:rsidRPr="009064F5" w:rsidRDefault="00FD21F2" w:rsidP="00FD21F2">
      <w:pPr>
        <w:spacing w:after="240"/>
        <w:jc w:val="both"/>
        <w:rPr>
          <w:bCs/>
          <w:sz w:val="24"/>
          <w:szCs w:val="24"/>
        </w:rPr>
      </w:pPr>
      <w:proofErr w:type="gramStart"/>
      <w:r>
        <w:rPr>
          <w:bCs/>
          <w:sz w:val="24"/>
          <w:szCs w:val="24"/>
        </w:rPr>
        <w:t>a</w:t>
      </w:r>
      <w:proofErr w:type="gramEnd"/>
      <w:r>
        <w:rPr>
          <w:bCs/>
          <w:sz w:val="24"/>
          <w:szCs w:val="24"/>
        </w:rPr>
        <w:t xml:space="preserve"> – </w:t>
      </w:r>
      <w:r w:rsidRPr="009064F5">
        <w:rPr>
          <w:bCs/>
          <w:sz w:val="24"/>
          <w:szCs w:val="24"/>
        </w:rPr>
        <w:t>pelo atraso na prestação do serviço por mais de 24 horas, sem a devida justificativa, sem prejuízo da multa cabível.</w:t>
      </w:r>
    </w:p>
    <w:p w:rsidR="00FD21F2" w:rsidRPr="009064F5" w:rsidRDefault="00FD21F2" w:rsidP="00FD21F2">
      <w:pPr>
        <w:spacing w:after="240"/>
        <w:jc w:val="both"/>
        <w:rPr>
          <w:bCs/>
          <w:sz w:val="24"/>
          <w:szCs w:val="24"/>
        </w:rPr>
      </w:pPr>
      <w:r>
        <w:rPr>
          <w:bCs/>
          <w:sz w:val="24"/>
          <w:szCs w:val="24"/>
        </w:rPr>
        <w:t xml:space="preserve">7.4 – </w:t>
      </w:r>
      <w:r w:rsidRPr="009064F5">
        <w:rPr>
          <w:bCs/>
          <w:sz w:val="24"/>
          <w:szCs w:val="24"/>
        </w:rPr>
        <w:t>As multas previstas neste tópico serão cumulativas com as demais penalidades e deverão ser recolhidas aos cofres do Município no prazo de 05 dias corridos, a contar da data da notificação, podendo a Administração cobrá-las judicialmente, segundo a Lei nº 6.830/80, com os encargos correspondentes.</w:t>
      </w:r>
    </w:p>
    <w:p w:rsidR="00FD21F2" w:rsidRPr="009064F5" w:rsidRDefault="00FD21F2" w:rsidP="00FD21F2">
      <w:pPr>
        <w:spacing w:after="240"/>
        <w:jc w:val="both"/>
        <w:rPr>
          <w:bCs/>
          <w:sz w:val="24"/>
          <w:szCs w:val="24"/>
        </w:rPr>
      </w:pPr>
      <w:r>
        <w:rPr>
          <w:bCs/>
          <w:sz w:val="24"/>
          <w:szCs w:val="24"/>
        </w:rPr>
        <w:t xml:space="preserve">7.5 – </w:t>
      </w:r>
      <w:r w:rsidRPr="009064F5">
        <w:rPr>
          <w:bCs/>
          <w:sz w:val="24"/>
          <w:szCs w:val="24"/>
        </w:rPr>
        <w:t>Além das multas estabelecidas, o CONTRATANTE poderá recusar os serviços, se a irregularidade não for sanada, podendo ainda, a critério da mesma, cumular as penalidades se a ocorrência constituir motivo para aplicação do disposto nos incisos III e IV do artigo 87, da Lei nº 8.666/93 e alterações posteriores, sem prejuízo das demais sanções.</w:t>
      </w:r>
    </w:p>
    <w:p w:rsidR="00FD21F2" w:rsidRPr="009064F5" w:rsidRDefault="00FD21F2" w:rsidP="00FD21F2">
      <w:pPr>
        <w:spacing w:after="240"/>
        <w:jc w:val="both"/>
        <w:rPr>
          <w:bCs/>
          <w:sz w:val="24"/>
          <w:szCs w:val="24"/>
        </w:rPr>
      </w:pPr>
      <w:r>
        <w:rPr>
          <w:bCs/>
          <w:sz w:val="24"/>
          <w:szCs w:val="24"/>
        </w:rPr>
        <w:t xml:space="preserve">7.6 – </w:t>
      </w:r>
      <w:r w:rsidRPr="009064F5">
        <w:rPr>
          <w:bCs/>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FD21F2" w:rsidRPr="009064F5" w:rsidRDefault="00FD21F2" w:rsidP="00FD21F2">
      <w:pPr>
        <w:spacing w:after="240"/>
        <w:jc w:val="both"/>
        <w:rPr>
          <w:bCs/>
          <w:sz w:val="24"/>
          <w:szCs w:val="24"/>
        </w:rPr>
      </w:pPr>
      <w:r>
        <w:rPr>
          <w:bCs/>
          <w:sz w:val="24"/>
          <w:szCs w:val="24"/>
        </w:rPr>
        <w:t xml:space="preserve">7.7 – </w:t>
      </w:r>
      <w:r w:rsidRPr="009064F5">
        <w:rPr>
          <w:bCs/>
          <w:sz w:val="24"/>
          <w:szCs w:val="24"/>
        </w:rPr>
        <w:t>Para as penalidades previstas neste tópico será garantido o direito ao contraditório e à ampla defesa.</w:t>
      </w:r>
    </w:p>
    <w:p w:rsidR="00FD21F2" w:rsidRPr="009064F5" w:rsidRDefault="00FD21F2" w:rsidP="00FD21F2">
      <w:pPr>
        <w:spacing w:after="240"/>
        <w:jc w:val="both"/>
        <w:rPr>
          <w:bCs/>
          <w:sz w:val="24"/>
          <w:szCs w:val="24"/>
        </w:rPr>
      </w:pPr>
      <w:r>
        <w:rPr>
          <w:bCs/>
          <w:sz w:val="24"/>
          <w:szCs w:val="24"/>
        </w:rPr>
        <w:t xml:space="preserve">7.8 – </w:t>
      </w:r>
      <w:r w:rsidRPr="009064F5">
        <w:rPr>
          <w:bCs/>
          <w:sz w:val="24"/>
          <w:szCs w:val="24"/>
        </w:rPr>
        <w:t>As penalidades só poderão ser relevadas nas hipóteses de caso fortuito ou forças maiores, devidamente justificados e comprovados, a juízo da Administração.</w:t>
      </w:r>
    </w:p>
    <w:p w:rsidR="00FD21F2" w:rsidRPr="009064F5" w:rsidRDefault="00FD21F2" w:rsidP="00FD21F2">
      <w:pPr>
        <w:spacing w:after="240"/>
        <w:jc w:val="both"/>
        <w:rPr>
          <w:bCs/>
          <w:sz w:val="24"/>
          <w:szCs w:val="24"/>
        </w:rPr>
      </w:pPr>
      <w:r>
        <w:rPr>
          <w:bCs/>
          <w:sz w:val="24"/>
          <w:szCs w:val="24"/>
        </w:rPr>
        <w:t xml:space="preserve">7.9 – </w:t>
      </w:r>
      <w:r w:rsidRPr="009064F5">
        <w:rPr>
          <w:bCs/>
          <w:sz w:val="24"/>
          <w:szCs w:val="24"/>
        </w:rPr>
        <w:t>São motivos para rescisão do contrato, independente da conclusão do seu prazo:</w:t>
      </w:r>
    </w:p>
    <w:p w:rsidR="00FD21F2" w:rsidRPr="009064F5" w:rsidRDefault="00FD21F2" w:rsidP="00FD21F2">
      <w:pPr>
        <w:spacing w:after="240"/>
        <w:jc w:val="both"/>
        <w:rPr>
          <w:bCs/>
          <w:sz w:val="24"/>
          <w:szCs w:val="24"/>
        </w:rPr>
      </w:pPr>
      <w:r>
        <w:rPr>
          <w:bCs/>
          <w:sz w:val="24"/>
          <w:szCs w:val="24"/>
        </w:rPr>
        <w:t xml:space="preserve">7.9.1 – </w:t>
      </w:r>
      <w:r w:rsidRPr="009064F5">
        <w:rPr>
          <w:bCs/>
          <w:sz w:val="24"/>
          <w:szCs w:val="24"/>
        </w:rPr>
        <w:t>Razões de interesse público.</w:t>
      </w:r>
    </w:p>
    <w:p w:rsidR="00FD21F2" w:rsidRPr="009064F5" w:rsidRDefault="00FD21F2" w:rsidP="00FD21F2">
      <w:pPr>
        <w:spacing w:after="240"/>
        <w:jc w:val="both"/>
        <w:rPr>
          <w:bCs/>
          <w:sz w:val="24"/>
          <w:szCs w:val="24"/>
        </w:rPr>
      </w:pPr>
      <w:r>
        <w:rPr>
          <w:bCs/>
          <w:sz w:val="24"/>
          <w:szCs w:val="24"/>
        </w:rPr>
        <w:t xml:space="preserve">7.9.2 – </w:t>
      </w:r>
      <w:r w:rsidRPr="009064F5">
        <w:rPr>
          <w:bCs/>
          <w:sz w:val="24"/>
          <w:szCs w:val="24"/>
        </w:rPr>
        <w:t>Reiterada desobediência dos preceitos estabelecidos.</w:t>
      </w:r>
    </w:p>
    <w:p w:rsidR="00FD21F2" w:rsidRPr="009064F5" w:rsidRDefault="00FD21F2" w:rsidP="00FD21F2">
      <w:pPr>
        <w:spacing w:after="240"/>
        <w:jc w:val="both"/>
        <w:rPr>
          <w:bCs/>
          <w:sz w:val="24"/>
          <w:szCs w:val="24"/>
        </w:rPr>
      </w:pPr>
      <w:r>
        <w:rPr>
          <w:bCs/>
          <w:sz w:val="24"/>
          <w:szCs w:val="24"/>
        </w:rPr>
        <w:t xml:space="preserve">7.9.3 – </w:t>
      </w:r>
      <w:r w:rsidRPr="009064F5">
        <w:rPr>
          <w:bCs/>
          <w:sz w:val="24"/>
          <w:szCs w:val="24"/>
        </w:rPr>
        <w:t>Falta grave a juízo do CONTRATANTE.</w:t>
      </w:r>
    </w:p>
    <w:p w:rsidR="00FD21F2" w:rsidRPr="009064F5" w:rsidRDefault="00FD21F2" w:rsidP="00FD21F2">
      <w:pPr>
        <w:spacing w:after="240"/>
        <w:jc w:val="both"/>
        <w:rPr>
          <w:bCs/>
          <w:sz w:val="24"/>
          <w:szCs w:val="24"/>
        </w:rPr>
      </w:pPr>
      <w:r>
        <w:rPr>
          <w:bCs/>
          <w:sz w:val="24"/>
          <w:szCs w:val="24"/>
        </w:rPr>
        <w:t xml:space="preserve">7.9.4 – </w:t>
      </w:r>
      <w:r w:rsidRPr="009064F5">
        <w:rPr>
          <w:bCs/>
          <w:sz w:val="24"/>
          <w:szCs w:val="24"/>
        </w:rPr>
        <w:t>Falência ou insolvência.</w:t>
      </w:r>
    </w:p>
    <w:p w:rsidR="00FD21F2" w:rsidRPr="009064F5" w:rsidRDefault="00FD21F2" w:rsidP="00FD21F2">
      <w:pPr>
        <w:spacing w:after="240"/>
        <w:jc w:val="both"/>
        <w:rPr>
          <w:bCs/>
          <w:sz w:val="24"/>
          <w:szCs w:val="24"/>
        </w:rPr>
      </w:pPr>
      <w:r>
        <w:rPr>
          <w:bCs/>
          <w:sz w:val="24"/>
          <w:szCs w:val="24"/>
        </w:rPr>
        <w:t xml:space="preserve">7.9.5 – </w:t>
      </w:r>
      <w:r w:rsidRPr="009064F5">
        <w:rPr>
          <w:bCs/>
          <w:sz w:val="24"/>
          <w:szCs w:val="24"/>
        </w:rPr>
        <w:t>Inexecução total ou parcial do contrato.</w:t>
      </w:r>
    </w:p>
    <w:p w:rsidR="00FD21F2" w:rsidRPr="009064F5" w:rsidRDefault="00FD21F2" w:rsidP="00FD21F2">
      <w:pPr>
        <w:spacing w:after="240"/>
        <w:jc w:val="both"/>
        <w:rPr>
          <w:bCs/>
          <w:sz w:val="24"/>
          <w:szCs w:val="24"/>
        </w:rPr>
      </w:pPr>
      <w:r>
        <w:rPr>
          <w:bCs/>
          <w:sz w:val="24"/>
          <w:szCs w:val="24"/>
        </w:rPr>
        <w:t xml:space="preserve">7.9.6 – </w:t>
      </w:r>
      <w:r w:rsidRPr="009064F5">
        <w:rPr>
          <w:bCs/>
          <w:sz w:val="24"/>
          <w:szCs w:val="24"/>
        </w:rPr>
        <w:t>Alteração social ou modificação da finalidade ou estrutura da empresa, que venha a prejudicar a execução do contrato.</w:t>
      </w:r>
    </w:p>
    <w:p w:rsidR="00FD21F2" w:rsidRPr="009064F5" w:rsidRDefault="00FD21F2" w:rsidP="00FD21F2">
      <w:pPr>
        <w:spacing w:after="240"/>
        <w:jc w:val="both"/>
        <w:rPr>
          <w:bCs/>
          <w:sz w:val="24"/>
          <w:szCs w:val="24"/>
        </w:rPr>
      </w:pPr>
      <w:r>
        <w:rPr>
          <w:bCs/>
          <w:sz w:val="24"/>
          <w:szCs w:val="24"/>
        </w:rPr>
        <w:t xml:space="preserve">7.9.7 – </w:t>
      </w:r>
      <w:r w:rsidRPr="009064F5">
        <w:rPr>
          <w:bCs/>
          <w:sz w:val="24"/>
          <w:szCs w:val="24"/>
        </w:rPr>
        <w:t>Mudanças na legislação em vigor sobre licitações, impossibilitando a execução do contrato.</w:t>
      </w:r>
    </w:p>
    <w:p w:rsidR="00FD21F2" w:rsidRPr="009064F5" w:rsidRDefault="00FD21F2" w:rsidP="00FD21F2">
      <w:pPr>
        <w:spacing w:after="240"/>
        <w:jc w:val="both"/>
        <w:rPr>
          <w:bCs/>
          <w:sz w:val="24"/>
          <w:szCs w:val="24"/>
        </w:rPr>
      </w:pPr>
      <w:r>
        <w:rPr>
          <w:bCs/>
          <w:sz w:val="24"/>
          <w:szCs w:val="24"/>
        </w:rPr>
        <w:t xml:space="preserve">7.9.8 – </w:t>
      </w:r>
      <w:r w:rsidRPr="009064F5">
        <w:rPr>
          <w:bCs/>
          <w:sz w:val="24"/>
          <w:szCs w:val="24"/>
        </w:rPr>
        <w:t>Descumprimento de qualquer cláusula contratual que afete a execução do contrato.</w:t>
      </w:r>
    </w:p>
    <w:p w:rsidR="00FD21F2" w:rsidRPr="009064F5" w:rsidRDefault="00FD21F2" w:rsidP="00FD21F2">
      <w:pPr>
        <w:spacing w:after="240"/>
        <w:jc w:val="both"/>
        <w:rPr>
          <w:bCs/>
          <w:sz w:val="24"/>
          <w:szCs w:val="24"/>
        </w:rPr>
      </w:pPr>
      <w:r>
        <w:rPr>
          <w:bCs/>
          <w:sz w:val="24"/>
          <w:szCs w:val="24"/>
        </w:rPr>
        <w:t xml:space="preserve">7.9.9 – </w:t>
      </w:r>
      <w:r w:rsidRPr="009064F5">
        <w:rPr>
          <w:bCs/>
          <w:sz w:val="24"/>
          <w:szCs w:val="24"/>
        </w:rPr>
        <w:t>Ocorrência de caso fortuito ou de força maior, regularmente comprovada, impeditiva da execução do acordado entre as partes.</w:t>
      </w:r>
    </w:p>
    <w:p w:rsidR="00FD21F2" w:rsidRDefault="00FD21F2" w:rsidP="00FD21F2">
      <w:pPr>
        <w:spacing w:after="240"/>
        <w:jc w:val="both"/>
        <w:rPr>
          <w:bCs/>
          <w:sz w:val="24"/>
          <w:szCs w:val="24"/>
        </w:rPr>
      </w:pPr>
      <w:r>
        <w:rPr>
          <w:bCs/>
          <w:sz w:val="24"/>
          <w:szCs w:val="24"/>
        </w:rPr>
        <w:t xml:space="preserve">7.9.10 – </w:t>
      </w:r>
      <w:r w:rsidRPr="009064F5">
        <w:rPr>
          <w:bCs/>
          <w:sz w:val="24"/>
          <w:szCs w:val="24"/>
        </w:rPr>
        <w:t>Por acordo entre as partes, reduzido a termo, desde que haja conveniência para o Município.</w:t>
      </w:r>
    </w:p>
    <w:p w:rsidR="00103388" w:rsidRDefault="00103388" w:rsidP="00FD21F2">
      <w:pPr>
        <w:spacing w:after="240"/>
        <w:jc w:val="both"/>
        <w:rPr>
          <w:bCs/>
          <w:sz w:val="24"/>
          <w:szCs w:val="24"/>
        </w:rPr>
      </w:pPr>
    </w:p>
    <w:p w:rsidR="0059409D" w:rsidRPr="00E4071D" w:rsidRDefault="0059409D" w:rsidP="00E4071D">
      <w:pPr>
        <w:pStyle w:val="Cabealho"/>
        <w:tabs>
          <w:tab w:val="clear" w:pos="4419"/>
          <w:tab w:val="clear" w:pos="8838"/>
        </w:tabs>
        <w:jc w:val="both"/>
        <w:rPr>
          <w:b/>
          <w:color w:val="000000"/>
          <w:sz w:val="24"/>
          <w:szCs w:val="24"/>
        </w:rPr>
      </w:pPr>
      <w:r w:rsidRPr="00E4071D">
        <w:rPr>
          <w:b/>
          <w:color w:val="000000"/>
          <w:sz w:val="24"/>
          <w:szCs w:val="24"/>
        </w:rPr>
        <w:lastRenderedPageBreak/>
        <w:t>8 - DO CANCELAMENTO DO REGISTRO DE PREÇOS</w:t>
      </w:r>
    </w:p>
    <w:p w:rsidR="00C37271" w:rsidRPr="00EB2F06" w:rsidRDefault="00C37271" w:rsidP="00C37271">
      <w:pPr>
        <w:pStyle w:val="Cabealho"/>
        <w:tabs>
          <w:tab w:val="clear" w:pos="4419"/>
          <w:tab w:val="clear" w:pos="8838"/>
        </w:tabs>
        <w:spacing w:before="240" w:after="240"/>
        <w:jc w:val="both"/>
        <w:rPr>
          <w:color w:val="000000"/>
          <w:sz w:val="24"/>
          <w:szCs w:val="24"/>
        </w:rPr>
      </w:pPr>
      <w:r w:rsidRPr="00EB2F06">
        <w:rPr>
          <w:color w:val="000000"/>
          <w:sz w:val="24"/>
          <w:szCs w:val="24"/>
        </w:rPr>
        <w:t xml:space="preserve">8.1 </w:t>
      </w:r>
      <w:r>
        <w:rPr>
          <w:color w:val="000000"/>
          <w:sz w:val="24"/>
          <w:szCs w:val="24"/>
        </w:rPr>
        <w:t>–</w:t>
      </w:r>
      <w:r w:rsidRPr="00EB2F06">
        <w:rPr>
          <w:color w:val="000000"/>
          <w:sz w:val="24"/>
          <w:szCs w:val="24"/>
        </w:rPr>
        <w:t xml:space="preserve"> O </w:t>
      </w:r>
      <w:r w:rsidRPr="00FA6596">
        <w:rPr>
          <w:color w:val="000000"/>
          <w:sz w:val="24"/>
          <w:szCs w:val="24"/>
        </w:rPr>
        <w:t>prestador do</w:t>
      </w:r>
      <w:r>
        <w:rPr>
          <w:color w:val="000000"/>
          <w:sz w:val="24"/>
          <w:szCs w:val="24"/>
        </w:rPr>
        <w:t>s</w:t>
      </w:r>
      <w:r w:rsidRPr="00FA6596">
        <w:rPr>
          <w:color w:val="000000"/>
          <w:sz w:val="24"/>
          <w:szCs w:val="24"/>
        </w:rPr>
        <w:t xml:space="preserve"> serviço</w:t>
      </w:r>
      <w:r>
        <w:rPr>
          <w:color w:val="000000"/>
          <w:sz w:val="24"/>
          <w:szCs w:val="24"/>
        </w:rPr>
        <w:t xml:space="preserve">s </w:t>
      </w:r>
      <w:r w:rsidRPr="00EB2F06">
        <w:rPr>
          <w:color w:val="000000"/>
          <w:sz w:val="24"/>
          <w:szCs w:val="24"/>
        </w:rPr>
        <w:t xml:space="preserve">registrado poderá ter o seu registro cancelado, por intermédio de processo administrativo, assegurado </w:t>
      </w:r>
      <w:proofErr w:type="gramStart"/>
      <w:r w:rsidRPr="00EB2F06">
        <w:rPr>
          <w:color w:val="000000"/>
          <w:sz w:val="24"/>
          <w:szCs w:val="24"/>
        </w:rPr>
        <w:t>o contraditório e ampla defesa</w:t>
      </w:r>
      <w:proofErr w:type="gramEnd"/>
      <w:r w:rsidRPr="00EB2F06">
        <w:rPr>
          <w:color w:val="000000"/>
          <w:sz w:val="24"/>
          <w:szCs w:val="24"/>
        </w:rPr>
        <w:t>.</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 </w:t>
      </w:r>
      <w:r>
        <w:rPr>
          <w:color w:val="000000"/>
          <w:sz w:val="24"/>
          <w:szCs w:val="24"/>
        </w:rPr>
        <w:t>–</w:t>
      </w:r>
      <w:r w:rsidRPr="00EB2F06">
        <w:rPr>
          <w:color w:val="000000"/>
          <w:sz w:val="24"/>
          <w:szCs w:val="24"/>
        </w:rPr>
        <w:t xml:space="preserve"> O cancelamento de seu registro poderá ser:</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8.2.1 </w:t>
      </w:r>
      <w:r>
        <w:rPr>
          <w:color w:val="000000"/>
          <w:sz w:val="24"/>
          <w:szCs w:val="24"/>
        </w:rPr>
        <w:t>–</w:t>
      </w:r>
      <w:r w:rsidRPr="00EB2F06">
        <w:rPr>
          <w:color w:val="000000"/>
          <w:sz w:val="24"/>
          <w:szCs w:val="24"/>
        </w:rPr>
        <w:t xml:space="preserve"> a pedido do próprio, quando comprovar estar impossibilitado de cumprir as exigências da ata, pela ocorrência de fato superveniente que venha comprometer a perfeita execução contratual, decorrente de caso fortuito ou de força maior devidamente comprovado.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8.2.2 </w:t>
      </w:r>
      <w:r>
        <w:rPr>
          <w:color w:val="000000"/>
          <w:sz w:val="24"/>
          <w:szCs w:val="24"/>
        </w:rPr>
        <w:t>–</w:t>
      </w:r>
      <w:r w:rsidRPr="00EB2F06">
        <w:rPr>
          <w:color w:val="000000"/>
          <w:sz w:val="24"/>
          <w:szCs w:val="24"/>
        </w:rPr>
        <w:t xml:space="preserve"> por iniciativa d</w:t>
      </w:r>
      <w:r>
        <w:rPr>
          <w:color w:val="000000"/>
          <w:sz w:val="24"/>
          <w:szCs w:val="24"/>
        </w:rPr>
        <w:t>o</w:t>
      </w:r>
      <w:r w:rsidRPr="00EB2F06">
        <w:rPr>
          <w:color w:val="000000"/>
          <w:sz w:val="24"/>
          <w:szCs w:val="24"/>
        </w:rPr>
        <w:t xml:space="preserve"> </w:t>
      </w:r>
      <w:proofErr w:type="spellStart"/>
      <w:r>
        <w:rPr>
          <w:color w:val="000000"/>
          <w:sz w:val="24"/>
          <w:szCs w:val="24"/>
        </w:rPr>
        <w:t>M</w:t>
      </w:r>
      <w:r w:rsidRPr="00EB2F06">
        <w:rPr>
          <w:bCs/>
          <w:color w:val="000000"/>
          <w:sz w:val="24"/>
          <w:szCs w:val="24"/>
        </w:rPr>
        <w:t>unicip</w:t>
      </w:r>
      <w:r>
        <w:rPr>
          <w:bCs/>
          <w:color w:val="000000"/>
          <w:sz w:val="24"/>
          <w:szCs w:val="24"/>
        </w:rPr>
        <w:t>io</w:t>
      </w:r>
      <w:proofErr w:type="spellEnd"/>
      <w:r w:rsidRPr="00EB2F06">
        <w:rPr>
          <w:bCs/>
          <w:color w:val="000000"/>
          <w:sz w:val="24"/>
          <w:szCs w:val="24"/>
        </w:rPr>
        <w:t xml:space="preserve"> de </w:t>
      </w:r>
      <w:r>
        <w:rPr>
          <w:bCs/>
          <w:color w:val="000000"/>
          <w:sz w:val="24"/>
          <w:szCs w:val="24"/>
        </w:rPr>
        <w:t>Bom Jardim</w:t>
      </w:r>
      <w:r w:rsidRPr="00EB2F06">
        <w:rPr>
          <w:color w:val="000000"/>
          <w:sz w:val="24"/>
          <w:szCs w:val="24"/>
        </w:rPr>
        <w:t>:</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a) se o </w:t>
      </w:r>
      <w:r w:rsidRPr="00FA6596">
        <w:rPr>
          <w:color w:val="000000"/>
          <w:sz w:val="24"/>
          <w:szCs w:val="24"/>
        </w:rPr>
        <w:t>prestador do</w:t>
      </w:r>
      <w:r>
        <w:rPr>
          <w:color w:val="000000"/>
          <w:sz w:val="24"/>
          <w:szCs w:val="24"/>
        </w:rPr>
        <w:t>s</w:t>
      </w:r>
      <w:r w:rsidRPr="00FA6596">
        <w:rPr>
          <w:color w:val="000000"/>
          <w:sz w:val="24"/>
          <w:szCs w:val="24"/>
        </w:rPr>
        <w:t xml:space="preserve"> serviço</w:t>
      </w:r>
      <w:r>
        <w:rPr>
          <w:color w:val="000000"/>
          <w:sz w:val="24"/>
          <w:szCs w:val="24"/>
        </w:rPr>
        <w:t xml:space="preserve">s </w:t>
      </w:r>
      <w:r w:rsidRPr="00EB2F06">
        <w:rPr>
          <w:color w:val="000000"/>
          <w:sz w:val="24"/>
          <w:szCs w:val="24"/>
        </w:rPr>
        <w:t xml:space="preserve">não aceitar reduzir o preço registrado, na hipótese de este se tornar superior </w:t>
      </w:r>
      <w:proofErr w:type="gramStart"/>
      <w:r w:rsidRPr="00EB2F06">
        <w:rPr>
          <w:color w:val="000000"/>
          <w:sz w:val="24"/>
          <w:szCs w:val="24"/>
        </w:rPr>
        <w:t>aqueles</w:t>
      </w:r>
      <w:proofErr w:type="gramEnd"/>
      <w:r w:rsidRPr="00EB2F06">
        <w:rPr>
          <w:color w:val="000000"/>
          <w:sz w:val="24"/>
          <w:szCs w:val="24"/>
        </w:rPr>
        <w:t xml:space="preserve"> praticados no mercado;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b) se o</w:t>
      </w:r>
      <w:r w:rsidRPr="00FA6596">
        <w:rPr>
          <w:color w:val="000000"/>
          <w:sz w:val="24"/>
          <w:szCs w:val="24"/>
        </w:rPr>
        <w:t xml:space="preserve"> prestador do</w:t>
      </w:r>
      <w:r>
        <w:rPr>
          <w:color w:val="000000"/>
          <w:sz w:val="24"/>
          <w:szCs w:val="24"/>
        </w:rPr>
        <w:t>s</w:t>
      </w:r>
      <w:r w:rsidRPr="00FA6596">
        <w:rPr>
          <w:color w:val="000000"/>
          <w:sz w:val="24"/>
          <w:szCs w:val="24"/>
        </w:rPr>
        <w:t xml:space="preserve"> serviço</w:t>
      </w:r>
      <w:r>
        <w:rPr>
          <w:color w:val="000000"/>
          <w:sz w:val="24"/>
          <w:szCs w:val="24"/>
        </w:rPr>
        <w:t>s</w:t>
      </w:r>
      <w:r w:rsidRPr="00EB2F06">
        <w:rPr>
          <w:color w:val="000000"/>
          <w:sz w:val="24"/>
          <w:szCs w:val="24"/>
        </w:rPr>
        <w:t xml:space="preserve"> perder qualquer condição de habilitação ou qualificação técnica exigida no processo licitatório;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c) se o </w:t>
      </w:r>
      <w:r w:rsidRPr="00FA6596">
        <w:rPr>
          <w:color w:val="000000"/>
          <w:sz w:val="24"/>
          <w:szCs w:val="24"/>
        </w:rPr>
        <w:t>prestador do</w:t>
      </w:r>
      <w:r>
        <w:rPr>
          <w:color w:val="000000"/>
          <w:sz w:val="24"/>
          <w:szCs w:val="24"/>
        </w:rPr>
        <w:t>s</w:t>
      </w:r>
      <w:r w:rsidRPr="00FA6596">
        <w:rPr>
          <w:color w:val="000000"/>
          <w:sz w:val="24"/>
          <w:szCs w:val="24"/>
        </w:rPr>
        <w:t xml:space="preserve"> serviço</w:t>
      </w:r>
      <w:r>
        <w:rPr>
          <w:color w:val="000000"/>
          <w:sz w:val="24"/>
          <w:szCs w:val="24"/>
        </w:rPr>
        <w:t xml:space="preserve">s </w:t>
      </w:r>
      <w:r w:rsidRPr="00FA6596">
        <w:rPr>
          <w:color w:val="000000"/>
          <w:sz w:val="24"/>
          <w:szCs w:val="24"/>
        </w:rPr>
        <w:t>deixar de r</w:t>
      </w:r>
      <w:r w:rsidRPr="00EB2F06">
        <w:rPr>
          <w:color w:val="000000"/>
          <w:sz w:val="24"/>
          <w:szCs w:val="24"/>
        </w:rPr>
        <w:t>etirar a respectiva nota de empenho ou instrumento equivalente, no prazo estabelecido pela CPLC, sem justificativa aceitável;</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8.2.3 </w:t>
      </w:r>
      <w:r>
        <w:rPr>
          <w:color w:val="000000"/>
          <w:sz w:val="24"/>
          <w:szCs w:val="24"/>
        </w:rPr>
        <w:t>–</w:t>
      </w:r>
      <w:r w:rsidRPr="00EB2F06">
        <w:rPr>
          <w:color w:val="000000"/>
          <w:sz w:val="24"/>
          <w:szCs w:val="24"/>
        </w:rPr>
        <w:t xml:space="preserve"> por razões de interesse </w:t>
      </w:r>
      <w:proofErr w:type="gramStart"/>
      <w:r w:rsidRPr="00EB2F06">
        <w:rPr>
          <w:color w:val="000000"/>
          <w:sz w:val="24"/>
          <w:szCs w:val="24"/>
        </w:rPr>
        <w:t>público, devidamente motivadas e justificadas</w:t>
      </w:r>
      <w:proofErr w:type="gramEnd"/>
      <w:r w:rsidRPr="00EB2F06">
        <w:rPr>
          <w:color w:val="000000"/>
          <w:sz w:val="24"/>
          <w:szCs w:val="24"/>
        </w:rPr>
        <w:t>.</w:t>
      </w:r>
    </w:p>
    <w:p w:rsidR="00C37271"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8.3 </w:t>
      </w:r>
      <w:r>
        <w:rPr>
          <w:color w:val="000000"/>
          <w:sz w:val="24"/>
          <w:szCs w:val="24"/>
        </w:rPr>
        <w:t>–</w:t>
      </w:r>
      <w:r w:rsidRPr="00EB2F06">
        <w:rPr>
          <w:color w:val="000000"/>
          <w:sz w:val="24"/>
          <w:szCs w:val="24"/>
        </w:rPr>
        <w:t xml:space="preserve"> Em qualquer das hipóteses acima, concluído o processo, a CPLC fará o devido </w:t>
      </w:r>
      <w:proofErr w:type="spellStart"/>
      <w:r w:rsidRPr="00EB2F06">
        <w:rPr>
          <w:color w:val="000000"/>
          <w:sz w:val="24"/>
          <w:szCs w:val="24"/>
        </w:rPr>
        <w:t>apostilamento</w:t>
      </w:r>
      <w:proofErr w:type="spellEnd"/>
      <w:r w:rsidRPr="00EB2F06">
        <w:rPr>
          <w:color w:val="000000"/>
          <w:sz w:val="24"/>
          <w:szCs w:val="24"/>
        </w:rPr>
        <w:t xml:space="preserve"> na ata de registro de preços e informará aos proponentes a nova ordem de registro.</w:t>
      </w:r>
    </w:p>
    <w:p w:rsidR="00C37271" w:rsidRPr="00EB2F06" w:rsidRDefault="00C37271" w:rsidP="00C37271">
      <w:pPr>
        <w:pStyle w:val="Cabealho"/>
        <w:tabs>
          <w:tab w:val="clear" w:pos="4419"/>
          <w:tab w:val="clear" w:pos="8838"/>
        </w:tabs>
        <w:spacing w:after="240"/>
        <w:jc w:val="both"/>
        <w:rPr>
          <w:b/>
          <w:color w:val="000000"/>
          <w:sz w:val="24"/>
          <w:szCs w:val="24"/>
        </w:rPr>
      </w:pPr>
      <w:r w:rsidRPr="00EB2F06">
        <w:rPr>
          <w:b/>
          <w:color w:val="000000"/>
          <w:sz w:val="24"/>
          <w:szCs w:val="24"/>
        </w:rPr>
        <w:t xml:space="preserve">9 </w:t>
      </w:r>
      <w:r>
        <w:rPr>
          <w:b/>
          <w:color w:val="000000"/>
          <w:sz w:val="24"/>
          <w:szCs w:val="24"/>
        </w:rPr>
        <w:t>–</w:t>
      </w:r>
      <w:r w:rsidRPr="00EB2F06">
        <w:rPr>
          <w:b/>
          <w:color w:val="000000"/>
          <w:sz w:val="24"/>
          <w:szCs w:val="24"/>
        </w:rPr>
        <w:t xml:space="preserve"> DA REVOGAÇÃO DA ATA DE REGISTRO DE PREÇOS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 </w:t>
      </w:r>
      <w:r>
        <w:rPr>
          <w:color w:val="000000"/>
          <w:sz w:val="24"/>
          <w:szCs w:val="24"/>
        </w:rPr>
        <w:t>–</w:t>
      </w:r>
      <w:r w:rsidRPr="00EB2F06">
        <w:rPr>
          <w:color w:val="000000"/>
          <w:sz w:val="24"/>
          <w:szCs w:val="24"/>
        </w:rPr>
        <w:t xml:space="preserve"> A ata de registro de preços poderá ser revogada pela Administração:</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9.1.1 </w:t>
      </w:r>
      <w:r>
        <w:rPr>
          <w:color w:val="000000"/>
          <w:sz w:val="24"/>
          <w:szCs w:val="24"/>
        </w:rPr>
        <w:t>–</w:t>
      </w:r>
      <w:r w:rsidRPr="00EB2F06">
        <w:rPr>
          <w:color w:val="000000"/>
          <w:sz w:val="24"/>
          <w:szCs w:val="24"/>
        </w:rPr>
        <w:t xml:space="preserve"> por decurso de prazo de vigência;</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9.1.2 </w:t>
      </w:r>
      <w:r>
        <w:rPr>
          <w:color w:val="000000"/>
          <w:sz w:val="24"/>
          <w:szCs w:val="24"/>
        </w:rPr>
        <w:t>–</w:t>
      </w:r>
      <w:r w:rsidRPr="00EB2F06">
        <w:rPr>
          <w:color w:val="000000"/>
          <w:sz w:val="24"/>
          <w:szCs w:val="24"/>
        </w:rPr>
        <w:t xml:space="preserve"> quando não restarem </w:t>
      </w:r>
      <w:r w:rsidRPr="00FA6596">
        <w:rPr>
          <w:color w:val="000000"/>
          <w:sz w:val="24"/>
          <w:szCs w:val="24"/>
        </w:rPr>
        <w:t>prestador do</w:t>
      </w:r>
      <w:r>
        <w:rPr>
          <w:color w:val="000000"/>
          <w:sz w:val="24"/>
          <w:szCs w:val="24"/>
        </w:rPr>
        <w:t>s</w:t>
      </w:r>
      <w:r w:rsidRPr="00FA6596">
        <w:rPr>
          <w:color w:val="000000"/>
          <w:sz w:val="24"/>
          <w:szCs w:val="24"/>
        </w:rPr>
        <w:t xml:space="preserve"> serviço</w:t>
      </w:r>
      <w:r>
        <w:rPr>
          <w:color w:val="000000"/>
          <w:sz w:val="24"/>
          <w:szCs w:val="24"/>
        </w:rPr>
        <w:t xml:space="preserve">s </w:t>
      </w:r>
      <w:r w:rsidRPr="00EB2F06">
        <w:rPr>
          <w:color w:val="000000"/>
          <w:sz w:val="24"/>
          <w:szCs w:val="24"/>
        </w:rPr>
        <w:t>registrados;</w:t>
      </w:r>
    </w:p>
    <w:p w:rsidR="00C37271" w:rsidRPr="00EB2F06" w:rsidRDefault="00C37271" w:rsidP="00C37271">
      <w:pPr>
        <w:pStyle w:val="Cabealho"/>
        <w:tabs>
          <w:tab w:val="clear" w:pos="4419"/>
          <w:tab w:val="clear" w:pos="8838"/>
        </w:tabs>
        <w:spacing w:after="240"/>
        <w:jc w:val="both"/>
        <w:rPr>
          <w:color w:val="000000"/>
          <w:sz w:val="24"/>
          <w:szCs w:val="24"/>
        </w:rPr>
      </w:pPr>
      <w:r w:rsidRPr="00EB2F06">
        <w:rPr>
          <w:color w:val="000000"/>
          <w:sz w:val="24"/>
          <w:szCs w:val="24"/>
        </w:rPr>
        <w:t xml:space="preserve">9.1.3 </w:t>
      </w:r>
      <w:r>
        <w:rPr>
          <w:color w:val="000000"/>
          <w:sz w:val="24"/>
          <w:szCs w:val="24"/>
        </w:rPr>
        <w:t>–</w:t>
      </w:r>
      <w:r w:rsidRPr="00EB2F06">
        <w:rPr>
          <w:color w:val="000000"/>
          <w:sz w:val="24"/>
          <w:szCs w:val="24"/>
        </w:rPr>
        <w:t xml:space="preserve"> pel</w:t>
      </w:r>
      <w:r>
        <w:rPr>
          <w:color w:val="000000"/>
          <w:sz w:val="24"/>
          <w:szCs w:val="24"/>
        </w:rPr>
        <w:t>o</w:t>
      </w:r>
      <w:r w:rsidRPr="00EB2F06">
        <w:rPr>
          <w:color w:val="000000"/>
          <w:sz w:val="24"/>
          <w:szCs w:val="24"/>
        </w:rPr>
        <w:t xml:space="preserve"> </w:t>
      </w:r>
      <w:proofErr w:type="spellStart"/>
      <w:r>
        <w:rPr>
          <w:color w:val="000000"/>
          <w:sz w:val="24"/>
          <w:szCs w:val="24"/>
        </w:rPr>
        <w:t>M</w:t>
      </w:r>
      <w:r w:rsidRPr="00EB2F06">
        <w:rPr>
          <w:bCs/>
          <w:color w:val="000000"/>
          <w:sz w:val="24"/>
          <w:szCs w:val="24"/>
        </w:rPr>
        <w:t>unicip</w:t>
      </w:r>
      <w:r>
        <w:rPr>
          <w:bCs/>
          <w:color w:val="000000"/>
          <w:sz w:val="24"/>
          <w:szCs w:val="24"/>
        </w:rPr>
        <w:t>io</w:t>
      </w:r>
      <w:proofErr w:type="spellEnd"/>
      <w:r w:rsidRPr="00EB2F06">
        <w:rPr>
          <w:bCs/>
          <w:color w:val="000000"/>
          <w:sz w:val="24"/>
          <w:szCs w:val="24"/>
        </w:rPr>
        <w:t xml:space="preserve"> de </w:t>
      </w:r>
      <w:r>
        <w:rPr>
          <w:bCs/>
          <w:color w:val="000000"/>
          <w:sz w:val="24"/>
          <w:szCs w:val="24"/>
        </w:rPr>
        <w:t>Bom Jardim</w:t>
      </w:r>
      <w:r w:rsidRPr="00EB2F06">
        <w:rPr>
          <w:color w:val="000000"/>
          <w:sz w:val="24"/>
          <w:szCs w:val="24"/>
        </w:rPr>
        <w:t>, quando caracterizado o interesse público.</w:t>
      </w:r>
    </w:p>
    <w:p w:rsidR="0059409D" w:rsidRPr="00E4071D" w:rsidRDefault="0059409D" w:rsidP="00E4071D">
      <w:pPr>
        <w:spacing w:after="240"/>
        <w:ind w:hanging="425"/>
        <w:jc w:val="both"/>
        <w:rPr>
          <w:b/>
          <w:bCs/>
          <w:color w:val="000000"/>
          <w:sz w:val="24"/>
          <w:szCs w:val="24"/>
        </w:rPr>
      </w:pPr>
      <w:r w:rsidRPr="00E4071D">
        <w:rPr>
          <w:b/>
          <w:bCs/>
          <w:color w:val="000000"/>
          <w:sz w:val="24"/>
          <w:szCs w:val="24"/>
        </w:rPr>
        <w:t xml:space="preserve">      </w:t>
      </w:r>
      <w:proofErr w:type="gramStart"/>
      <w:r w:rsidRPr="00E4071D">
        <w:rPr>
          <w:b/>
          <w:bCs/>
          <w:color w:val="000000"/>
          <w:sz w:val="24"/>
          <w:szCs w:val="24"/>
        </w:rPr>
        <w:t>10 - LEGISLAÇÃO</w:t>
      </w:r>
      <w:proofErr w:type="gramEnd"/>
      <w:r w:rsidRPr="00E4071D">
        <w:rPr>
          <w:b/>
          <w:bCs/>
          <w:color w:val="000000"/>
          <w:sz w:val="24"/>
          <w:szCs w:val="24"/>
        </w:rPr>
        <w:t xml:space="preserve"> APLICÁVEL (ART. 55, XII)</w:t>
      </w:r>
    </w:p>
    <w:p w:rsidR="0059409D" w:rsidRPr="00E4071D" w:rsidRDefault="0059409D" w:rsidP="00E4071D">
      <w:pPr>
        <w:spacing w:after="240"/>
        <w:jc w:val="both"/>
        <w:rPr>
          <w:b/>
          <w:color w:val="000000"/>
          <w:sz w:val="24"/>
          <w:szCs w:val="24"/>
        </w:rPr>
      </w:pPr>
      <w:r w:rsidRPr="00E4071D">
        <w:rPr>
          <w:color w:val="000000"/>
          <w:sz w:val="24"/>
          <w:szCs w:val="24"/>
        </w:rPr>
        <w:t xml:space="preserve">10.1 - O presente Instrumento Contratual rege-se pelas disposições expressas na Lei 8.666, de 21 de junho de 1993, e pelos preceitos de direito público, </w:t>
      </w:r>
      <w:proofErr w:type="spellStart"/>
      <w:r w:rsidRPr="00E4071D">
        <w:rPr>
          <w:color w:val="000000"/>
          <w:sz w:val="24"/>
          <w:szCs w:val="24"/>
        </w:rPr>
        <w:t>aplicando-se-lhe</w:t>
      </w:r>
      <w:proofErr w:type="spellEnd"/>
      <w:r w:rsidRPr="00E4071D">
        <w:rPr>
          <w:color w:val="000000"/>
          <w:sz w:val="24"/>
          <w:szCs w:val="24"/>
        </w:rPr>
        <w:t xml:space="preserve"> supletivamente os princípios da teoria geral dos contratos e as disposições de direito privado.</w:t>
      </w:r>
    </w:p>
    <w:p w:rsidR="00FD21F2" w:rsidRPr="00E82AA5" w:rsidRDefault="00FD21F2" w:rsidP="00FD21F2">
      <w:pPr>
        <w:pStyle w:val="Cabealho"/>
        <w:spacing w:after="240"/>
        <w:jc w:val="both"/>
        <w:rPr>
          <w:sz w:val="24"/>
          <w:szCs w:val="24"/>
        </w:rPr>
      </w:pPr>
      <w:r>
        <w:rPr>
          <w:sz w:val="24"/>
          <w:szCs w:val="24"/>
        </w:rPr>
        <w:t>10.2</w:t>
      </w:r>
      <w:r w:rsidRPr="00E82AA5">
        <w:rPr>
          <w:sz w:val="24"/>
          <w:szCs w:val="24"/>
        </w:rPr>
        <w:t xml:space="preserve"> – O gerenciamento da contratação decorrente d</w:t>
      </w:r>
      <w:r>
        <w:rPr>
          <w:sz w:val="24"/>
          <w:szCs w:val="24"/>
        </w:rPr>
        <w:t>o</w:t>
      </w:r>
      <w:r w:rsidRPr="00E82AA5">
        <w:rPr>
          <w:sz w:val="24"/>
          <w:szCs w:val="24"/>
        </w:rPr>
        <w:t xml:space="preserve"> Termo de Referência</w:t>
      </w:r>
      <w:r>
        <w:rPr>
          <w:sz w:val="24"/>
          <w:szCs w:val="24"/>
        </w:rPr>
        <w:t>/Edital</w:t>
      </w:r>
      <w:r w:rsidRPr="00E82AA5">
        <w:rPr>
          <w:sz w:val="24"/>
          <w:szCs w:val="24"/>
        </w:rPr>
        <w:t xml:space="preserve"> caberá ao SETOR REQUISITANTE.</w:t>
      </w:r>
    </w:p>
    <w:p w:rsidR="00FD21F2" w:rsidRPr="00E82AA5" w:rsidRDefault="00FD21F2" w:rsidP="00FD21F2">
      <w:pPr>
        <w:pStyle w:val="Cabealho"/>
        <w:spacing w:after="240"/>
        <w:jc w:val="both"/>
        <w:rPr>
          <w:sz w:val="24"/>
          <w:szCs w:val="24"/>
        </w:rPr>
      </w:pPr>
      <w:r>
        <w:rPr>
          <w:sz w:val="24"/>
          <w:szCs w:val="24"/>
        </w:rPr>
        <w:t>10.3</w:t>
      </w:r>
      <w:r w:rsidRPr="00E82AA5">
        <w:rPr>
          <w:sz w:val="24"/>
          <w:szCs w:val="24"/>
        </w:rPr>
        <w:t xml:space="preserve"> – A fiscalização da contratação decorrente d</w:t>
      </w:r>
      <w:r>
        <w:rPr>
          <w:sz w:val="24"/>
          <w:szCs w:val="24"/>
        </w:rPr>
        <w:t>o</w:t>
      </w:r>
      <w:r w:rsidRPr="00E82AA5">
        <w:rPr>
          <w:sz w:val="24"/>
          <w:szCs w:val="24"/>
        </w:rPr>
        <w:t xml:space="preserve"> Termo de Referência</w:t>
      </w:r>
      <w:r>
        <w:rPr>
          <w:sz w:val="24"/>
          <w:szCs w:val="24"/>
        </w:rPr>
        <w:t>/Edital</w:t>
      </w:r>
      <w:r w:rsidRPr="00E82AA5">
        <w:rPr>
          <w:sz w:val="24"/>
          <w:szCs w:val="24"/>
        </w:rPr>
        <w:t xml:space="preserve"> caberá:</w:t>
      </w:r>
    </w:p>
    <w:p w:rsidR="00FD21F2" w:rsidRPr="00E82AA5" w:rsidRDefault="00FD21F2" w:rsidP="00FD21F2">
      <w:pPr>
        <w:pStyle w:val="Cabealho"/>
        <w:spacing w:after="240"/>
        <w:jc w:val="both"/>
        <w:rPr>
          <w:sz w:val="24"/>
          <w:szCs w:val="24"/>
        </w:rPr>
      </w:pPr>
      <w:r>
        <w:rPr>
          <w:sz w:val="24"/>
          <w:szCs w:val="24"/>
        </w:rPr>
        <w:t>10.3</w:t>
      </w:r>
      <w:r w:rsidRPr="00E82AA5">
        <w:rPr>
          <w:sz w:val="24"/>
          <w:szCs w:val="24"/>
        </w:rPr>
        <w:t>.1</w:t>
      </w:r>
      <w:r>
        <w:rPr>
          <w:sz w:val="24"/>
          <w:szCs w:val="24"/>
        </w:rPr>
        <w:t xml:space="preserve"> </w:t>
      </w:r>
      <w:r w:rsidRPr="00E82AA5">
        <w:rPr>
          <w:sz w:val="24"/>
          <w:szCs w:val="24"/>
        </w:rPr>
        <w:t xml:space="preserve">– Secretaria Municipal de Obras e Infraestrutura: Lenine De Souza </w:t>
      </w:r>
      <w:proofErr w:type="spellStart"/>
      <w:r w:rsidRPr="00E82AA5">
        <w:rPr>
          <w:sz w:val="24"/>
          <w:szCs w:val="24"/>
        </w:rPr>
        <w:t>Poubel</w:t>
      </w:r>
      <w:proofErr w:type="spellEnd"/>
      <w:r w:rsidRPr="00E82AA5">
        <w:rPr>
          <w:sz w:val="24"/>
          <w:szCs w:val="24"/>
        </w:rPr>
        <w:t xml:space="preserve"> – Chefe De Almoxarifado da Secretaria de Obras – Mat. 10/3558-SMOI.</w:t>
      </w:r>
    </w:p>
    <w:p w:rsidR="00FD21F2" w:rsidRPr="00E82AA5" w:rsidRDefault="00FD21F2" w:rsidP="00FD21F2">
      <w:pPr>
        <w:pStyle w:val="Cabealho"/>
        <w:spacing w:after="240"/>
        <w:jc w:val="both"/>
        <w:rPr>
          <w:sz w:val="24"/>
          <w:szCs w:val="24"/>
        </w:rPr>
      </w:pPr>
      <w:r>
        <w:rPr>
          <w:sz w:val="24"/>
          <w:szCs w:val="24"/>
        </w:rPr>
        <w:t>10.3</w:t>
      </w:r>
      <w:r w:rsidRPr="00E82AA5">
        <w:rPr>
          <w:sz w:val="24"/>
          <w:szCs w:val="24"/>
        </w:rPr>
        <w:t xml:space="preserve">.2 – Secretaria Municipal de Educação: </w:t>
      </w:r>
      <w:proofErr w:type="spellStart"/>
      <w:r w:rsidRPr="00E82AA5">
        <w:rPr>
          <w:sz w:val="24"/>
          <w:szCs w:val="24"/>
        </w:rPr>
        <w:t>Adely</w:t>
      </w:r>
      <w:proofErr w:type="spellEnd"/>
      <w:r w:rsidRPr="00E82AA5">
        <w:rPr>
          <w:sz w:val="24"/>
          <w:szCs w:val="24"/>
        </w:rPr>
        <w:t xml:space="preserve"> Aguiar </w:t>
      </w:r>
      <w:proofErr w:type="spellStart"/>
      <w:r w:rsidRPr="00E82AA5">
        <w:rPr>
          <w:sz w:val="24"/>
          <w:szCs w:val="24"/>
        </w:rPr>
        <w:t>Emmerick</w:t>
      </w:r>
      <w:proofErr w:type="spellEnd"/>
      <w:r w:rsidRPr="00E82AA5">
        <w:rPr>
          <w:sz w:val="24"/>
          <w:szCs w:val="24"/>
        </w:rPr>
        <w:t xml:space="preserve"> - Mat. 12/2476 - SME</w:t>
      </w:r>
    </w:p>
    <w:p w:rsidR="00FD21F2" w:rsidRPr="00E82AA5" w:rsidRDefault="00FD21F2" w:rsidP="00FD21F2">
      <w:pPr>
        <w:pStyle w:val="Cabealho"/>
        <w:spacing w:after="240"/>
        <w:jc w:val="both"/>
        <w:rPr>
          <w:sz w:val="24"/>
          <w:szCs w:val="24"/>
        </w:rPr>
      </w:pPr>
      <w:r>
        <w:rPr>
          <w:sz w:val="24"/>
          <w:szCs w:val="24"/>
        </w:rPr>
        <w:t>10.4</w:t>
      </w:r>
      <w:r w:rsidRPr="00E82AA5">
        <w:rPr>
          <w:sz w:val="24"/>
          <w:szCs w:val="24"/>
        </w:rPr>
        <w:t xml:space="preserve"> – O(s) fiscalizador(s) do respectivo órgão </w:t>
      </w:r>
      <w:proofErr w:type="gramStart"/>
      <w:r w:rsidRPr="00E82AA5">
        <w:rPr>
          <w:sz w:val="24"/>
          <w:szCs w:val="24"/>
        </w:rPr>
        <w:t>determinará(</w:t>
      </w:r>
      <w:proofErr w:type="spellStart"/>
      <w:proofErr w:type="gramEnd"/>
      <w:r w:rsidRPr="00E82AA5">
        <w:rPr>
          <w:sz w:val="24"/>
          <w:szCs w:val="24"/>
        </w:rPr>
        <w:t>ão</w:t>
      </w:r>
      <w:proofErr w:type="spellEnd"/>
      <w:r w:rsidRPr="00E82AA5">
        <w:rPr>
          <w:sz w:val="24"/>
          <w:szCs w:val="24"/>
        </w:rPr>
        <w:t xml:space="preserve">) o que for necessário para regularização de faltas ou eventuais problemas relacionados ao fornecimento do objeto, nos </w:t>
      </w:r>
      <w:r w:rsidRPr="00E82AA5">
        <w:rPr>
          <w:sz w:val="24"/>
          <w:szCs w:val="24"/>
        </w:rPr>
        <w:lastRenderedPageBreak/>
        <w:t>termos do art. 67 da Lei Federal 8.666/93 e, na sua falta ou impedimento pelo seu substituto, a ser indicado pelo CONTRATANTE.</w:t>
      </w:r>
    </w:p>
    <w:p w:rsidR="00FD21F2" w:rsidRPr="00E82AA5" w:rsidRDefault="00FD21F2" w:rsidP="00FD21F2">
      <w:pPr>
        <w:pStyle w:val="Cabealho"/>
        <w:spacing w:after="240"/>
        <w:jc w:val="both"/>
        <w:rPr>
          <w:sz w:val="24"/>
          <w:szCs w:val="24"/>
        </w:rPr>
      </w:pPr>
      <w:r>
        <w:rPr>
          <w:sz w:val="24"/>
          <w:szCs w:val="24"/>
        </w:rPr>
        <w:t>10.5</w:t>
      </w:r>
      <w:r w:rsidRPr="00E82AA5">
        <w:rPr>
          <w:sz w:val="24"/>
          <w:szCs w:val="24"/>
        </w:rPr>
        <w:t xml:space="preserve"> – Ficam reservados à fiscalização o direito e a autoridade para resolver todo e qualquer caso singular, omisso ou duvidoso não previsto neste. </w:t>
      </w:r>
    </w:p>
    <w:p w:rsidR="00FD21F2" w:rsidRDefault="00FD21F2" w:rsidP="00FD21F2">
      <w:pPr>
        <w:pStyle w:val="Cabealho"/>
        <w:tabs>
          <w:tab w:val="clear" w:pos="4419"/>
          <w:tab w:val="clear" w:pos="8838"/>
        </w:tabs>
        <w:spacing w:after="240"/>
        <w:jc w:val="both"/>
        <w:rPr>
          <w:sz w:val="24"/>
          <w:szCs w:val="24"/>
        </w:rPr>
      </w:pPr>
      <w:r>
        <w:rPr>
          <w:sz w:val="24"/>
          <w:szCs w:val="24"/>
        </w:rPr>
        <w:t>10.6</w:t>
      </w:r>
      <w:r w:rsidRPr="00E82AA5">
        <w:rPr>
          <w:sz w:val="24"/>
          <w:szCs w:val="24"/>
        </w:rPr>
        <w:t xml:space="preserve"> – As decisões que ultrapassarem a competência do fiscal do contrato deverão ser solicitadas formalmente pela CONTRATADA à autoridade superior administrativa e em tempo hábil para adoção de medidas convenientes.</w:t>
      </w:r>
    </w:p>
    <w:p w:rsidR="0059409D" w:rsidRPr="00E4071D" w:rsidRDefault="0059409D" w:rsidP="00E4071D">
      <w:pPr>
        <w:spacing w:after="240"/>
        <w:ind w:hanging="425"/>
        <w:jc w:val="both"/>
        <w:rPr>
          <w:b/>
          <w:color w:val="000000"/>
          <w:sz w:val="24"/>
          <w:szCs w:val="24"/>
        </w:rPr>
      </w:pPr>
      <w:r w:rsidRPr="00E4071D">
        <w:rPr>
          <w:b/>
          <w:color w:val="000000"/>
          <w:sz w:val="24"/>
          <w:szCs w:val="24"/>
        </w:rPr>
        <w:t xml:space="preserve">      </w:t>
      </w:r>
      <w:proofErr w:type="gramStart"/>
      <w:r w:rsidRPr="00E4071D">
        <w:rPr>
          <w:b/>
          <w:color w:val="000000"/>
          <w:sz w:val="24"/>
          <w:szCs w:val="24"/>
        </w:rPr>
        <w:t>1</w:t>
      </w:r>
      <w:r w:rsidR="00E4071D" w:rsidRPr="00E4071D">
        <w:rPr>
          <w:b/>
          <w:color w:val="000000"/>
          <w:sz w:val="24"/>
          <w:szCs w:val="24"/>
        </w:rPr>
        <w:t>1</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TRANSMISSÃO</w:t>
      </w:r>
      <w:proofErr w:type="gramEnd"/>
      <w:r w:rsidRPr="00E4071D">
        <w:rPr>
          <w:b/>
          <w:color w:val="000000"/>
          <w:sz w:val="24"/>
          <w:szCs w:val="24"/>
        </w:rPr>
        <w:t xml:space="preserve"> DE DOCUMENTOS</w:t>
      </w:r>
    </w:p>
    <w:p w:rsidR="0059409D" w:rsidRPr="00E4071D" w:rsidRDefault="0059409D" w:rsidP="00E4071D">
      <w:pPr>
        <w:spacing w:after="240"/>
        <w:jc w:val="both"/>
        <w:rPr>
          <w:color w:val="000000"/>
          <w:sz w:val="24"/>
          <w:szCs w:val="24"/>
        </w:rPr>
      </w:pPr>
      <w:r w:rsidRPr="00E4071D">
        <w:rPr>
          <w:color w:val="000000"/>
          <w:sz w:val="24"/>
          <w:szCs w:val="24"/>
        </w:rPr>
        <w:t>A troca eventual de documentos e cartas entre a CONTRATANTE e a CONTRATADA</w:t>
      </w:r>
      <w:proofErr w:type="gramStart"/>
      <w:r w:rsidRPr="00E4071D">
        <w:rPr>
          <w:color w:val="000000"/>
          <w:sz w:val="24"/>
          <w:szCs w:val="24"/>
        </w:rPr>
        <w:t>, será</w:t>
      </w:r>
      <w:proofErr w:type="gramEnd"/>
      <w:r w:rsidRPr="00E4071D">
        <w:rPr>
          <w:color w:val="000000"/>
          <w:sz w:val="24"/>
          <w:szCs w:val="24"/>
        </w:rPr>
        <w:t xml:space="preserve"> feita através de protocolo. Nenhuma outra forma será considerada como prova de entrega de documentos ou cartas.</w:t>
      </w:r>
    </w:p>
    <w:p w:rsidR="0059409D" w:rsidRPr="00E4071D" w:rsidRDefault="0059409D" w:rsidP="00E4071D">
      <w:pPr>
        <w:pStyle w:val="Corpodetexto2"/>
        <w:spacing w:after="240"/>
        <w:rPr>
          <w:b/>
          <w:color w:val="000000"/>
          <w:sz w:val="24"/>
          <w:szCs w:val="24"/>
        </w:rPr>
      </w:pPr>
      <w:proofErr w:type="gramStart"/>
      <w:r w:rsidRPr="00E4071D">
        <w:rPr>
          <w:b/>
          <w:color w:val="000000"/>
          <w:sz w:val="24"/>
          <w:szCs w:val="24"/>
        </w:rPr>
        <w:t>1</w:t>
      </w:r>
      <w:r w:rsidR="00E4071D" w:rsidRPr="00E4071D">
        <w:rPr>
          <w:b/>
          <w:color w:val="000000"/>
          <w:sz w:val="24"/>
          <w:szCs w:val="24"/>
        </w:rPr>
        <w:t>2</w:t>
      </w:r>
      <w:r w:rsidRPr="00E4071D">
        <w:rPr>
          <w:b/>
          <w:color w:val="000000"/>
          <w:sz w:val="24"/>
          <w:szCs w:val="24"/>
        </w:rPr>
        <w:t xml:space="preserve"> </w:t>
      </w:r>
      <w:r w:rsidR="00E4071D" w:rsidRPr="00E4071D">
        <w:rPr>
          <w:b/>
          <w:color w:val="000000"/>
          <w:sz w:val="24"/>
          <w:szCs w:val="24"/>
        </w:rPr>
        <w:t>–</w:t>
      </w:r>
      <w:r w:rsidRPr="00E4071D">
        <w:rPr>
          <w:b/>
          <w:color w:val="000000"/>
          <w:sz w:val="24"/>
          <w:szCs w:val="24"/>
        </w:rPr>
        <w:t xml:space="preserve"> DURAÇÃO</w:t>
      </w:r>
      <w:proofErr w:type="gramEnd"/>
      <w:r w:rsidRPr="00E4071D">
        <w:rPr>
          <w:b/>
          <w:color w:val="000000"/>
          <w:sz w:val="24"/>
          <w:szCs w:val="24"/>
        </w:rPr>
        <w:t xml:space="preserve"> (ART. 55, IV E ART. 57)</w:t>
      </w:r>
    </w:p>
    <w:p w:rsidR="00FD21F2" w:rsidRPr="00167442" w:rsidRDefault="0059409D" w:rsidP="00FD21F2">
      <w:pPr>
        <w:spacing w:after="160"/>
        <w:jc w:val="both"/>
        <w:rPr>
          <w:bCs/>
          <w:sz w:val="24"/>
          <w:szCs w:val="24"/>
        </w:rPr>
      </w:pPr>
      <w:r w:rsidRPr="00E4071D">
        <w:rPr>
          <w:color w:val="000000"/>
          <w:sz w:val="24"/>
          <w:szCs w:val="24"/>
        </w:rPr>
        <w:t>1</w:t>
      </w:r>
      <w:r w:rsidR="00E4071D" w:rsidRPr="00E4071D">
        <w:rPr>
          <w:color w:val="000000"/>
          <w:sz w:val="24"/>
          <w:szCs w:val="24"/>
        </w:rPr>
        <w:t>2</w:t>
      </w:r>
      <w:r w:rsidRPr="00E4071D">
        <w:rPr>
          <w:color w:val="000000"/>
          <w:sz w:val="24"/>
          <w:szCs w:val="24"/>
        </w:rPr>
        <w:t xml:space="preserve">.1 </w:t>
      </w:r>
      <w:r w:rsidR="00FD21F2">
        <w:rPr>
          <w:b/>
          <w:bCs/>
          <w:sz w:val="24"/>
          <w:szCs w:val="24"/>
        </w:rPr>
        <w:t xml:space="preserve">– </w:t>
      </w:r>
      <w:r w:rsidR="00FD21F2" w:rsidRPr="00167442">
        <w:rPr>
          <w:bCs/>
          <w:sz w:val="24"/>
          <w:szCs w:val="24"/>
        </w:rPr>
        <w:t>O termo inicial da vigência da ata de registro de preços é a data d</w:t>
      </w:r>
      <w:r w:rsidR="00FD21F2">
        <w:rPr>
          <w:bCs/>
          <w:sz w:val="24"/>
          <w:szCs w:val="24"/>
        </w:rPr>
        <w:t>a</w:t>
      </w:r>
      <w:r w:rsidR="00FD21F2" w:rsidRPr="00167442">
        <w:rPr>
          <w:bCs/>
          <w:sz w:val="24"/>
          <w:szCs w:val="24"/>
        </w:rPr>
        <w:t xml:space="preserve"> </w:t>
      </w:r>
      <w:r w:rsidR="00FD21F2">
        <w:rPr>
          <w:bCs/>
          <w:sz w:val="24"/>
          <w:szCs w:val="24"/>
        </w:rPr>
        <w:t>assinatura</w:t>
      </w:r>
      <w:r w:rsidR="00FD21F2" w:rsidRPr="00167442">
        <w:rPr>
          <w:bCs/>
          <w:sz w:val="24"/>
          <w:szCs w:val="24"/>
        </w:rPr>
        <w:t xml:space="preserve"> </w:t>
      </w:r>
      <w:r w:rsidR="00FD21F2">
        <w:rPr>
          <w:bCs/>
          <w:sz w:val="24"/>
          <w:szCs w:val="24"/>
        </w:rPr>
        <w:t>do Registro de Preço desta</w:t>
      </w:r>
      <w:r w:rsidR="00FD21F2" w:rsidRPr="00167442">
        <w:rPr>
          <w:bCs/>
          <w:sz w:val="24"/>
          <w:szCs w:val="24"/>
        </w:rPr>
        <w:t>.</w:t>
      </w:r>
    </w:p>
    <w:p w:rsidR="00FD21F2" w:rsidRDefault="00FD21F2" w:rsidP="00FD21F2">
      <w:pPr>
        <w:spacing w:after="160"/>
        <w:jc w:val="both"/>
        <w:rPr>
          <w:bCs/>
          <w:sz w:val="24"/>
          <w:szCs w:val="24"/>
        </w:rPr>
      </w:pPr>
      <w:r>
        <w:rPr>
          <w:bCs/>
          <w:sz w:val="24"/>
          <w:szCs w:val="24"/>
        </w:rPr>
        <w:t>12.2</w:t>
      </w:r>
      <w:r>
        <w:rPr>
          <w:b/>
          <w:bCs/>
          <w:sz w:val="24"/>
          <w:szCs w:val="24"/>
        </w:rPr>
        <w:t xml:space="preserve"> – </w:t>
      </w:r>
      <w:r w:rsidRPr="00167442">
        <w:rPr>
          <w:bCs/>
          <w:sz w:val="24"/>
          <w:szCs w:val="24"/>
        </w:rPr>
        <w:t>O termo final da vigência da ata de registro de preços é a data imediatamente posterior após 12 meses do termo inicial.</w:t>
      </w:r>
    </w:p>
    <w:p w:rsidR="0059409D" w:rsidRPr="00E4071D" w:rsidRDefault="0059409D" w:rsidP="00E4071D">
      <w:pPr>
        <w:pStyle w:val="PargrafodaLista1"/>
        <w:widowControl w:val="0"/>
        <w:spacing w:after="240" w:line="240" w:lineRule="auto"/>
        <w:ind w:left="0" w:firstLine="0"/>
        <w:rPr>
          <w:rFonts w:ascii="Times New Roman" w:hAnsi="Times New Roman" w:cs="Times New Roman"/>
          <w:b/>
          <w:color w:val="000000"/>
          <w:sz w:val="24"/>
          <w:szCs w:val="24"/>
        </w:rPr>
      </w:pPr>
      <w:r w:rsidRPr="00E4071D">
        <w:rPr>
          <w:rFonts w:ascii="Times New Roman" w:hAnsi="Times New Roman" w:cs="Times New Roman"/>
          <w:b/>
          <w:color w:val="000000"/>
          <w:sz w:val="24"/>
          <w:szCs w:val="24"/>
        </w:rPr>
        <w:t>1</w:t>
      </w:r>
      <w:r w:rsidR="00E4071D" w:rsidRPr="00E4071D">
        <w:rPr>
          <w:rFonts w:ascii="Times New Roman" w:hAnsi="Times New Roman" w:cs="Times New Roman"/>
          <w:b/>
          <w:color w:val="000000"/>
          <w:sz w:val="24"/>
          <w:szCs w:val="24"/>
        </w:rPr>
        <w:t>3 –</w:t>
      </w:r>
      <w:r w:rsidRPr="00E4071D">
        <w:rPr>
          <w:rFonts w:ascii="Times New Roman" w:hAnsi="Times New Roman" w:cs="Times New Roman"/>
          <w:b/>
          <w:color w:val="000000"/>
          <w:sz w:val="24"/>
          <w:szCs w:val="24"/>
        </w:rPr>
        <w:t xml:space="preserve"> DA PUBLICAÇÃO (ART. 61, PARÁGRAFO ÚNICO</w:t>
      </w:r>
      <w:proofErr w:type="gramStart"/>
      <w:r w:rsidRPr="00E4071D">
        <w:rPr>
          <w:rFonts w:ascii="Times New Roman" w:hAnsi="Times New Roman" w:cs="Times New Roman"/>
          <w:b/>
          <w:color w:val="000000"/>
          <w:sz w:val="24"/>
          <w:szCs w:val="24"/>
        </w:rPr>
        <w:t>)</w:t>
      </w:r>
      <w:proofErr w:type="gramEnd"/>
    </w:p>
    <w:p w:rsidR="0059409D" w:rsidRPr="00E4071D" w:rsidRDefault="0059409D" w:rsidP="00E4071D">
      <w:pPr>
        <w:spacing w:after="240"/>
        <w:jc w:val="both"/>
        <w:rPr>
          <w:color w:val="000000"/>
          <w:sz w:val="24"/>
          <w:szCs w:val="24"/>
        </w:rPr>
      </w:pPr>
      <w:r w:rsidRPr="00E4071D">
        <w:rPr>
          <w:color w:val="000000"/>
          <w:sz w:val="24"/>
          <w:szCs w:val="24"/>
        </w:rPr>
        <w:t xml:space="preserve">A contratante deverá providenciar no prazo de até 20 dias, contatos da assinatura do presente Contrato a publicação do respectivo extrato no jornal oficial do Município.  </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4071D" w:rsidRPr="00E4071D">
        <w:rPr>
          <w:b/>
          <w:color w:val="000000"/>
          <w:sz w:val="24"/>
          <w:szCs w:val="24"/>
        </w:rPr>
        <w:t>4 –</w:t>
      </w:r>
      <w:r w:rsidRPr="00E4071D">
        <w:rPr>
          <w:b/>
          <w:color w:val="000000"/>
          <w:sz w:val="24"/>
          <w:szCs w:val="24"/>
        </w:rPr>
        <w:t xml:space="preserve"> CASOS OMISSOS (ART. 55, XII)</w:t>
      </w:r>
    </w:p>
    <w:p w:rsidR="0059409D" w:rsidRPr="00E4071D" w:rsidRDefault="0059409D" w:rsidP="00E4071D">
      <w:pPr>
        <w:spacing w:after="240"/>
        <w:jc w:val="both"/>
        <w:rPr>
          <w:color w:val="000000"/>
          <w:sz w:val="24"/>
          <w:szCs w:val="24"/>
        </w:rPr>
      </w:pPr>
      <w:r w:rsidRPr="00E4071D">
        <w:rPr>
          <w:color w:val="000000"/>
          <w:sz w:val="24"/>
          <w:szCs w:val="24"/>
        </w:rPr>
        <w:t>Os casos omissos serão resolvidos à luz da Lei 8.666/93, e dos princípios gerais de direito.</w:t>
      </w:r>
    </w:p>
    <w:p w:rsidR="0059409D" w:rsidRPr="00E4071D" w:rsidRDefault="0059409D" w:rsidP="00E4071D">
      <w:pPr>
        <w:pStyle w:val="Corpodetexto2"/>
        <w:spacing w:after="240"/>
        <w:rPr>
          <w:b/>
          <w:color w:val="000000"/>
          <w:sz w:val="24"/>
          <w:szCs w:val="24"/>
        </w:rPr>
      </w:pPr>
      <w:r w:rsidRPr="00E4071D">
        <w:rPr>
          <w:b/>
          <w:color w:val="000000"/>
          <w:sz w:val="24"/>
          <w:szCs w:val="24"/>
        </w:rPr>
        <w:t>1</w:t>
      </w:r>
      <w:r w:rsidR="00E4071D" w:rsidRPr="00E4071D">
        <w:rPr>
          <w:b/>
          <w:color w:val="000000"/>
          <w:sz w:val="24"/>
          <w:szCs w:val="24"/>
        </w:rPr>
        <w:t>5 –</w:t>
      </w:r>
      <w:r w:rsidRPr="00E4071D">
        <w:rPr>
          <w:b/>
          <w:color w:val="000000"/>
          <w:sz w:val="24"/>
          <w:szCs w:val="24"/>
        </w:rPr>
        <w:t xml:space="preserve"> FORO (ART. 55, § 2º)</w:t>
      </w:r>
    </w:p>
    <w:p w:rsidR="0059409D" w:rsidRPr="00E4071D" w:rsidRDefault="0059409D" w:rsidP="00E4071D">
      <w:pPr>
        <w:spacing w:after="240"/>
        <w:jc w:val="both"/>
        <w:rPr>
          <w:color w:val="000000"/>
          <w:sz w:val="24"/>
          <w:szCs w:val="24"/>
        </w:rPr>
      </w:pPr>
      <w:r w:rsidRPr="00E4071D">
        <w:rPr>
          <w:color w:val="000000"/>
          <w:sz w:val="24"/>
          <w:szCs w:val="24"/>
        </w:rPr>
        <w:t xml:space="preserve">Fica eleito o foro da Comarca de Bom Jardim, RJ, para </w:t>
      </w:r>
      <w:proofErr w:type="gramStart"/>
      <w:r w:rsidRPr="00E4071D">
        <w:rPr>
          <w:color w:val="000000"/>
          <w:sz w:val="24"/>
          <w:szCs w:val="24"/>
        </w:rPr>
        <w:t>dirimir dúvidas</w:t>
      </w:r>
      <w:proofErr w:type="gramEnd"/>
      <w:r w:rsidRPr="00E4071D">
        <w:rPr>
          <w:color w:val="000000"/>
          <w:sz w:val="24"/>
          <w:szCs w:val="24"/>
        </w:rPr>
        <w:t xml:space="preserve"> ou questões oriundas do presente Contrato.</w:t>
      </w:r>
    </w:p>
    <w:p w:rsidR="0059409D" w:rsidRPr="00E4071D" w:rsidRDefault="0059409D" w:rsidP="00E4071D">
      <w:pPr>
        <w:spacing w:after="240"/>
        <w:jc w:val="both"/>
        <w:rPr>
          <w:color w:val="000000"/>
          <w:sz w:val="24"/>
          <w:szCs w:val="24"/>
        </w:rPr>
      </w:pPr>
      <w:r w:rsidRPr="00E4071D">
        <w:rPr>
          <w:color w:val="000000"/>
          <w:sz w:val="24"/>
          <w:szCs w:val="24"/>
        </w:rPr>
        <w:t>E por estarem justas e contratadas, as partes assinam o presente instrumento contratual, em 03 (três vias) iguais e rubricadas para todos os fins de direito, na presença das testemunhas abaixo.</w:t>
      </w:r>
    </w:p>
    <w:p w:rsidR="0059409D" w:rsidRDefault="0059409D" w:rsidP="00E4071D">
      <w:pPr>
        <w:jc w:val="both"/>
        <w:rPr>
          <w:color w:val="000000"/>
          <w:sz w:val="24"/>
          <w:szCs w:val="24"/>
        </w:rPr>
      </w:pPr>
      <w:r w:rsidRPr="00E4071D">
        <w:rPr>
          <w:color w:val="000000"/>
          <w:sz w:val="24"/>
          <w:szCs w:val="24"/>
        </w:rPr>
        <w:t>Bom Jardim / RJ, XX de XXXX de 2019.</w:t>
      </w:r>
    </w:p>
    <w:p w:rsidR="00AA42EF" w:rsidRPr="00E4071D" w:rsidRDefault="00AA42EF" w:rsidP="00E4071D">
      <w:pPr>
        <w:jc w:val="both"/>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PREFEITURA MUNICIPAL DE BOM JARDIM</w:t>
      </w:r>
    </w:p>
    <w:p w:rsidR="00103388" w:rsidRPr="00E4071D" w:rsidRDefault="00103388" w:rsidP="00E4071D">
      <w:pPr>
        <w:ind w:left="-851"/>
        <w:jc w:val="center"/>
        <w:rPr>
          <w:color w:val="000000"/>
          <w:sz w:val="24"/>
          <w:szCs w:val="24"/>
        </w:rPr>
      </w:pPr>
    </w:p>
    <w:p w:rsidR="0059409D" w:rsidRDefault="0059409D" w:rsidP="00E4071D">
      <w:pPr>
        <w:ind w:left="-851"/>
        <w:jc w:val="center"/>
        <w:rPr>
          <w:color w:val="000000"/>
          <w:sz w:val="24"/>
          <w:szCs w:val="24"/>
        </w:rPr>
      </w:pPr>
      <w:r w:rsidRPr="00E4071D">
        <w:rPr>
          <w:color w:val="000000"/>
          <w:sz w:val="24"/>
          <w:szCs w:val="24"/>
        </w:rPr>
        <w:t>CONTRATADA</w:t>
      </w:r>
    </w:p>
    <w:p w:rsidR="00103388" w:rsidRPr="00E4071D" w:rsidRDefault="00103388" w:rsidP="00E4071D">
      <w:pPr>
        <w:ind w:left="-851"/>
        <w:jc w:val="center"/>
        <w:rPr>
          <w:color w:val="000000"/>
          <w:sz w:val="24"/>
          <w:szCs w:val="24"/>
        </w:rPr>
      </w:pPr>
    </w:p>
    <w:p w:rsidR="0059409D" w:rsidRPr="00E4071D" w:rsidRDefault="0059409D" w:rsidP="00E4071D">
      <w:pPr>
        <w:ind w:left="-851"/>
        <w:jc w:val="center"/>
        <w:rPr>
          <w:color w:val="000000"/>
          <w:sz w:val="24"/>
          <w:szCs w:val="24"/>
        </w:rPr>
      </w:pPr>
      <w:r w:rsidRPr="00E4071D">
        <w:rPr>
          <w:color w:val="000000"/>
          <w:sz w:val="24"/>
          <w:szCs w:val="24"/>
        </w:rPr>
        <w:t>TESTEMUNHAS</w:t>
      </w:r>
    </w:p>
    <w:p w:rsidR="00C37271" w:rsidRDefault="00C37271" w:rsidP="00E4071D">
      <w:pPr>
        <w:jc w:val="center"/>
        <w:rPr>
          <w:b/>
          <w:bCs/>
          <w:color w:val="000000"/>
          <w:sz w:val="24"/>
          <w:szCs w:val="24"/>
        </w:rPr>
      </w:pPr>
    </w:p>
    <w:p w:rsidR="001C41F2" w:rsidRDefault="001C41F2" w:rsidP="00E4071D">
      <w:pPr>
        <w:jc w:val="center"/>
        <w:rPr>
          <w:b/>
          <w:bCs/>
          <w:color w:val="000000"/>
          <w:sz w:val="24"/>
          <w:szCs w:val="24"/>
        </w:rPr>
      </w:pPr>
    </w:p>
    <w:p w:rsidR="001C41F2" w:rsidRDefault="001C41F2" w:rsidP="00E4071D">
      <w:pPr>
        <w:jc w:val="center"/>
        <w:rPr>
          <w:b/>
          <w:bCs/>
          <w:color w:val="000000"/>
          <w:sz w:val="24"/>
          <w:szCs w:val="24"/>
        </w:rPr>
      </w:pPr>
    </w:p>
    <w:p w:rsidR="001C41F2" w:rsidRDefault="001C41F2" w:rsidP="00E4071D">
      <w:pPr>
        <w:jc w:val="center"/>
        <w:rPr>
          <w:b/>
          <w:bCs/>
          <w:color w:val="000000"/>
          <w:sz w:val="24"/>
          <w:szCs w:val="24"/>
        </w:rPr>
      </w:pPr>
    </w:p>
    <w:p w:rsidR="001C41F2" w:rsidRDefault="001C41F2" w:rsidP="00E4071D">
      <w:pPr>
        <w:jc w:val="center"/>
        <w:rPr>
          <w:b/>
          <w:bCs/>
          <w:color w:val="000000"/>
          <w:sz w:val="24"/>
          <w:szCs w:val="24"/>
        </w:rPr>
      </w:pPr>
    </w:p>
    <w:p w:rsidR="001C41F2" w:rsidRDefault="001C41F2" w:rsidP="00E4071D">
      <w:pPr>
        <w:jc w:val="center"/>
        <w:rPr>
          <w:b/>
          <w:bCs/>
          <w:color w:val="000000"/>
          <w:sz w:val="24"/>
          <w:szCs w:val="24"/>
        </w:rPr>
      </w:pPr>
    </w:p>
    <w:p w:rsidR="002D1931" w:rsidRDefault="002D1931" w:rsidP="00E4071D">
      <w:pPr>
        <w:jc w:val="center"/>
        <w:rPr>
          <w:b/>
          <w:bCs/>
          <w:color w:val="000000"/>
          <w:sz w:val="24"/>
          <w:szCs w:val="24"/>
        </w:rPr>
      </w:pPr>
    </w:p>
    <w:p w:rsidR="00116FF7" w:rsidRDefault="00282D28" w:rsidP="00E4071D">
      <w:pPr>
        <w:jc w:val="center"/>
        <w:rPr>
          <w:b/>
          <w:bCs/>
          <w:color w:val="000000"/>
          <w:sz w:val="24"/>
          <w:szCs w:val="24"/>
        </w:rPr>
      </w:pPr>
      <w:r w:rsidRPr="00EB2F06">
        <w:rPr>
          <w:b/>
          <w:bCs/>
          <w:color w:val="000000"/>
          <w:sz w:val="24"/>
          <w:szCs w:val="24"/>
        </w:rPr>
        <w:lastRenderedPageBreak/>
        <w:t>E</w:t>
      </w:r>
      <w:r w:rsidR="00116FF7" w:rsidRPr="00EB2F06">
        <w:rPr>
          <w:b/>
          <w:bCs/>
          <w:color w:val="000000"/>
          <w:sz w:val="24"/>
          <w:szCs w:val="24"/>
        </w:rPr>
        <w:t>DITAL</w:t>
      </w:r>
    </w:p>
    <w:p w:rsidR="00E4071D" w:rsidRPr="00EB2F06" w:rsidRDefault="00E4071D" w:rsidP="00E4071D">
      <w:pPr>
        <w:jc w:val="center"/>
        <w:rPr>
          <w:b/>
          <w:bCs/>
          <w:color w:val="000000"/>
          <w:sz w:val="24"/>
          <w:szCs w:val="24"/>
        </w:rPr>
      </w:pPr>
    </w:p>
    <w:p w:rsidR="00BB1035" w:rsidRPr="00EB2F06" w:rsidRDefault="00116FF7" w:rsidP="00E4071D">
      <w:pPr>
        <w:pStyle w:val="Cabealho"/>
        <w:tabs>
          <w:tab w:val="clear" w:pos="4419"/>
          <w:tab w:val="clear" w:pos="8838"/>
        </w:tabs>
        <w:jc w:val="center"/>
        <w:rPr>
          <w:b/>
          <w:color w:val="000000"/>
          <w:sz w:val="24"/>
          <w:szCs w:val="24"/>
        </w:rPr>
      </w:pPr>
      <w:r w:rsidRPr="00EB2F06">
        <w:rPr>
          <w:b/>
          <w:bCs/>
          <w:color w:val="000000"/>
          <w:sz w:val="24"/>
          <w:szCs w:val="24"/>
        </w:rPr>
        <w:t xml:space="preserve">PREGÃO PRESENCIAL PARA REGISTRO DE PREÇOS </w:t>
      </w:r>
      <w:r w:rsidR="00BB1035" w:rsidRPr="00EB2F06">
        <w:rPr>
          <w:b/>
          <w:color w:val="000000"/>
          <w:sz w:val="24"/>
          <w:szCs w:val="24"/>
        </w:rPr>
        <w:t xml:space="preserve">Nº </w:t>
      </w:r>
      <w:r w:rsidR="0013657B">
        <w:rPr>
          <w:b/>
          <w:color w:val="000000"/>
          <w:sz w:val="24"/>
          <w:szCs w:val="24"/>
        </w:rPr>
        <w:t>128</w:t>
      </w:r>
      <w:r w:rsidR="00BB1035"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Default="00116FF7" w:rsidP="00E4071D">
      <w:pPr>
        <w:jc w:val="center"/>
        <w:rPr>
          <w:b/>
          <w:bCs/>
          <w:color w:val="000000"/>
          <w:sz w:val="24"/>
          <w:szCs w:val="24"/>
        </w:rPr>
      </w:pPr>
      <w:r w:rsidRPr="00EB2F06">
        <w:rPr>
          <w:b/>
          <w:bCs/>
          <w:color w:val="000000"/>
          <w:sz w:val="24"/>
          <w:szCs w:val="24"/>
        </w:rPr>
        <w:t>ANEXO IV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FATOS IMPEDITIVOS</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proofErr w:type="gramStart"/>
      <w:r w:rsidRPr="00EB2F06">
        <w:rPr>
          <w:color w:val="000000"/>
          <w:sz w:val="24"/>
          <w:szCs w:val="24"/>
        </w:rPr>
        <w:t>(</w:t>
      </w:r>
      <w:proofErr w:type="gramEnd"/>
      <w:r w:rsidRPr="00EB2F06">
        <w:rPr>
          <w:color w:val="000000"/>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Local e data</w:t>
      </w:r>
    </w:p>
    <w:p w:rsidR="00116FF7" w:rsidRPr="00EB2F06" w:rsidRDefault="00116FF7" w:rsidP="00E4071D">
      <w:pPr>
        <w:jc w:val="both"/>
        <w:rPr>
          <w:color w:val="000000"/>
          <w:sz w:val="24"/>
          <w:szCs w:val="24"/>
        </w:rPr>
      </w:pPr>
    </w:p>
    <w:p w:rsidR="00116FF7" w:rsidRPr="00EB2F06" w:rsidRDefault="00116FF7" w:rsidP="00E4071D">
      <w:pPr>
        <w:pBdr>
          <w:bottom w:val="single" w:sz="12" w:space="1" w:color="auto"/>
        </w:pBd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 xml:space="preserve">  Assinatura do representante legal</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p>
    <w:p w:rsidR="00116FF7" w:rsidRPr="00EB2F06" w:rsidRDefault="00116FF7" w:rsidP="00E4071D">
      <w:pPr>
        <w:jc w:val="both"/>
        <w:rPr>
          <w:b/>
          <w:color w:val="000000"/>
          <w:sz w:val="24"/>
          <w:szCs w:val="24"/>
        </w:rPr>
      </w:pPr>
      <w:r w:rsidRPr="00EB2F06">
        <w:rPr>
          <w:b/>
          <w:color w:val="000000"/>
          <w:sz w:val="24"/>
          <w:szCs w:val="24"/>
        </w:rPr>
        <w:t>Observações:</w:t>
      </w:r>
    </w:p>
    <w:p w:rsidR="00116FF7" w:rsidRPr="00EB2F06" w:rsidRDefault="00116FF7" w:rsidP="00E4071D">
      <w:pPr>
        <w:jc w:val="both"/>
        <w:rPr>
          <w:b/>
          <w:color w:val="000000"/>
          <w:sz w:val="24"/>
          <w:szCs w:val="24"/>
        </w:rPr>
      </w:pPr>
    </w:p>
    <w:p w:rsidR="00116FF7" w:rsidRPr="00EB2F06" w:rsidRDefault="00116FF7" w:rsidP="00E4071D">
      <w:pPr>
        <w:numPr>
          <w:ilvl w:val="0"/>
          <w:numId w:val="2"/>
        </w:num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numPr>
          <w:ilvl w:val="0"/>
          <w:numId w:val="2"/>
        </w:numPr>
        <w:jc w:val="both"/>
        <w:rPr>
          <w:b/>
          <w:bCs/>
          <w:color w:val="000000"/>
          <w:sz w:val="24"/>
          <w:szCs w:val="24"/>
        </w:rPr>
      </w:pPr>
      <w:r w:rsidRPr="00EB2F06">
        <w:rPr>
          <w:b/>
          <w:bCs/>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CC5A09" w:rsidRPr="00EB2F06" w:rsidRDefault="00CC5A09" w:rsidP="00E4071D">
      <w:pPr>
        <w:ind w:left="-851"/>
        <w:jc w:val="both"/>
        <w:rPr>
          <w:color w:val="000000"/>
          <w:sz w:val="24"/>
          <w:szCs w:val="24"/>
        </w:rPr>
      </w:pPr>
    </w:p>
    <w:p w:rsidR="00A81F4E" w:rsidRDefault="00A81F4E"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PREÇOS Nº </w:t>
      </w:r>
      <w:r w:rsidR="0013657B">
        <w:rPr>
          <w:color w:val="000000"/>
          <w:szCs w:val="24"/>
        </w:rPr>
        <w:t>128</w:t>
      </w:r>
      <w:r w:rsidR="00F55D49" w:rsidRPr="00EB2F06">
        <w:rPr>
          <w:color w:val="000000"/>
          <w:szCs w:val="24"/>
        </w:rPr>
        <w:t>/201</w:t>
      </w:r>
      <w:r w:rsidR="00EB2F06" w:rsidRPr="00EB2F06">
        <w:rPr>
          <w:color w:val="000000"/>
          <w:szCs w:val="24"/>
        </w:rPr>
        <w:t>9</w:t>
      </w:r>
    </w:p>
    <w:p w:rsidR="00E4071D" w:rsidRPr="00E4071D" w:rsidRDefault="00E4071D" w:rsidP="00E4071D"/>
    <w:p w:rsidR="00116FF7" w:rsidRDefault="00116FF7" w:rsidP="00E4071D">
      <w:pPr>
        <w:jc w:val="center"/>
        <w:rPr>
          <w:b/>
          <w:bCs/>
          <w:color w:val="000000"/>
          <w:sz w:val="24"/>
          <w:szCs w:val="24"/>
        </w:rPr>
      </w:pPr>
      <w:r w:rsidRPr="00EB2F06">
        <w:rPr>
          <w:b/>
          <w:bCs/>
          <w:color w:val="000000"/>
          <w:sz w:val="24"/>
          <w:szCs w:val="24"/>
        </w:rPr>
        <w:t>ANEXO V</w:t>
      </w:r>
    </w:p>
    <w:p w:rsidR="00E4071D" w:rsidRPr="00EB2F06" w:rsidRDefault="00E4071D"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CARTA DE CREDENCIAMENTO (modelo)</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color w:val="000000"/>
          <w:sz w:val="24"/>
          <w:szCs w:val="24"/>
        </w:rPr>
        <w:t>(local</w:t>
      </w:r>
      <w:proofErr w:type="gramStart"/>
      <w:r w:rsidRPr="00EB2F06">
        <w:rPr>
          <w:color w:val="000000"/>
          <w:sz w:val="24"/>
          <w:szCs w:val="24"/>
        </w:rPr>
        <w:t>)       ,</w:t>
      </w:r>
      <w:proofErr w:type="gramEnd"/>
      <w:r w:rsidRPr="00EB2F06">
        <w:rPr>
          <w:color w:val="000000"/>
          <w:sz w:val="24"/>
          <w:szCs w:val="24"/>
        </w:rPr>
        <w:t xml:space="preserve"> de      </w:t>
      </w:r>
      <w:proofErr w:type="spellStart"/>
      <w:r w:rsidRPr="00EB2F06">
        <w:rPr>
          <w:color w:val="000000"/>
          <w:sz w:val="24"/>
          <w:szCs w:val="24"/>
        </w:rPr>
        <w:t>de</w:t>
      </w:r>
      <w:proofErr w:type="spellEnd"/>
      <w:r w:rsidRPr="00EB2F06">
        <w:rPr>
          <w:color w:val="000000"/>
          <w:sz w:val="24"/>
          <w:szCs w:val="24"/>
        </w:rPr>
        <w:t xml:space="preserve">  201</w:t>
      </w:r>
      <w:r w:rsidR="00EB2F06" w:rsidRPr="00EB2F06">
        <w:rPr>
          <w:color w:val="000000"/>
          <w:sz w:val="24"/>
          <w:szCs w:val="24"/>
        </w:rPr>
        <w:t>9</w:t>
      </w:r>
      <w:r w:rsidRPr="00EB2F06">
        <w:rPr>
          <w:color w:val="000000"/>
          <w:sz w:val="24"/>
          <w:szCs w:val="24"/>
        </w:rPr>
        <w:t>.</w:t>
      </w:r>
    </w:p>
    <w:p w:rsidR="00116FF7" w:rsidRPr="00EB2F06" w:rsidRDefault="00116FF7" w:rsidP="00E4071D">
      <w:pPr>
        <w:jc w:val="both"/>
        <w:rPr>
          <w:color w:val="000000"/>
          <w:sz w:val="24"/>
          <w:szCs w:val="24"/>
        </w:rPr>
      </w:pPr>
    </w:p>
    <w:p w:rsidR="00F55D49" w:rsidRPr="00EB2F06" w:rsidRDefault="00F55D49" w:rsidP="00E4071D">
      <w:pPr>
        <w:jc w:val="both"/>
        <w:rPr>
          <w:color w:val="000000"/>
          <w:sz w:val="24"/>
          <w:szCs w:val="24"/>
        </w:rPr>
      </w:pPr>
      <w:r w:rsidRPr="00EB2F06">
        <w:rPr>
          <w:color w:val="000000"/>
          <w:sz w:val="24"/>
          <w:szCs w:val="24"/>
        </w:rPr>
        <w:t>À</w:t>
      </w:r>
    </w:p>
    <w:p w:rsidR="00116FF7" w:rsidRPr="00EB2F06" w:rsidRDefault="00F55D49" w:rsidP="00E4071D">
      <w:pPr>
        <w:jc w:val="both"/>
        <w:rPr>
          <w:color w:val="000000"/>
          <w:sz w:val="24"/>
          <w:szCs w:val="24"/>
        </w:rPr>
      </w:pPr>
      <w:r w:rsidRPr="00EB2F06">
        <w:rPr>
          <w:color w:val="000000"/>
          <w:sz w:val="24"/>
          <w:szCs w:val="24"/>
        </w:rPr>
        <w:t>PREFEITURA MUNICIPAL DE BOM JARDIM</w:t>
      </w:r>
    </w:p>
    <w:p w:rsidR="00116FF7" w:rsidRPr="00EB2F06" w:rsidRDefault="00116FF7" w:rsidP="00E4071D">
      <w:pPr>
        <w:jc w:val="both"/>
        <w:rPr>
          <w:color w:val="000000"/>
          <w:sz w:val="24"/>
          <w:szCs w:val="24"/>
        </w:rPr>
      </w:pPr>
      <w:r w:rsidRPr="00EB2F06">
        <w:rPr>
          <w:color w:val="000000"/>
          <w:sz w:val="24"/>
          <w:szCs w:val="24"/>
        </w:rPr>
        <w:t>Praça</w:t>
      </w:r>
      <w:r w:rsidR="00F55D49" w:rsidRPr="00EB2F06">
        <w:rPr>
          <w:color w:val="000000"/>
          <w:sz w:val="24"/>
          <w:szCs w:val="24"/>
        </w:rPr>
        <w:t xml:space="preserve"> Gov. Roberto Silveira nº 44 – 4</w:t>
      </w:r>
      <w:r w:rsidRPr="00EB2F06">
        <w:rPr>
          <w:color w:val="000000"/>
          <w:sz w:val="24"/>
          <w:szCs w:val="24"/>
        </w:rPr>
        <w:t>º andar</w:t>
      </w:r>
    </w:p>
    <w:p w:rsidR="00116FF7" w:rsidRPr="00EB2F06" w:rsidRDefault="00116FF7" w:rsidP="00E4071D">
      <w:pPr>
        <w:jc w:val="both"/>
        <w:rPr>
          <w:color w:val="000000"/>
          <w:sz w:val="24"/>
          <w:szCs w:val="24"/>
        </w:rPr>
      </w:pPr>
      <w:r w:rsidRPr="00EB2F06">
        <w:rPr>
          <w:color w:val="000000"/>
          <w:sz w:val="24"/>
          <w:szCs w:val="24"/>
        </w:rPr>
        <w:t>Centro-Bom Jardim – RJ.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À Pregoeira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 xml:space="preserve">Pela presente, fica credenciado o </w:t>
      </w:r>
      <w:proofErr w:type="gramStart"/>
      <w:r w:rsidRPr="00EB2F06">
        <w:rPr>
          <w:color w:val="000000"/>
          <w:sz w:val="24"/>
          <w:szCs w:val="24"/>
        </w:rPr>
        <w:t>SR.</w:t>
      </w:r>
      <w:proofErr w:type="gramEnd"/>
      <w:r w:rsidRPr="00EB2F06">
        <w:rPr>
          <w:color w:val="000000"/>
          <w:sz w:val="24"/>
          <w:szCs w:val="24"/>
        </w:rPr>
        <w:t xml:space="preserve"> ____________, portador da Célula de Identidade nº _______________, expedida em ____/___/___ e CPF nº ______________, para representar a empresa __________________________</w:t>
      </w:r>
    </w:p>
    <w:p w:rsidR="00116FF7" w:rsidRPr="00EB2F06" w:rsidRDefault="00116FF7" w:rsidP="00E4071D">
      <w:pPr>
        <w:jc w:val="both"/>
        <w:rPr>
          <w:color w:val="000000"/>
          <w:sz w:val="24"/>
          <w:szCs w:val="24"/>
        </w:rPr>
      </w:pPr>
      <w:r w:rsidRPr="00EB2F06">
        <w:rPr>
          <w:color w:val="000000"/>
          <w:sz w:val="24"/>
          <w:szCs w:val="24"/>
        </w:rPr>
        <w:t xml:space="preserve">Inscrita no CNPJ sob o nº __________________, na Licitação modalidade PREGÃO PRESENCIAL nº ____________, a ser realizada em </w:t>
      </w:r>
      <w:proofErr w:type="gramStart"/>
      <w:r w:rsidRPr="00EB2F06">
        <w:rPr>
          <w:color w:val="000000"/>
          <w:sz w:val="24"/>
          <w:szCs w:val="24"/>
        </w:rPr>
        <w:t>____________</w:t>
      </w:r>
      <w:proofErr w:type="gramEnd"/>
    </w:p>
    <w:p w:rsidR="00116FF7" w:rsidRPr="00EB2F06" w:rsidRDefault="00116FF7" w:rsidP="00E4071D">
      <w:pPr>
        <w:jc w:val="both"/>
        <w:rPr>
          <w:color w:val="000000"/>
          <w:sz w:val="24"/>
          <w:szCs w:val="24"/>
        </w:rPr>
      </w:pPr>
      <w:r w:rsidRPr="00EB2F06">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B2F06">
        <w:rPr>
          <w:color w:val="000000"/>
          <w:sz w:val="24"/>
          <w:szCs w:val="24"/>
        </w:rPr>
        <w:t>, bem como assinar contratos e Atas.</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Atenciosamente.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w:t>
      </w:r>
    </w:p>
    <w:p w:rsidR="00116FF7" w:rsidRDefault="00116FF7" w:rsidP="00E4071D">
      <w:pPr>
        <w:jc w:val="both"/>
        <w:rPr>
          <w:color w:val="000000"/>
          <w:sz w:val="24"/>
          <w:szCs w:val="24"/>
        </w:rPr>
      </w:pPr>
      <w:r w:rsidRPr="00EB2F06">
        <w:rPr>
          <w:color w:val="000000"/>
          <w:sz w:val="24"/>
          <w:szCs w:val="24"/>
        </w:rPr>
        <w:t xml:space="preserve">  Assinatura do representante legal.</w:t>
      </w:r>
    </w:p>
    <w:p w:rsidR="003B40E2" w:rsidRPr="00EB2F06" w:rsidRDefault="003B40E2"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Carimbo do CNPJ.</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w:t>
      </w:r>
      <w:r w:rsidRPr="00EB2F06">
        <w:rPr>
          <w:b/>
          <w:color w:val="000000"/>
          <w:sz w:val="24"/>
          <w:szCs w:val="24"/>
        </w:rPr>
        <w:t>A carta de credenciamento deverá ser assinada pelo representante legal da licitante, com poderes para constituir mandatário.</w:t>
      </w:r>
    </w:p>
    <w:p w:rsidR="00116FF7" w:rsidRPr="00EB2F06" w:rsidRDefault="00116FF7" w:rsidP="00E4071D">
      <w:pPr>
        <w:jc w:val="both"/>
        <w:rPr>
          <w:b/>
          <w:color w:val="000000"/>
          <w:sz w:val="24"/>
          <w:szCs w:val="24"/>
        </w:rPr>
      </w:pPr>
      <w:r w:rsidRPr="00EB2F06">
        <w:rPr>
          <w:b/>
          <w:color w:val="000000"/>
          <w:sz w:val="24"/>
          <w:szCs w:val="24"/>
        </w:rPr>
        <w:t>Esta carta deverá ser confeccionada em papel timbrado da empresa;</w:t>
      </w:r>
    </w:p>
    <w:p w:rsidR="00116FF7" w:rsidRPr="00EB2F06" w:rsidRDefault="00116FF7" w:rsidP="00E4071D">
      <w:pPr>
        <w:jc w:val="both"/>
        <w:rPr>
          <w:b/>
          <w:bCs/>
          <w:color w:val="000000"/>
          <w:sz w:val="24"/>
          <w:szCs w:val="24"/>
        </w:rPr>
      </w:pPr>
      <w:r w:rsidRPr="00EB2F06">
        <w:rPr>
          <w:b/>
          <w:color w:val="000000"/>
          <w:sz w:val="24"/>
          <w:szCs w:val="24"/>
        </w:rPr>
        <w:t>A Carta de Credenciamento NÃO deverá ser colocada dentro dos envelopes.</w:t>
      </w: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ind w:left="-851"/>
        <w:jc w:val="both"/>
        <w:rPr>
          <w:color w:val="000000"/>
          <w:sz w:val="24"/>
          <w:szCs w:val="24"/>
        </w:rPr>
      </w:pPr>
    </w:p>
    <w:p w:rsidR="002000F1" w:rsidRDefault="002000F1" w:rsidP="00E4071D">
      <w:pPr>
        <w:ind w:left="-851"/>
        <w:jc w:val="both"/>
        <w:rPr>
          <w:color w:val="000000"/>
          <w:sz w:val="24"/>
          <w:szCs w:val="24"/>
        </w:rPr>
      </w:pPr>
    </w:p>
    <w:p w:rsidR="002000F1" w:rsidRPr="00EB2F06" w:rsidRDefault="002000F1"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A81F4E" w:rsidRPr="00EB2F06" w:rsidRDefault="00A81F4E" w:rsidP="00E4071D">
      <w:pPr>
        <w:ind w:left="-851"/>
        <w:jc w:val="both"/>
        <w:rPr>
          <w:color w:val="000000"/>
          <w:sz w:val="24"/>
          <w:szCs w:val="24"/>
        </w:rPr>
      </w:pPr>
    </w:p>
    <w:p w:rsidR="00116FF7" w:rsidRDefault="00116FF7" w:rsidP="00E4071D">
      <w:pPr>
        <w:pStyle w:val="Ttulo2"/>
        <w:jc w:val="center"/>
        <w:rPr>
          <w:color w:val="000000"/>
          <w:szCs w:val="24"/>
        </w:rPr>
      </w:pPr>
      <w:r w:rsidRPr="00EB2F06">
        <w:rPr>
          <w:color w:val="000000"/>
          <w:szCs w:val="24"/>
        </w:rPr>
        <w:lastRenderedPageBreak/>
        <w:t>EDITAL</w:t>
      </w:r>
    </w:p>
    <w:p w:rsidR="00E4071D" w:rsidRPr="00E4071D" w:rsidRDefault="00E4071D" w:rsidP="00E4071D"/>
    <w:p w:rsidR="00116FF7" w:rsidRPr="00EB2F06" w:rsidRDefault="00116FF7" w:rsidP="00E4071D">
      <w:pPr>
        <w:pStyle w:val="Ttulo2"/>
        <w:jc w:val="center"/>
        <w:rPr>
          <w:color w:val="000000"/>
          <w:szCs w:val="24"/>
        </w:rPr>
      </w:pPr>
      <w:r w:rsidRPr="00EB2F06">
        <w:rPr>
          <w:color w:val="000000"/>
          <w:szCs w:val="24"/>
        </w:rPr>
        <w:t xml:space="preserve">PREGÃO PRESENCIAL PARA REGISTRO DE PREÇOS </w:t>
      </w:r>
      <w:r w:rsidR="00F55D49" w:rsidRPr="00EB2F06">
        <w:rPr>
          <w:color w:val="000000"/>
          <w:szCs w:val="24"/>
        </w:rPr>
        <w:t xml:space="preserve">Nº </w:t>
      </w:r>
      <w:r w:rsidR="0013657B">
        <w:rPr>
          <w:color w:val="000000"/>
          <w:szCs w:val="24"/>
        </w:rPr>
        <w:t>128</w:t>
      </w:r>
      <w:r w:rsidR="00F55D49" w:rsidRPr="00EB2F06">
        <w:rPr>
          <w:color w:val="000000"/>
          <w:szCs w:val="24"/>
        </w:rPr>
        <w:t>/201</w:t>
      </w:r>
      <w:r w:rsidR="00EB2F06" w:rsidRPr="00EB2F06">
        <w:rPr>
          <w:color w:val="000000"/>
          <w:szCs w:val="24"/>
        </w:rPr>
        <w:t>9</w:t>
      </w:r>
    </w:p>
    <w:p w:rsidR="00116FF7" w:rsidRPr="00EB2F06" w:rsidRDefault="00116FF7" w:rsidP="00E4071D">
      <w:pPr>
        <w:jc w:val="center"/>
        <w:rPr>
          <w:color w:val="000000"/>
          <w:sz w:val="24"/>
          <w:szCs w:val="24"/>
        </w:rPr>
      </w:pPr>
    </w:p>
    <w:p w:rsidR="00116FF7" w:rsidRPr="00EB2F06" w:rsidRDefault="00116FF7" w:rsidP="00E4071D">
      <w:pPr>
        <w:jc w:val="center"/>
        <w:rPr>
          <w:b/>
          <w:bCs/>
          <w:color w:val="000000"/>
          <w:sz w:val="24"/>
          <w:szCs w:val="24"/>
        </w:rPr>
      </w:pPr>
      <w:proofErr w:type="gramStart"/>
      <w:r w:rsidRPr="00EB2F06">
        <w:rPr>
          <w:b/>
          <w:bCs/>
          <w:color w:val="000000"/>
          <w:sz w:val="24"/>
          <w:szCs w:val="24"/>
        </w:rPr>
        <w:t>ANEXO VI</w:t>
      </w:r>
      <w:proofErr w:type="gramEnd"/>
    </w:p>
    <w:p w:rsidR="00116FF7" w:rsidRPr="00EB2F06" w:rsidRDefault="00116FF7" w:rsidP="00E4071D">
      <w:pPr>
        <w:jc w:val="center"/>
        <w:rPr>
          <w:color w:val="000000"/>
          <w:sz w:val="24"/>
          <w:szCs w:val="24"/>
        </w:rPr>
      </w:pPr>
    </w:p>
    <w:p w:rsidR="00116FF7" w:rsidRPr="00EB2F06" w:rsidRDefault="00116FF7" w:rsidP="00E4071D">
      <w:pPr>
        <w:pStyle w:val="Ttulo1"/>
        <w:jc w:val="center"/>
        <w:rPr>
          <w:rFonts w:ascii="Times New Roman" w:hAnsi="Times New Roman"/>
          <w:b w:val="0"/>
          <w:color w:val="000000"/>
          <w:sz w:val="24"/>
          <w:szCs w:val="24"/>
        </w:rPr>
      </w:pPr>
      <w:r w:rsidRPr="00EB2F06">
        <w:rPr>
          <w:rFonts w:ascii="Times New Roman" w:hAnsi="Times New Roman"/>
          <w:b w:val="0"/>
          <w:color w:val="000000"/>
          <w:sz w:val="24"/>
          <w:szCs w:val="24"/>
        </w:rPr>
        <w:t>DECLARAÇÃO</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NOME DA EMPRESA:__________________________________________________</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pStyle w:val="Corpodetexto"/>
        <w:jc w:val="both"/>
        <w:rPr>
          <w:color w:val="000000"/>
          <w:sz w:val="24"/>
          <w:szCs w:val="24"/>
        </w:rPr>
      </w:pPr>
    </w:p>
    <w:p w:rsidR="00116FF7" w:rsidRPr="00EB2F06" w:rsidRDefault="00116FF7" w:rsidP="00E4071D">
      <w:pPr>
        <w:pStyle w:val="Corpodetexto"/>
        <w:jc w:val="both"/>
        <w:rPr>
          <w:color w:val="000000"/>
          <w:sz w:val="24"/>
          <w:szCs w:val="24"/>
        </w:rPr>
      </w:pPr>
      <w:r w:rsidRPr="00EB2F06">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lang w:val="es-ES_tradnl"/>
        </w:rPr>
      </w:pPr>
      <w:r w:rsidRPr="00EB2F06">
        <w:rPr>
          <w:color w:val="000000"/>
          <w:sz w:val="24"/>
          <w:szCs w:val="24"/>
          <w:lang w:val="es-ES_tradnl"/>
        </w:rPr>
        <w:t xml:space="preserve">___________________, _______  de  _______________ </w:t>
      </w:r>
      <w:proofErr w:type="spellStart"/>
      <w:r w:rsidRPr="00EB2F06">
        <w:rPr>
          <w:color w:val="000000"/>
          <w:sz w:val="24"/>
          <w:szCs w:val="24"/>
          <w:lang w:val="es-ES_tradnl"/>
        </w:rPr>
        <w:t>de</w:t>
      </w:r>
      <w:proofErr w:type="spellEnd"/>
      <w:r w:rsidRPr="00EB2F06">
        <w:rPr>
          <w:color w:val="000000"/>
          <w:sz w:val="24"/>
          <w:szCs w:val="24"/>
          <w:lang w:val="es-ES_tradnl"/>
        </w:rPr>
        <w:t xml:space="preserve"> ______________.</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pBdr>
          <w:bottom w:val="single" w:sz="12" w:space="1" w:color="auto"/>
        </w:pBd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3B40E2" w:rsidRPr="00EB2F06" w:rsidRDefault="00116FF7" w:rsidP="00E4071D">
      <w:pPr>
        <w:jc w:val="both"/>
        <w:rPr>
          <w:color w:val="000000"/>
          <w:sz w:val="24"/>
          <w:szCs w:val="24"/>
        </w:rPr>
      </w:pPr>
      <w:r w:rsidRPr="00EB2F06">
        <w:rPr>
          <w:color w:val="000000"/>
          <w:sz w:val="24"/>
          <w:szCs w:val="24"/>
          <w:lang w:val="es-ES_tradnl"/>
        </w:rPr>
        <w:t xml:space="preserve">                                                          </w:t>
      </w:r>
      <w:r w:rsidR="003B40E2" w:rsidRPr="00EB2F06">
        <w:rPr>
          <w:color w:val="000000"/>
          <w:sz w:val="24"/>
          <w:szCs w:val="24"/>
        </w:rPr>
        <w:t xml:space="preserve">  Assinatura do representante legal.</w:t>
      </w:r>
    </w:p>
    <w:p w:rsidR="00116FF7" w:rsidRPr="00EB2F06" w:rsidRDefault="00116FF7" w:rsidP="00E4071D">
      <w:pPr>
        <w:jc w:val="both"/>
        <w:rPr>
          <w:color w:val="000000"/>
          <w:sz w:val="24"/>
          <w:szCs w:val="24"/>
          <w:lang w:val="es-ES_tradnl"/>
        </w:rPr>
      </w:pPr>
    </w:p>
    <w:p w:rsidR="00116FF7" w:rsidRPr="00EB2F06" w:rsidRDefault="00116FF7" w:rsidP="00E4071D">
      <w:pPr>
        <w:jc w:val="both"/>
        <w:rPr>
          <w:color w:val="000000"/>
          <w:sz w:val="24"/>
          <w:szCs w:val="24"/>
          <w:lang w:val="es-ES_tradnl"/>
        </w:rPr>
      </w:pPr>
    </w:p>
    <w:p w:rsidR="00116FF7" w:rsidRPr="00EB2F06" w:rsidRDefault="00116FF7" w:rsidP="00E4071D">
      <w:pPr>
        <w:jc w:val="both"/>
        <w:rPr>
          <w:b/>
          <w:color w:val="000000"/>
          <w:sz w:val="24"/>
          <w:szCs w:val="24"/>
        </w:rPr>
      </w:pPr>
      <w:r w:rsidRPr="00EB2F06">
        <w:rPr>
          <w:b/>
          <w:color w:val="000000"/>
          <w:sz w:val="24"/>
          <w:szCs w:val="24"/>
        </w:rPr>
        <w:t>NOME:</w:t>
      </w:r>
    </w:p>
    <w:p w:rsidR="00116FF7" w:rsidRPr="00EB2F06" w:rsidRDefault="00116FF7" w:rsidP="00E4071D">
      <w:pPr>
        <w:jc w:val="both"/>
        <w:rPr>
          <w:b/>
          <w:color w:val="000000"/>
          <w:sz w:val="24"/>
          <w:szCs w:val="24"/>
        </w:rPr>
      </w:pPr>
      <w:r w:rsidRPr="00EB2F06">
        <w:rPr>
          <w:b/>
          <w:color w:val="000000"/>
          <w:sz w:val="24"/>
          <w:szCs w:val="24"/>
        </w:rPr>
        <w:t>CART. DE IDENTIDADE:</w:t>
      </w:r>
    </w:p>
    <w:p w:rsidR="00116FF7" w:rsidRPr="00EB2F06" w:rsidRDefault="00116FF7" w:rsidP="00E4071D">
      <w:pPr>
        <w:jc w:val="both"/>
        <w:rPr>
          <w:b/>
          <w:color w:val="000000"/>
          <w:sz w:val="24"/>
          <w:szCs w:val="24"/>
        </w:rPr>
      </w:pPr>
      <w:r w:rsidRPr="00EB2F06">
        <w:rPr>
          <w:b/>
          <w:color w:val="000000"/>
          <w:sz w:val="24"/>
          <w:szCs w:val="24"/>
        </w:rPr>
        <w:t>CPF</w:t>
      </w:r>
      <w:proofErr w:type="gramStart"/>
      <w:r w:rsidRPr="00EB2F06">
        <w:rPr>
          <w:b/>
          <w:color w:val="000000"/>
          <w:sz w:val="24"/>
          <w:szCs w:val="24"/>
        </w:rPr>
        <w:t>.:</w:t>
      </w:r>
      <w:proofErr w:type="gramEnd"/>
    </w:p>
    <w:p w:rsidR="00116FF7" w:rsidRPr="00EB2F06" w:rsidRDefault="00116FF7" w:rsidP="00E4071D">
      <w:pPr>
        <w:jc w:val="both"/>
        <w:rPr>
          <w:b/>
          <w:color w:val="000000"/>
          <w:sz w:val="24"/>
          <w:szCs w:val="24"/>
        </w:rPr>
      </w:pPr>
      <w:r w:rsidRPr="00EB2F06">
        <w:rPr>
          <w:b/>
          <w:color w:val="000000"/>
          <w:sz w:val="24"/>
          <w:szCs w:val="24"/>
        </w:rPr>
        <w:t>CARGO NA EMPRESA:</w:t>
      </w:r>
    </w:p>
    <w:p w:rsidR="00116FF7" w:rsidRPr="00EB2F06" w:rsidRDefault="00116FF7" w:rsidP="00E4071D">
      <w:pPr>
        <w:ind w:left="-851"/>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EE1FF4" w:rsidRDefault="00EE1FF4" w:rsidP="00E4071D">
      <w:pPr>
        <w:pStyle w:val="Cabealho"/>
        <w:tabs>
          <w:tab w:val="clear" w:pos="4419"/>
          <w:tab w:val="clear" w:pos="8838"/>
        </w:tabs>
        <w:jc w:val="both"/>
        <w:rPr>
          <w:color w:val="000000"/>
          <w:sz w:val="24"/>
          <w:szCs w:val="24"/>
        </w:rPr>
      </w:pPr>
    </w:p>
    <w:p w:rsidR="00E4071D" w:rsidRDefault="00E4071D" w:rsidP="00E4071D">
      <w:pPr>
        <w:pStyle w:val="Cabealho"/>
        <w:tabs>
          <w:tab w:val="clear" w:pos="4419"/>
          <w:tab w:val="clear" w:pos="8838"/>
        </w:tabs>
        <w:jc w:val="both"/>
        <w:rPr>
          <w:color w:val="000000"/>
          <w:sz w:val="24"/>
          <w:szCs w:val="24"/>
        </w:rPr>
      </w:pPr>
    </w:p>
    <w:p w:rsidR="002000F1" w:rsidRPr="00EB2F06" w:rsidRDefault="002000F1" w:rsidP="00E4071D">
      <w:pPr>
        <w:pStyle w:val="Cabealho"/>
        <w:tabs>
          <w:tab w:val="clear" w:pos="4419"/>
          <w:tab w:val="clear" w:pos="8838"/>
        </w:tabs>
        <w:jc w:val="both"/>
        <w:rPr>
          <w:color w:val="000000"/>
          <w:sz w:val="24"/>
          <w:szCs w:val="24"/>
        </w:rPr>
      </w:pPr>
    </w:p>
    <w:p w:rsidR="00EE1FF4" w:rsidRPr="00EB2F06" w:rsidRDefault="00EE1FF4" w:rsidP="00E4071D">
      <w:pPr>
        <w:pStyle w:val="Cabealho"/>
        <w:tabs>
          <w:tab w:val="clear" w:pos="4419"/>
          <w:tab w:val="clear" w:pos="8838"/>
        </w:tabs>
        <w:jc w:val="both"/>
        <w:rPr>
          <w:color w:val="000000"/>
          <w:sz w:val="24"/>
          <w:szCs w:val="24"/>
        </w:rPr>
      </w:pPr>
    </w:p>
    <w:p w:rsidR="008961BB" w:rsidRPr="00EB2F06" w:rsidRDefault="008961BB"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pStyle w:val="Cabealho"/>
        <w:tabs>
          <w:tab w:val="clear" w:pos="4419"/>
          <w:tab w:val="clear" w:pos="8838"/>
        </w:tabs>
        <w:jc w:val="both"/>
        <w:rPr>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lastRenderedPageBreak/>
        <w:t>EDITAL</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 xml:space="preserve">PREGÃO PRESENCIAL PARA REGISTRO DE PREÇOS </w:t>
      </w:r>
      <w:r w:rsidR="00F55D49" w:rsidRPr="00EB2F06">
        <w:rPr>
          <w:b/>
          <w:color w:val="000000"/>
          <w:sz w:val="24"/>
          <w:szCs w:val="24"/>
        </w:rPr>
        <w:t xml:space="preserve">Nº </w:t>
      </w:r>
      <w:r w:rsidR="0013657B">
        <w:rPr>
          <w:b/>
          <w:color w:val="000000"/>
          <w:sz w:val="24"/>
          <w:szCs w:val="24"/>
        </w:rPr>
        <w:t>128</w:t>
      </w:r>
      <w:r w:rsidR="00F55D49" w:rsidRPr="00EB2F06">
        <w:rPr>
          <w:b/>
          <w:color w:val="000000"/>
          <w:sz w:val="24"/>
          <w:szCs w:val="24"/>
        </w:rPr>
        <w:t>/201</w:t>
      </w:r>
      <w:r w:rsidR="00EB2F06" w:rsidRPr="00EB2F06">
        <w:rPr>
          <w:b/>
          <w:color w:val="000000"/>
          <w:sz w:val="24"/>
          <w:szCs w:val="24"/>
        </w:rPr>
        <w:t>9</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ANEXO VII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ME OU EPP</w:t>
      </w: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color w:val="000000"/>
          <w:sz w:val="24"/>
          <w:szCs w:val="24"/>
        </w:rPr>
      </w:pPr>
      <w:r w:rsidRPr="00EB2F06">
        <w:rPr>
          <w:b/>
          <w:bCs/>
          <w:color w:val="000000"/>
          <w:sz w:val="24"/>
          <w:szCs w:val="24"/>
        </w:rPr>
        <w:t>__________________</w:t>
      </w:r>
      <w:proofErr w:type="gramStart"/>
      <w:r w:rsidRPr="00EB2F06">
        <w:rPr>
          <w:color w:val="000000"/>
          <w:sz w:val="24"/>
          <w:szCs w:val="24"/>
        </w:rPr>
        <w:t>(</w:t>
      </w:r>
      <w:proofErr w:type="gramEnd"/>
      <w:r w:rsidRPr="00EB2F06">
        <w:rPr>
          <w:color w:val="000000"/>
          <w:sz w:val="24"/>
          <w:szCs w:val="24"/>
        </w:rPr>
        <w:t>nome da empresa) ________________,inscrita no CNPJ sob o nº ______________, sediada __________________(endereço completo), vem por intermédio de seu representante legal o Sr. (a) ____________________</w:t>
      </w:r>
    </w:p>
    <w:p w:rsidR="00116FF7" w:rsidRPr="00EB2F06" w:rsidRDefault="00116FF7" w:rsidP="00E4071D">
      <w:pPr>
        <w:jc w:val="both"/>
        <w:rPr>
          <w:color w:val="000000"/>
          <w:sz w:val="24"/>
          <w:szCs w:val="24"/>
        </w:rPr>
      </w:pPr>
      <w:proofErr w:type="gramStart"/>
      <w:r w:rsidRPr="00EB2F06">
        <w:rPr>
          <w:color w:val="000000"/>
          <w:sz w:val="24"/>
          <w:szCs w:val="24"/>
        </w:rPr>
        <w:t>Portador(</w:t>
      </w:r>
      <w:proofErr w:type="gramEnd"/>
      <w:r w:rsidRPr="00EB2F06">
        <w:rPr>
          <w:color w:val="000000"/>
          <w:sz w:val="24"/>
          <w:szCs w:val="24"/>
        </w:rPr>
        <w:t>a) da Carteira de Identidade nº ______ e do CPF _________________</w:t>
      </w:r>
    </w:p>
    <w:p w:rsidR="00116FF7" w:rsidRPr="00EB2F06" w:rsidRDefault="00116FF7" w:rsidP="00E4071D">
      <w:pPr>
        <w:jc w:val="both"/>
        <w:rPr>
          <w:color w:val="000000"/>
          <w:sz w:val="24"/>
          <w:szCs w:val="24"/>
        </w:rPr>
      </w:pPr>
      <w:r w:rsidRPr="00EB2F06">
        <w:rPr>
          <w:color w:val="000000"/>
          <w:sz w:val="24"/>
          <w:szCs w:val="24"/>
        </w:rPr>
        <w:t xml:space="preserve">DECLARA, sob as penas da Lei, que é </w:t>
      </w:r>
      <w:proofErr w:type="gramStart"/>
      <w:r w:rsidRPr="00EB2F06">
        <w:rPr>
          <w:color w:val="000000"/>
          <w:sz w:val="24"/>
          <w:szCs w:val="24"/>
        </w:rPr>
        <w:t>_________________________________</w:t>
      </w:r>
      <w:proofErr w:type="gramEnd"/>
    </w:p>
    <w:p w:rsidR="00116FF7" w:rsidRPr="00EB2F06" w:rsidRDefault="00116FF7" w:rsidP="00E4071D">
      <w:pPr>
        <w:jc w:val="both"/>
        <w:rPr>
          <w:color w:val="000000"/>
          <w:sz w:val="24"/>
          <w:szCs w:val="24"/>
        </w:rPr>
      </w:pPr>
      <w:r w:rsidRPr="00EB2F06">
        <w:rPr>
          <w:color w:val="000000"/>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(data)</w:t>
      </w: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p>
    <w:p w:rsidR="00116FF7" w:rsidRPr="00EB2F06" w:rsidRDefault="00116FF7" w:rsidP="00E4071D">
      <w:pPr>
        <w:jc w:val="both"/>
        <w:rPr>
          <w:color w:val="000000"/>
          <w:sz w:val="24"/>
          <w:szCs w:val="24"/>
        </w:rPr>
      </w:pPr>
      <w:r w:rsidRPr="00EB2F06">
        <w:rPr>
          <w:color w:val="000000"/>
          <w:sz w:val="24"/>
          <w:szCs w:val="24"/>
        </w:rPr>
        <w:t>__________________________________</w:t>
      </w:r>
    </w:p>
    <w:p w:rsidR="00116FF7" w:rsidRPr="00EB2F06" w:rsidRDefault="00116FF7" w:rsidP="00E4071D">
      <w:pPr>
        <w:jc w:val="both"/>
        <w:rPr>
          <w:color w:val="000000"/>
          <w:sz w:val="24"/>
          <w:szCs w:val="24"/>
        </w:rPr>
      </w:pPr>
      <w:r w:rsidRPr="00EB2F06">
        <w:rPr>
          <w:color w:val="000000"/>
          <w:sz w:val="24"/>
          <w:szCs w:val="24"/>
        </w:rPr>
        <w:t>(representante legal)</w:t>
      </w:r>
    </w:p>
    <w:p w:rsidR="00116FF7" w:rsidRPr="00EB2F06" w:rsidRDefault="00116FF7" w:rsidP="00E4071D">
      <w:pPr>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3069BA" w:rsidRPr="00EB2F06" w:rsidRDefault="003069BA"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F21305" w:rsidRPr="00EB2F06" w:rsidRDefault="00F21305" w:rsidP="00E4071D">
      <w:pPr>
        <w:ind w:left="-851"/>
        <w:jc w:val="both"/>
        <w:rPr>
          <w:color w:val="000000"/>
          <w:sz w:val="24"/>
          <w:szCs w:val="24"/>
        </w:rPr>
      </w:pPr>
    </w:p>
    <w:p w:rsidR="003069BA" w:rsidRDefault="003069BA" w:rsidP="00E4071D">
      <w:pPr>
        <w:ind w:left="-851"/>
        <w:jc w:val="both"/>
        <w:rPr>
          <w:color w:val="000000"/>
          <w:sz w:val="24"/>
          <w:szCs w:val="24"/>
        </w:rPr>
      </w:pPr>
    </w:p>
    <w:p w:rsidR="002000F1" w:rsidRDefault="002000F1" w:rsidP="00E4071D">
      <w:pPr>
        <w:ind w:left="-851"/>
        <w:jc w:val="both"/>
        <w:rPr>
          <w:color w:val="000000"/>
          <w:sz w:val="24"/>
          <w:szCs w:val="24"/>
        </w:rPr>
      </w:pPr>
    </w:p>
    <w:p w:rsidR="002000F1" w:rsidRDefault="002000F1" w:rsidP="00E4071D">
      <w:pPr>
        <w:ind w:left="-851"/>
        <w:jc w:val="both"/>
        <w:rPr>
          <w:color w:val="000000"/>
          <w:sz w:val="24"/>
          <w:szCs w:val="24"/>
        </w:rPr>
      </w:pPr>
    </w:p>
    <w:p w:rsidR="00E4071D" w:rsidRDefault="00E4071D" w:rsidP="00E4071D">
      <w:pPr>
        <w:ind w:left="-851"/>
        <w:jc w:val="both"/>
        <w:rPr>
          <w:color w:val="000000"/>
          <w:sz w:val="24"/>
          <w:szCs w:val="24"/>
        </w:rPr>
      </w:pPr>
    </w:p>
    <w:p w:rsidR="00E4071D" w:rsidRPr="00EB2F06" w:rsidRDefault="00E4071D"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EE1FF4" w:rsidRPr="00EB2F06" w:rsidRDefault="00EE1FF4" w:rsidP="00E4071D">
      <w:pPr>
        <w:ind w:left="-851"/>
        <w:jc w:val="both"/>
        <w:rPr>
          <w:color w:val="000000"/>
          <w:sz w:val="24"/>
          <w:szCs w:val="24"/>
        </w:rPr>
      </w:pPr>
    </w:p>
    <w:p w:rsidR="00116FF7" w:rsidRPr="00EB2F06" w:rsidRDefault="00116FF7" w:rsidP="00E4071D">
      <w:pPr>
        <w:ind w:left="-851"/>
        <w:jc w:val="both"/>
        <w:rPr>
          <w:color w:val="000000"/>
          <w:sz w:val="24"/>
          <w:szCs w:val="24"/>
        </w:rPr>
      </w:pPr>
    </w:p>
    <w:p w:rsidR="00116FF7" w:rsidRDefault="00116FF7" w:rsidP="00E4071D">
      <w:pPr>
        <w:jc w:val="center"/>
        <w:rPr>
          <w:b/>
          <w:bCs/>
          <w:color w:val="000000"/>
          <w:sz w:val="24"/>
          <w:szCs w:val="24"/>
        </w:rPr>
      </w:pPr>
      <w:r w:rsidRPr="00EB2F06">
        <w:rPr>
          <w:b/>
          <w:bCs/>
          <w:color w:val="000000"/>
          <w:sz w:val="24"/>
          <w:szCs w:val="24"/>
        </w:rPr>
        <w:lastRenderedPageBreak/>
        <w:t>EDITAL</w:t>
      </w:r>
    </w:p>
    <w:p w:rsidR="00E4071D" w:rsidRPr="00EB2F06" w:rsidRDefault="00E4071D" w:rsidP="00E4071D">
      <w:pPr>
        <w:jc w:val="center"/>
        <w:rPr>
          <w:b/>
          <w:bCs/>
          <w:color w:val="000000"/>
          <w:sz w:val="24"/>
          <w:szCs w:val="24"/>
        </w:rPr>
      </w:pPr>
    </w:p>
    <w:p w:rsidR="00116FF7" w:rsidRDefault="00116FF7" w:rsidP="00E4071D">
      <w:pPr>
        <w:pStyle w:val="Ttulo2"/>
        <w:jc w:val="center"/>
        <w:rPr>
          <w:color w:val="000000"/>
          <w:szCs w:val="24"/>
        </w:rPr>
      </w:pPr>
      <w:r w:rsidRPr="00EB2F06">
        <w:rPr>
          <w:color w:val="000000"/>
          <w:szCs w:val="24"/>
        </w:rPr>
        <w:t xml:space="preserve">PREGÃO PRESENCIAL PARA REGISTRO DE PREÇO </w:t>
      </w:r>
      <w:r w:rsidR="00F55D49" w:rsidRPr="00EB2F06">
        <w:rPr>
          <w:color w:val="000000"/>
          <w:szCs w:val="24"/>
        </w:rPr>
        <w:t xml:space="preserve">Nº </w:t>
      </w:r>
      <w:r w:rsidR="0013657B">
        <w:rPr>
          <w:color w:val="000000"/>
          <w:szCs w:val="24"/>
        </w:rPr>
        <w:t>128</w:t>
      </w:r>
      <w:r w:rsidR="00F55D49" w:rsidRPr="00EB2F06">
        <w:rPr>
          <w:color w:val="000000"/>
          <w:szCs w:val="24"/>
        </w:rPr>
        <w:t>/201</w:t>
      </w:r>
      <w:r w:rsidR="00EB2F06" w:rsidRPr="00EB2F06">
        <w:rPr>
          <w:color w:val="000000"/>
          <w:szCs w:val="24"/>
        </w:rPr>
        <w:t>9</w:t>
      </w:r>
    </w:p>
    <w:p w:rsidR="00E4071D" w:rsidRPr="00E4071D" w:rsidRDefault="00E4071D" w:rsidP="00E4071D"/>
    <w:p w:rsidR="00116FF7" w:rsidRPr="00EB2F06" w:rsidRDefault="00116FF7" w:rsidP="00E4071D">
      <w:pPr>
        <w:jc w:val="center"/>
        <w:rPr>
          <w:b/>
          <w:bCs/>
          <w:color w:val="000000"/>
          <w:sz w:val="24"/>
          <w:szCs w:val="24"/>
        </w:rPr>
      </w:pPr>
      <w:r w:rsidRPr="00EB2F06">
        <w:rPr>
          <w:b/>
          <w:bCs/>
          <w:color w:val="000000"/>
          <w:sz w:val="24"/>
          <w:szCs w:val="24"/>
        </w:rPr>
        <w:t>ANEXO VIII</w:t>
      </w:r>
    </w:p>
    <w:p w:rsidR="00116FF7" w:rsidRPr="00EB2F06" w:rsidRDefault="00116FF7" w:rsidP="00E4071D">
      <w:pPr>
        <w:jc w:val="center"/>
        <w:rPr>
          <w:b/>
          <w:bCs/>
          <w:color w:val="000000"/>
          <w:sz w:val="24"/>
          <w:szCs w:val="24"/>
        </w:rPr>
      </w:pPr>
    </w:p>
    <w:p w:rsidR="00116FF7" w:rsidRPr="00EB2F06" w:rsidRDefault="00116FF7" w:rsidP="00E4071D">
      <w:pPr>
        <w:jc w:val="center"/>
        <w:rPr>
          <w:b/>
          <w:bCs/>
          <w:color w:val="000000"/>
          <w:sz w:val="24"/>
          <w:szCs w:val="24"/>
        </w:rPr>
      </w:pPr>
      <w:r w:rsidRPr="00EB2F06">
        <w:rPr>
          <w:b/>
          <w:bCs/>
          <w:color w:val="000000"/>
          <w:sz w:val="24"/>
          <w:szCs w:val="24"/>
        </w:rPr>
        <w:t>DECLARAÇÃO DE ATENDIMENTO AOS REQUISITOS DE HABILITAÇÃO (modelo)</w:t>
      </w:r>
    </w:p>
    <w:p w:rsidR="00116FF7" w:rsidRPr="00EB2F06" w:rsidRDefault="00116FF7" w:rsidP="00E4071D">
      <w:pPr>
        <w:jc w:val="center"/>
        <w:rPr>
          <w:b/>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bCs/>
          <w:color w:val="000000"/>
          <w:sz w:val="24"/>
          <w:szCs w:val="24"/>
        </w:rPr>
      </w:pPr>
      <w:r w:rsidRPr="00EB2F06">
        <w:rPr>
          <w:b/>
          <w:bCs/>
          <w:color w:val="000000"/>
          <w:sz w:val="24"/>
          <w:szCs w:val="24"/>
        </w:rPr>
        <w:t>Ref.: Pregão nº ___________</w:t>
      </w:r>
    </w:p>
    <w:p w:rsidR="00116FF7" w:rsidRPr="00EB2F06" w:rsidRDefault="00116FF7" w:rsidP="00E4071D">
      <w:pPr>
        <w:jc w:val="both"/>
        <w:rPr>
          <w:b/>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___________________________________________ (razão social da empresa), sediada _____________________</w:t>
      </w:r>
      <w:proofErr w:type="gramStart"/>
      <w:r w:rsidRPr="00EB2F06">
        <w:rPr>
          <w:bCs/>
          <w:color w:val="000000"/>
          <w:sz w:val="24"/>
          <w:szCs w:val="24"/>
        </w:rPr>
        <w:t>(</w:t>
      </w:r>
      <w:proofErr w:type="gramEnd"/>
      <w:r w:rsidRPr="00EB2F06">
        <w:rPr>
          <w:bCs/>
          <w:color w:val="000000"/>
          <w:sz w:val="24"/>
          <w:szCs w:val="24"/>
        </w:rPr>
        <w:t xml:space="preserve"> endereço completo), inscrita no CNPJ nº _______________, vem por intermédio de seu representante legal o (a) </w:t>
      </w:r>
      <w:proofErr w:type="spellStart"/>
      <w:r w:rsidRPr="00EB2F06">
        <w:rPr>
          <w:bCs/>
          <w:color w:val="000000"/>
          <w:sz w:val="24"/>
          <w:szCs w:val="24"/>
        </w:rPr>
        <w:t>Sr</w:t>
      </w:r>
      <w:proofErr w:type="spellEnd"/>
      <w:r w:rsidRPr="00EB2F06">
        <w:rPr>
          <w:bCs/>
          <w:color w:val="000000"/>
          <w:sz w:val="24"/>
          <w:szCs w:val="24"/>
        </w:rPr>
        <w:t>(a)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000F1">
        <w:rPr>
          <w:bCs/>
          <w:color w:val="000000"/>
          <w:sz w:val="24"/>
          <w:szCs w:val="24"/>
        </w:rPr>
        <w:t xml:space="preserve">a Prefeitura </w:t>
      </w:r>
      <w:r w:rsidRPr="00EB2F06">
        <w:rPr>
          <w:bCs/>
          <w:color w:val="000000"/>
          <w:sz w:val="24"/>
          <w:szCs w:val="24"/>
        </w:rPr>
        <w:t xml:space="preserve">Municipal de </w:t>
      </w:r>
      <w:r w:rsidR="002000F1">
        <w:rPr>
          <w:bCs/>
          <w:color w:val="000000"/>
          <w:sz w:val="24"/>
          <w:szCs w:val="24"/>
        </w:rPr>
        <w:t>Bom Jardim</w:t>
      </w:r>
      <w:r w:rsidRPr="00EB2F06">
        <w:rPr>
          <w:bCs/>
          <w:color w:val="000000"/>
          <w:sz w:val="24"/>
          <w:szCs w:val="24"/>
        </w:rPr>
        <w:t>.</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r w:rsidRPr="00EB2F06">
        <w:rPr>
          <w:bCs/>
          <w:color w:val="000000"/>
          <w:sz w:val="24"/>
          <w:szCs w:val="24"/>
        </w:rPr>
        <w:t>Declara, ademais, que não está impedida de participar de licitações e de contratar com a Administração Pública em razão de penalidades, nem de fatos impeditivos de sua habilitação.</w:t>
      </w:r>
    </w:p>
    <w:p w:rsidR="00116FF7" w:rsidRPr="00EB2F06" w:rsidRDefault="00116FF7" w:rsidP="00E4071D">
      <w:pPr>
        <w:ind w:firstLine="3060"/>
        <w:jc w:val="both"/>
        <w:rPr>
          <w:bCs/>
          <w:color w:val="000000"/>
          <w:sz w:val="24"/>
          <w:szCs w:val="24"/>
        </w:rPr>
      </w:pPr>
    </w:p>
    <w:p w:rsidR="00116FF7" w:rsidRPr="00EB2F06" w:rsidRDefault="00116FF7" w:rsidP="00E4071D">
      <w:pPr>
        <w:ind w:firstLine="3060"/>
        <w:jc w:val="both"/>
        <w:rPr>
          <w:bCs/>
          <w:color w:val="000000"/>
          <w:sz w:val="24"/>
          <w:szCs w:val="24"/>
        </w:rPr>
      </w:pP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w:t>
      </w:r>
    </w:p>
    <w:p w:rsidR="00116FF7" w:rsidRPr="00EB2F06" w:rsidRDefault="00116FF7" w:rsidP="00E4071D">
      <w:pPr>
        <w:jc w:val="both"/>
        <w:rPr>
          <w:bCs/>
          <w:color w:val="000000"/>
          <w:sz w:val="24"/>
          <w:szCs w:val="24"/>
        </w:rPr>
      </w:pPr>
      <w:r w:rsidRPr="00EB2F06">
        <w:rPr>
          <w:bCs/>
          <w:color w:val="000000"/>
          <w:sz w:val="24"/>
          <w:szCs w:val="24"/>
        </w:rPr>
        <w:t>Local e data</w:t>
      </w:r>
    </w:p>
    <w:p w:rsidR="00116FF7" w:rsidRPr="00EB2F06" w:rsidRDefault="00116FF7" w:rsidP="00E4071D">
      <w:pPr>
        <w:jc w:val="both"/>
        <w:rPr>
          <w:bCs/>
          <w:color w:val="000000"/>
          <w:sz w:val="24"/>
          <w:szCs w:val="24"/>
        </w:rPr>
      </w:pPr>
    </w:p>
    <w:p w:rsidR="00116FF7" w:rsidRPr="00EB2F06" w:rsidRDefault="00116FF7" w:rsidP="00E4071D">
      <w:pPr>
        <w:jc w:val="both"/>
        <w:rPr>
          <w:bCs/>
          <w:color w:val="000000"/>
          <w:sz w:val="24"/>
          <w:szCs w:val="24"/>
        </w:rPr>
      </w:pPr>
      <w:r w:rsidRPr="00EB2F06">
        <w:rPr>
          <w:bCs/>
          <w:color w:val="000000"/>
          <w:sz w:val="24"/>
          <w:szCs w:val="24"/>
        </w:rPr>
        <w:t>_____________________________________</w:t>
      </w:r>
    </w:p>
    <w:p w:rsidR="00116FF7" w:rsidRPr="00EB2F06" w:rsidRDefault="00116FF7" w:rsidP="00E4071D">
      <w:pPr>
        <w:jc w:val="both"/>
        <w:rPr>
          <w:bCs/>
          <w:color w:val="000000"/>
          <w:sz w:val="24"/>
          <w:szCs w:val="24"/>
        </w:rPr>
      </w:pPr>
      <w:r w:rsidRPr="00EB2F06">
        <w:rPr>
          <w:bCs/>
          <w:color w:val="000000"/>
          <w:sz w:val="24"/>
          <w:szCs w:val="24"/>
        </w:rPr>
        <w:t>(Assinatura do representante legal)</w:t>
      </w:r>
    </w:p>
    <w:p w:rsidR="00116FF7" w:rsidRPr="00EB2F06" w:rsidRDefault="00116FF7" w:rsidP="00E4071D">
      <w:pPr>
        <w:jc w:val="both"/>
        <w:rPr>
          <w:bCs/>
          <w:color w:val="000000"/>
          <w:sz w:val="24"/>
          <w:szCs w:val="24"/>
        </w:rPr>
      </w:pPr>
    </w:p>
    <w:p w:rsidR="00116FF7" w:rsidRPr="00EB2F06" w:rsidRDefault="00116FF7" w:rsidP="00E4071D">
      <w:pPr>
        <w:jc w:val="both"/>
        <w:rPr>
          <w:b/>
          <w:bCs/>
          <w:color w:val="000000"/>
          <w:sz w:val="24"/>
          <w:szCs w:val="24"/>
        </w:rPr>
      </w:pPr>
    </w:p>
    <w:p w:rsidR="00116FF7" w:rsidRPr="00EB2F06" w:rsidRDefault="00116FF7" w:rsidP="00E4071D">
      <w:pPr>
        <w:jc w:val="both"/>
        <w:rPr>
          <w:b/>
          <w:color w:val="000000"/>
          <w:sz w:val="24"/>
          <w:szCs w:val="24"/>
        </w:rPr>
      </w:pPr>
      <w:r w:rsidRPr="00EB2F06">
        <w:rPr>
          <w:b/>
          <w:bCs/>
          <w:color w:val="000000"/>
          <w:sz w:val="24"/>
          <w:szCs w:val="24"/>
        </w:rPr>
        <w:t xml:space="preserve">OBS: A declaração em epígrafe deverá ser apresentada em papel timbrado da licitante e estar assinada pelo </w:t>
      </w:r>
      <w:r w:rsidRPr="00EB2F06">
        <w:rPr>
          <w:b/>
          <w:color w:val="000000"/>
          <w:sz w:val="24"/>
          <w:szCs w:val="24"/>
        </w:rPr>
        <w:t>representante legal da empresa.</w:t>
      </w:r>
    </w:p>
    <w:p w:rsidR="00116FF7" w:rsidRPr="00EB2F06" w:rsidRDefault="00116FF7" w:rsidP="00E4071D">
      <w:pPr>
        <w:jc w:val="both"/>
        <w:rPr>
          <w:b/>
          <w:color w:val="000000"/>
          <w:sz w:val="24"/>
          <w:szCs w:val="24"/>
        </w:rPr>
      </w:pPr>
      <w:r w:rsidRPr="00EB2F06">
        <w:rPr>
          <w:b/>
          <w:color w:val="000000"/>
          <w:sz w:val="24"/>
          <w:szCs w:val="24"/>
        </w:rPr>
        <w:t>Esta Declaração NÃO deverá ser colocada dentro dos envelopes.</w:t>
      </w:r>
    </w:p>
    <w:p w:rsidR="00116FF7" w:rsidRPr="00EB2F06" w:rsidRDefault="00116FF7" w:rsidP="00E4071D">
      <w:pPr>
        <w:ind w:left="-851"/>
        <w:jc w:val="both"/>
        <w:rPr>
          <w:color w:val="000000"/>
          <w:sz w:val="24"/>
          <w:szCs w:val="24"/>
        </w:rPr>
      </w:pPr>
    </w:p>
    <w:p w:rsidR="00770B61" w:rsidRPr="00EB2F06" w:rsidRDefault="00770B61"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81F4E" w:rsidRPr="00EB2F06" w:rsidRDefault="00A81F4E"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F55D49" w:rsidRPr="00EB2F06" w:rsidRDefault="00F55D49" w:rsidP="00E4071D">
      <w:pPr>
        <w:jc w:val="both"/>
        <w:rPr>
          <w:color w:val="000000"/>
          <w:sz w:val="24"/>
          <w:szCs w:val="24"/>
        </w:rPr>
      </w:pPr>
    </w:p>
    <w:p w:rsidR="00EE1FF4" w:rsidRPr="00EB2F06" w:rsidRDefault="00EE1FF4" w:rsidP="00E4071D">
      <w:pPr>
        <w:jc w:val="both"/>
        <w:rPr>
          <w:color w:val="000000"/>
          <w:sz w:val="24"/>
          <w:szCs w:val="24"/>
        </w:rPr>
      </w:pPr>
    </w:p>
    <w:p w:rsidR="00EE1FF4" w:rsidRPr="00EB2F06" w:rsidRDefault="00EE1FF4" w:rsidP="00E4071D">
      <w:pPr>
        <w:jc w:val="both"/>
        <w:rPr>
          <w:color w:val="000000"/>
          <w:sz w:val="24"/>
          <w:szCs w:val="24"/>
        </w:rPr>
      </w:pPr>
    </w:p>
    <w:p w:rsidR="00EE1FF4" w:rsidRDefault="00EE1FF4" w:rsidP="00E4071D">
      <w:pPr>
        <w:jc w:val="both"/>
        <w:rPr>
          <w:color w:val="000000"/>
          <w:sz w:val="24"/>
          <w:szCs w:val="24"/>
        </w:rPr>
      </w:pPr>
    </w:p>
    <w:p w:rsidR="002000F1" w:rsidRDefault="002000F1" w:rsidP="00E4071D">
      <w:pPr>
        <w:jc w:val="both"/>
        <w:rPr>
          <w:color w:val="000000"/>
          <w:sz w:val="24"/>
          <w:szCs w:val="24"/>
        </w:rPr>
      </w:pPr>
    </w:p>
    <w:p w:rsidR="002000F1" w:rsidRPr="00EB2F06" w:rsidRDefault="002000F1" w:rsidP="00E4071D">
      <w:pPr>
        <w:jc w:val="both"/>
        <w:rPr>
          <w:color w:val="000000"/>
          <w:sz w:val="24"/>
          <w:szCs w:val="24"/>
        </w:rPr>
      </w:pPr>
    </w:p>
    <w:p w:rsidR="00EE1FF4" w:rsidRPr="00EB2F06" w:rsidRDefault="00EE1FF4" w:rsidP="00E4071D">
      <w:pPr>
        <w:jc w:val="both"/>
        <w:rPr>
          <w:color w:val="000000"/>
          <w:sz w:val="24"/>
          <w:szCs w:val="24"/>
        </w:rPr>
      </w:pPr>
    </w:p>
    <w:p w:rsidR="00F21305" w:rsidRPr="00EB2F06" w:rsidRDefault="00F21305" w:rsidP="00E4071D">
      <w:pPr>
        <w:jc w:val="both"/>
        <w:rPr>
          <w:color w:val="000000"/>
          <w:sz w:val="24"/>
          <w:szCs w:val="24"/>
        </w:rPr>
      </w:pPr>
    </w:p>
    <w:p w:rsidR="00A928AF" w:rsidRPr="00EB2F06" w:rsidRDefault="00A928AF" w:rsidP="00E4071D">
      <w:pPr>
        <w:jc w:val="both"/>
        <w:rPr>
          <w:color w:val="000000"/>
          <w:sz w:val="24"/>
          <w:szCs w:val="24"/>
        </w:rPr>
      </w:pPr>
    </w:p>
    <w:p w:rsidR="00A928AF" w:rsidRDefault="00A928AF" w:rsidP="00E4071D">
      <w:pPr>
        <w:jc w:val="center"/>
        <w:rPr>
          <w:b/>
          <w:color w:val="000000"/>
          <w:sz w:val="24"/>
          <w:szCs w:val="24"/>
        </w:rPr>
      </w:pPr>
      <w:r w:rsidRPr="00EB2F06">
        <w:rPr>
          <w:b/>
          <w:color w:val="000000"/>
          <w:sz w:val="24"/>
          <w:szCs w:val="24"/>
        </w:rPr>
        <w:lastRenderedPageBreak/>
        <w:t>EDITAL</w:t>
      </w:r>
    </w:p>
    <w:p w:rsidR="00E4071D" w:rsidRPr="00EB2F06" w:rsidRDefault="00E4071D" w:rsidP="00E4071D">
      <w:pPr>
        <w:jc w:val="center"/>
        <w:rPr>
          <w:b/>
          <w:color w:val="000000"/>
          <w:sz w:val="24"/>
          <w:szCs w:val="24"/>
        </w:rPr>
      </w:pPr>
    </w:p>
    <w:p w:rsidR="00A928AF" w:rsidRPr="00EB2F06" w:rsidRDefault="007F5E04" w:rsidP="00E4071D">
      <w:pPr>
        <w:jc w:val="center"/>
        <w:rPr>
          <w:b/>
          <w:color w:val="000000"/>
          <w:sz w:val="24"/>
          <w:szCs w:val="24"/>
        </w:rPr>
      </w:pPr>
      <w:r w:rsidRPr="00EB2F06">
        <w:rPr>
          <w:b/>
          <w:color w:val="000000"/>
          <w:sz w:val="24"/>
          <w:szCs w:val="24"/>
        </w:rPr>
        <w:t xml:space="preserve">PREGÃO PRESENCIAL Nº </w:t>
      </w:r>
      <w:r w:rsidR="0013657B">
        <w:rPr>
          <w:b/>
          <w:color w:val="000000"/>
          <w:sz w:val="24"/>
          <w:szCs w:val="24"/>
        </w:rPr>
        <w:t>128</w:t>
      </w:r>
      <w:r w:rsidR="006D6498" w:rsidRPr="00EB2F06">
        <w:rPr>
          <w:b/>
          <w:color w:val="000000"/>
          <w:sz w:val="24"/>
          <w:szCs w:val="24"/>
        </w:rPr>
        <w:t>/201</w:t>
      </w:r>
      <w:r w:rsidR="00EB2F06" w:rsidRPr="00EB2F06">
        <w:rPr>
          <w:b/>
          <w:color w:val="000000"/>
          <w:sz w:val="24"/>
          <w:szCs w:val="24"/>
        </w:rPr>
        <w:t>9</w:t>
      </w:r>
    </w:p>
    <w:p w:rsidR="00A928AF" w:rsidRPr="00EB2F06" w:rsidRDefault="00A928AF"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ANEXO VIII</w:t>
      </w:r>
    </w:p>
    <w:p w:rsidR="00903BE2" w:rsidRPr="00EB2F06" w:rsidRDefault="00903BE2" w:rsidP="00E4071D">
      <w:pPr>
        <w:jc w:val="center"/>
        <w:rPr>
          <w:color w:val="000000"/>
          <w:sz w:val="24"/>
          <w:szCs w:val="24"/>
        </w:rPr>
      </w:pPr>
    </w:p>
    <w:p w:rsidR="00903BE2" w:rsidRPr="00EB2F06" w:rsidRDefault="00903BE2" w:rsidP="00E4071D">
      <w:pPr>
        <w:pStyle w:val="Ttulo9"/>
        <w:rPr>
          <w:color w:val="000000"/>
          <w:szCs w:val="24"/>
        </w:rPr>
      </w:pPr>
      <w:r w:rsidRPr="00EB2F06">
        <w:rPr>
          <w:color w:val="000000"/>
          <w:szCs w:val="24"/>
        </w:rPr>
        <w:t>DECLARAÇÃO DE IDONEIDADE</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8961BB" w:rsidRPr="00EB2F06" w:rsidRDefault="008961BB" w:rsidP="00E4071D">
      <w:pPr>
        <w:jc w:val="both"/>
        <w:rPr>
          <w:color w:val="000000"/>
          <w:sz w:val="24"/>
        </w:rPr>
      </w:pPr>
      <w:r w:rsidRPr="00EB2F06">
        <w:rPr>
          <w:color w:val="000000"/>
          <w:sz w:val="24"/>
        </w:rPr>
        <w:t xml:space="preserve">Declaramos para os fins de direito, na qualidade de Proponente do procedimento de licitação, sob a modalidade Pregão Presencial </w:t>
      </w:r>
      <w:proofErr w:type="gramStart"/>
      <w:r w:rsidRPr="00EB2F06">
        <w:rPr>
          <w:color w:val="000000"/>
          <w:sz w:val="24"/>
        </w:rPr>
        <w:t>n° ...</w:t>
      </w:r>
      <w:proofErr w:type="gramEnd"/>
      <w:r w:rsidRPr="00EB2F06">
        <w:rPr>
          <w:color w:val="000000"/>
          <w:sz w:val="24"/>
        </w:rPr>
        <w:t xml:space="preserve">........,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Local      e       data</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________________________________________</w:t>
      </w:r>
    </w:p>
    <w:p w:rsidR="00903BE2" w:rsidRPr="00EB2F06" w:rsidRDefault="00903BE2" w:rsidP="00E4071D">
      <w:pPr>
        <w:jc w:val="both"/>
        <w:rPr>
          <w:color w:val="000000"/>
          <w:sz w:val="24"/>
          <w:szCs w:val="24"/>
        </w:rPr>
      </w:pPr>
      <w:r w:rsidRPr="00EB2F06">
        <w:rPr>
          <w:color w:val="000000"/>
          <w:sz w:val="24"/>
          <w:szCs w:val="24"/>
        </w:rPr>
        <w:t>Assinatura do representante legal</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roofErr w:type="gramStart"/>
      <w:r w:rsidRPr="00EB2F06">
        <w:rPr>
          <w:color w:val="000000"/>
          <w:sz w:val="24"/>
          <w:szCs w:val="24"/>
        </w:rPr>
        <w:t>carimbo</w:t>
      </w:r>
      <w:proofErr w:type="gramEnd"/>
      <w:r w:rsidRPr="00EB2F06">
        <w:rPr>
          <w:color w:val="000000"/>
          <w:sz w:val="24"/>
          <w:szCs w:val="24"/>
        </w:rPr>
        <w:t xml:space="preserve"> CNPJ</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Observações: </w:t>
      </w:r>
    </w:p>
    <w:p w:rsidR="00903BE2" w:rsidRPr="00EB2F06" w:rsidRDefault="00903BE2" w:rsidP="00E4071D">
      <w:pPr>
        <w:jc w:val="both"/>
        <w:rPr>
          <w:color w:val="000000"/>
          <w:sz w:val="24"/>
          <w:szCs w:val="24"/>
        </w:rPr>
      </w:pPr>
    </w:p>
    <w:p w:rsidR="00903BE2" w:rsidRPr="00EB2F06" w:rsidRDefault="00903BE2" w:rsidP="00E4071D">
      <w:pPr>
        <w:jc w:val="both"/>
        <w:rPr>
          <w:color w:val="000000"/>
          <w:sz w:val="24"/>
          <w:szCs w:val="24"/>
        </w:rPr>
      </w:pPr>
      <w:r w:rsidRPr="00EB2F06">
        <w:rPr>
          <w:color w:val="000000"/>
          <w:sz w:val="24"/>
          <w:szCs w:val="24"/>
        </w:rPr>
        <w:t xml:space="preserve">1 - Esta carta deverá ser confeccionada em papel timbrado da empresa. </w:t>
      </w:r>
    </w:p>
    <w:p w:rsidR="00A928AF" w:rsidRPr="00EB2F06" w:rsidRDefault="00A928AF" w:rsidP="00E4071D">
      <w:pPr>
        <w:jc w:val="both"/>
        <w:rPr>
          <w:color w:val="000000"/>
          <w:sz w:val="24"/>
          <w:szCs w:val="24"/>
        </w:rPr>
      </w:pPr>
    </w:p>
    <w:p w:rsidR="00A928AF" w:rsidRPr="00EB2F06" w:rsidRDefault="00A928AF" w:rsidP="00E4071D">
      <w:pPr>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A928AF" w:rsidRPr="00EB2F06" w:rsidRDefault="00A928AF" w:rsidP="00E4071D">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4F1C5C" w:rsidRPr="00EB2F06" w:rsidRDefault="004F1C5C"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EE1FF4" w:rsidRPr="00EB2F06" w:rsidRDefault="00EE1FF4" w:rsidP="001342C5">
      <w:pPr>
        <w:pStyle w:val="Cabealho"/>
        <w:tabs>
          <w:tab w:val="clear" w:pos="4419"/>
          <w:tab w:val="clear" w:pos="8838"/>
        </w:tabs>
        <w:ind w:hanging="709"/>
        <w:jc w:val="both"/>
        <w:rPr>
          <w:color w:val="000000"/>
          <w:sz w:val="24"/>
          <w:szCs w:val="24"/>
        </w:rPr>
      </w:pPr>
    </w:p>
    <w:p w:rsidR="004F1C5C" w:rsidRDefault="004F1C5C" w:rsidP="001342C5">
      <w:pPr>
        <w:pStyle w:val="Cabealho"/>
        <w:tabs>
          <w:tab w:val="clear" w:pos="4419"/>
          <w:tab w:val="clear" w:pos="8838"/>
        </w:tabs>
        <w:ind w:hanging="709"/>
        <w:jc w:val="both"/>
        <w:rPr>
          <w:color w:val="000000"/>
          <w:sz w:val="24"/>
          <w:szCs w:val="24"/>
        </w:rPr>
      </w:pPr>
    </w:p>
    <w:p w:rsidR="002000F1" w:rsidRDefault="002000F1" w:rsidP="001342C5">
      <w:pPr>
        <w:pStyle w:val="Cabealho"/>
        <w:tabs>
          <w:tab w:val="clear" w:pos="4419"/>
          <w:tab w:val="clear" w:pos="8838"/>
        </w:tabs>
        <w:ind w:hanging="709"/>
        <w:jc w:val="both"/>
        <w:rPr>
          <w:color w:val="000000"/>
          <w:sz w:val="24"/>
          <w:szCs w:val="24"/>
        </w:rPr>
      </w:pPr>
    </w:p>
    <w:p w:rsidR="00E4071D" w:rsidRDefault="00E4071D" w:rsidP="001342C5">
      <w:pPr>
        <w:pStyle w:val="Cabealho"/>
        <w:tabs>
          <w:tab w:val="clear" w:pos="4419"/>
          <w:tab w:val="clear" w:pos="8838"/>
        </w:tabs>
        <w:ind w:hanging="709"/>
        <w:jc w:val="both"/>
        <w:rPr>
          <w:color w:val="000000"/>
          <w:sz w:val="24"/>
          <w:szCs w:val="24"/>
        </w:rPr>
      </w:pPr>
    </w:p>
    <w:p w:rsidR="002000F1" w:rsidRPr="00EB2F06" w:rsidRDefault="002000F1" w:rsidP="001342C5">
      <w:pPr>
        <w:pStyle w:val="Cabealho"/>
        <w:tabs>
          <w:tab w:val="clear" w:pos="4419"/>
          <w:tab w:val="clear" w:pos="8838"/>
        </w:tabs>
        <w:ind w:hanging="709"/>
        <w:jc w:val="both"/>
        <w:rPr>
          <w:color w:val="000000"/>
          <w:sz w:val="24"/>
          <w:szCs w:val="24"/>
        </w:rPr>
      </w:pPr>
    </w:p>
    <w:p w:rsidR="008D1B69" w:rsidRPr="00EB2F06" w:rsidRDefault="008D1B69" w:rsidP="008D1B69">
      <w:pPr>
        <w:rPr>
          <w:color w:val="000000"/>
          <w:sz w:val="24"/>
          <w:szCs w:val="24"/>
        </w:rPr>
      </w:pPr>
    </w:p>
    <w:p w:rsidR="008961BB" w:rsidRPr="00EB2F06" w:rsidRDefault="008961BB" w:rsidP="008D1B69">
      <w:pPr>
        <w:rPr>
          <w:color w:val="000000"/>
          <w:sz w:val="24"/>
          <w:szCs w:val="24"/>
        </w:rPr>
      </w:pPr>
    </w:p>
    <w:p w:rsidR="008D1B69" w:rsidRPr="00EB2F06" w:rsidRDefault="008D1B69" w:rsidP="008D1B69">
      <w:pPr>
        <w:jc w:val="center"/>
        <w:rPr>
          <w:b/>
          <w:color w:val="000000"/>
          <w:sz w:val="24"/>
        </w:rPr>
      </w:pPr>
      <w:r w:rsidRPr="00EB2F06">
        <w:rPr>
          <w:b/>
          <w:color w:val="000000"/>
          <w:sz w:val="24"/>
        </w:rPr>
        <w:lastRenderedPageBreak/>
        <w:t>RECIBO DE RETIRADA DE EDITAL</w:t>
      </w:r>
    </w:p>
    <w:p w:rsidR="008D1B69" w:rsidRPr="00EB2F06" w:rsidRDefault="008D1B69" w:rsidP="008D1B69">
      <w:pPr>
        <w:jc w:val="center"/>
        <w:rPr>
          <w:b/>
          <w:color w:val="000000"/>
          <w:sz w:val="24"/>
        </w:rPr>
      </w:pPr>
    </w:p>
    <w:p w:rsidR="008D1B69" w:rsidRPr="00EB2F06" w:rsidRDefault="008D1B69" w:rsidP="008D1B69">
      <w:pPr>
        <w:jc w:val="center"/>
        <w:rPr>
          <w:b/>
          <w:color w:val="000000"/>
          <w:sz w:val="24"/>
        </w:rPr>
      </w:pPr>
      <w:r w:rsidRPr="00EB2F06">
        <w:rPr>
          <w:b/>
          <w:color w:val="000000"/>
          <w:sz w:val="24"/>
        </w:rPr>
        <w:t xml:space="preserve">PREGÃO PRESENCIAL </w:t>
      </w:r>
      <w:r w:rsidR="0013657B">
        <w:rPr>
          <w:b/>
          <w:color w:val="000000"/>
          <w:sz w:val="24"/>
        </w:rPr>
        <w:t>128</w:t>
      </w:r>
      <w:r w:rsidRPr="00EB2F06">
        <w:rPr>
          <w:b/>
          <w:color w:val="000000"/>
          <w:sz w:val="24"/>
        </w:rPr>
        <w:t>/201</w:t>
      </w:r>
      <w:r w:rsidR="00EB2F06" w:rsidRPr="00EB2F06">
        <w:rPr>
          <w:b/>
          <w:color w:val="000000"/>
          <w:sz w:val="24"/>
        </w:rPr>
        <w:t>9</w:t>
      </w:r>
    </w:p>
    <w:p w:rsidR="008D1B69" w:rsidRPr="00EB2F06" w:rsidRDefault="008D1B69" w:rsidP="008D1B69">
      <w:pPr>
        <w:jc w:val="center"/>
        <w:rPr>
          <w:b/>
          <w:color w:val="000000"/>
          <w:sz w:val="24"/>
        </w:rPr>
      </w:pPr>
    </w:p>
    <w:p w:rsidR="008D1B69" w:rsidRPr="00EB2F06" w:rsidRDefault="008D1B69" w:rsidP="00E25D38">
      <w:pPr>
        <w:jc w:val="center"/>
        <w:rPr>
          <w:b/>
          <w:color w:val="000000"/>
          <w:sz w:val="24"/>
        </w:rPr>
      </w:pPr>
      <w:r w:rsidRPr="00EB2F06">
        <w:rPr>
          <w:b/>
          <w:color w:val="000000"/>
          <w:sz w:val="24"/>
        </w:rPr>
        <w:t xml:space="preserve">PROCESSO: </w:t>
      </w:r>
      <w:r w:rsidR="00E25D38">
        <w:rPr>
          <w:b/>
          <w:color w:val="000000"/>
          <w:sz w:val="24"/>
        </w:rPr>
        <w:t>3917</w:t>
      </w:r>
      <w:r w:rsidR="000661FD">
        <w:rPr>
          <w:b/>
          <w:color w:val="000000"/>
          <w:sz w:val="24"/>
        </w:rPr>
        <w:t>/1</w:t>
      </w:r>
      <w:r w:rsidR="00F26BEA">
        <w:rPr>
          <w:b/>
          <w:color w:val="000000"/>
          <w:sz w:val="24"/>
        </w:rPr>
        <w:t>9</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jc w:val="both"/>
        <w:rPr>
          <w:color w:val="000000"/>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r w:rsidRPr="00EB2F06">
        <w:rPr>
          <w:color w:val="000000"/>
          <w:sz w:val="22"/>
        </w:rPr>
        <w:t>Razão Social:_______________________________________________________________________</w:t>
      </w:r>
    </w:p>
    <w:p w:rsidR="008D1B69" w:rsidRPr="00EB2F06"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CNPJ nº:___________________________________________________________________________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Endereço:__________________________________________________________________________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 xml:space="preserve">Cidade:_______________________ </w:t>
      </w:r>
      <w:proofErr w:type="spellStart"/>
      <w:r w:rsidRPr="00EB2F06">
        <w:rPr>
          <w:color w:val="000000"/>
          <w:sz w:val="22"/>
        </w:rPr>
        <w:t>Estado:_______________Telefone</w:t>
      </w:r>
      <w:proofErr w:type="spellEnd"/>
      <w:r w:rsidRPr="00EB2F06">
        <w:rPr>
          <w:color w:val="000000"/>
          <w:sz w:val="22"/>
        </w:rPr>
        <w:t>:________________________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Pessoa para contato:__________________________________________________________________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E-mail:____________________________________________________________________________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Recebemos nesta data, cópia do instrumento convocatório da licitação acima identificada e seus respectivos anexos.</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 xml:space="preserve">Bom Jardim/RJ, _______ de _________________________ </w:t>
      </w:r>
      <w:proofErr w:type="spellStart"/>
      <w:r w:rsidRPr="00EB2F06">
        <w:rPr>
          <w:color w:val="000000"/>
          <w:sz w:val="22"/>
        </w:rPr>
        <w:t>de</w:t>
      </w:r>
      <w:proofErr w:type="spellEnd"/>
      <w:r w:rsidRPr="00EB2F06">
        <w:rPr>
          <w:color w:val="000000"/>
          <w:sz w:val="22"/>
        </w:rPr>
        <w:t xml:space="preserve"> 201</w:t>
      </w:r>
      <w:r w:rsidR="00EB2F06" w:rsidRPr="00EB2F06">
        <w:rPr>
          <w:color w:val="000000"/>
          <w:sz w:val="22"/>
        </w:rPr>
        <w:t>9</w:t>
      </w:r>
      <w:r w:rsidRPr="00EB2F06">
        <w:rPr>
          <w:color w:val="000000"/>
          <w:sz w:val="22"/>
        </w:rPr>
        <w:t>.</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r w:rsidRPr="00EB2F06">
        <w:rPr>
          <w:color w:val="000000"/>
          <w:sz w:val="22"/>
        </w:rPr>
        <w:t>_____________________________</w:t>
      </w: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roofErr w:type="gramStart"/>
      <w:r w:rsidRPr="00EB2F06">
        <w:rPr>
          <w:color w:val="000000"/>
          <w:sz w:val="22"/>
        </w:rPr>
        <w:t>assinatura</w:t>
      </w:r>
      <w:proofErr w:type="gramEnd"/>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2"/>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both"/>
        <w:rPr>
          <w:color w:val="00000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sz w:val="20"/>
        </w:rPr>
      </w:pPr>
    </w:p>
    <w:p w:rsidR="008D1B69" w:rsidRPr="00EB2F06" w:rsidRDefault="008D1B69" w:rsidP="008D1B69">
      <w:pPr>
        <w:pBdr>
          <w:top w:val="single" w:sz="4" w:space="1" w:color="auto"/>
          <w:left w:val="single" w:sz="4" w:space="4" w:color="auto"/>
          <w:bottom w:val="single" w:sz="4" w:space="1" w:color="auto"/>
          <w:right w:val="single" w:sz="4" w:space="4" w:color="auto"/>
        </w:pBdr>
        <w:jc w:val="center"/>
        <w:rPr>
          <w:color w:val="000000"/>
        </w:rPr>
      </w:pPr>
      <w:r w:rsidRPr="00EB2F06">
        <w:rPr>
          <w:color w:val="000000"/>
          <w:sz w:val="20"/>
        </w:rPr>
        <w:t>CARIMBO DE CNPJ</w:t>
      </w:r>
    </w:p>
    <w:p w:rsidR="008D1B69" w:rsidRPr="00EB2F06" w:rsidRDefault="008D1B69" w:rsidP="008D1B69">
      <w:pPr>
        <w:pStyle w:val="Cabealho"/>
        <w:tabs>
          <w:tab w:val="clear" w:pos="4419"/>
          <w:tab w:val="clear" w:pos="8838"/>
        </w:tabs>
        <w:jc w:val="both"/>
        <w:rPr>
          <w:color w:val="000000"/>
          <w:sz w:val="24"/>
          <w:szCs w:val="24"/>
        </w:rPr>
      </w:pPr>
    </w:p>
    <w:p w:rsidR="008D1B69" w:rsidRPr="00EB2F06" w:rsidRDefault="008D1B69" w:rsidP="008D1B69">
      <w:pPr>
        <w:pStyle w:val="Cabealho"/>
        <w:tabs>
          <w:tab w:val="clear" w:pos="4419"/>
          <w:tab w:val="clear" w:pos="8838"/>
        </w:tabs>
        <w:rPr>
          <w:color w:val="000000"/>
          <w:sz w:val="24"/>
        </w:rPr>
      </w:pPr>
      <w:r w:rsidRPr="00EB2F06">
        <w:rPr>
          <w:color w:val="000000"/>
          <w:sz w:val="24"/>
        </w:rPr>
        <w:t>Senhor Licitante,</w:t>
      </w:r>
    </w:p>
    <w:p w:rsidR="008D1B69" w:rsidRPr="00EB2F06" w:rsidRDefault="008D1B69" w:rsidP="008D1B69">
      <w:pPr>
        <w:rPr>
          <w:color w:val="000000"/>
          <w:sz w:val="24"/>
        </w:rPr>
      </w:pPr>
    </w:p>
    <w:p w:rsidR="008D1B69" w:rsidRPr="00EB2F06" w:rsidRDefault="008D1B69" w:rsidP="008D1B69">
      <w:pPr>
        <w:jc w:val="both"/>
        <w:rPr>
          <w:color w:val="000000"/>
          <w:sz w:val="24"/>
        </w:rPr>
      </w:pPr>
      <w:r w:rsidRPr="00EB2F06">
        <w:rPr>
          <w:color w:val="000000"/>
          <w:sz w:val="24"/>
        </w:rPr>
        <w:t xml:space="preserve">Visando comunicação futura entre esta Prefeitura e sua empresa, solicito a V.Sa. </w:t>
      </w:r>
      <w:proofErr w:type="gramStart"/>
      <w:r w:rsidRPr="00EB2F06">
        <w:rPr>
          <w:color w:val="000000"/>
          <w:sz w:val="24"/>
        </w:rPr>
        <w:t>preencher</w:t>
      </w:r>
      <w:proofErr w:type="gramEnd"/>
      <w:r w:rsidRPr="00EB2F06">
        <w:rPr>
          <w:color w:val="000000"/>
          <w:sz w:val="24"/>
        </w:rPr>
        <w:t xml:space="preserve"> o recibo de entrega do edital e remeter a Comissão Permanente de Licitações e Compras.</w:t>
      </w:r>
    </w:p>
    <w:p w:rsidR="008D1B69" w:rsidRPr="00EB2F06" w:rsidRDefault="008D1B69" w:rsidP="008D1B69">
      <w:pPr>
        <w:jc w:val="both"/>
        <w:rPr>
          <w:color w:val="000000"/>
          <w:sz w:val="24"/>
        </w:rPr>
      </w:pPr>
    </w:p>
    <w:p w:rsidR="008D1B69" w:rsidRPr="00EB2F06" w:rsidRDefault="008D1B69" w:rsidP="008D1B69">
      <w:pPr>
        <w:jc w:val="both"/>
        <w:rPr>
          <w:color w:val="000000"/>
          <w:sz w:val="24"/>
        </w:rPr>
      </w:pPr>
      <w:r w:rsidRPr="00EB2F06">
        <w:rPr>
          <w:color w:val="000000"/>
          <w:sz w:val="24"/>
        </w:rPr>
        <w:t>A não remessa do recibo exime a comissão da comunicação de eventuais retificações ocorridas no instrumento convocatório, bem como de quaisquer informações adicionais.</w:t>
      </w:r>
    </w:p>
    <w:p w:rsidR="00A928AF" w:rsidRPr="00EB2F06" w:rsidRDefault="00A928AF" w:rsidP="008D1B69">
      <w:pPr>
        <w:ind w:right="18"/>
        <w:jc w:val="center"/>
        <w:rPr>
          <w:color w:val="000000"/>
          <w:sz w:val="24"/>
          <w:szCs w:val="24"/>
        </w:rPr>
      </w:pPr>
    </w:p>
    <w:sectPr w:rsidR="00A928AF" w:rsidRPr="00EB2F06" w:rsidSect="0059409D">
      <w:type w:val="continuous"/>
      <w:pgSz w:w="11907" w:h="16840" w:code="9"/>
      <w:pgMar w:top="1390" w:right="708" w:bottom="709" w:left="1701" w:header="5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A8" w:rsidRDefault="00D26BA8">
      <w:r>
        <w:separator/>
      </w:r>
    </w:p>
  </w:endnote>
  <w:endnote w:type="continuationSeparator" w:id="0">
    <w:p w:rsidR="00D26BA8" w:rsidRDefault="00D2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694" w:rsidRDefault="004B3694" w:rsidP="00F55D49">
    <w:pPr>
      <w:pStyle w:val="Rodap"/>
      <w:jc w:val="right"/>
    </w:pPr>
    <w:r>
      <w:t>[</w:t>
    </w:r>
    <w:r w:rsidR="00D26BA8">
      <w:fldChar w:fldCharType="begin"/>
    </w:r>
    <w:r w:rsidR="00D26BA8">
      <w:instrText xml:space="preserve"> PAGE   \* MERGEFORMAT </w:instrText>
    </w:r>
    <w:r w:rsidR="00D26BA8">
      <w:fldChar w:fldCharType="separate"/>
    </w:r>
    <w:r w:rsidR="001C41F2">
      <w:rPr>
        <w:noProof/>
      </w:rPr>
      <w:t>1</w:t>
    </w:r>
    <w:r w:rsidR="00D26BA8">
      <w:rPr>
        <w:noProof/>
      </w:rPr>
      <w:fldChar w:fldCharType="end"/>
    </w:r>
    <w:r>
      <w:t>]</w:t>
    </w:r>
  </w:p>
  <w:p w:rsidR="004B3694" w:rsidRDefault="004B3694" w:rsidP="0059409D">
    <w:pPr>
      <w:pStyle w:val="Rodap"/>
      <w:tabs>
        <w:tab w:val="clear" w:pos="4419"/>
        <w:tab w:val="left" w:pos="883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8" w:rsidRDefault="00E55E28" w:rsidP="00F55D49">
    <w:pPr>
      <w:pStyle w:val="Rodap"/>
      <w:jc w:val="right"/>
    </w:pPr>
    <w:r>
      <w:t>[</w:t>
    </w:r>
    <w:r w:rsidR="00D26BA8">
      <w:fldChar w:fldCharType="begin"/>
    </w:r>
    <w:r w:rsidR="00D26BA8">
      <w:instrText xml:space="preserve"> PAGE   \* MERGEFORMAT </w:instrText>
    </w:r>
    <w:r w:rsidR="00D26BA8">
      <w:fldChar w:fldCharType="separate"/>
    </w:r>
    <w:r w:rsidR="001C41F2">
      <w:rPr>
        <w:noProof/>
      </w:rPr>
      <w:t>29</w:t>
    </w:r>
    <w:r w:rsidR="00D26BA8">
      <w:rPr>
        <w:noProof/>
      </w:rPr>
      <w:fldChar w:fldCharType="end"/>
    </w:r>
    <w:r>
      <w:t>]</w:t>
    </w:r>
  </w:p>
  <w:p w:rsidR="00E55E28" w:rsidRDefault="00E55E28" w:rsidP="0059409D">
    <w:pPr>
      <w:pStyle w:val="Rodap"/>
      <w:tabs>
        <w:tab w:val="clear" w:pos="4419"/>
        <w:tab w:val="left" w:pos="883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A8" w:rsidRDefault="00D26BA8">
      <w:r>
        <w:separator/>
      </w:r>
    </w:p>
  </w:footnote>
  <w:footnote w:type="continuationSeparator" w:id="0">
    <w:p w:rsidR="00D26BA8" w:rsidRDefault="00D26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694" w:rsidRDefault="00D26BA8">
    <w:pPr>
      <w:pStyle w:val="Cabealho"/>
    </w:pPr>
    <w:r>
      <w:rPr>
        <w:noProof/>
      </w:rPr>
      <w:pict>
        <v:shapetype id="_x0000_t202" coordsize="21600,21600" o:spt="202" path="m,l,21600r21600,l21600,xe">
          <v:stroke joinstyle="miter"/>
          <v:path gradientshapeok="t" o:connecttype="rect"/>
        </v:shapetype>
        <v:shape id="Text Box 6" o:spid="_x0000_s2050" type="#_x0000_t202" style="position:absolute;margin-left:42.2pt;margin-top:9.2pt;width:369pt;height:4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Text Box 6">
            <w:txbxContent>
              <w:p w:rsidR="004B3694" w:rsidRPr="00B73134" w:rsidRDefault="004B3694" w:rsidP="000E4293">
                <w:pPr>
                  <w:rPr>
                    <w:b/>
                    <w:sz w:val="24"/>
                    <w:szCs w:val="24"/>
                  </w:rPr>
                </w:pPr>
                <w:r w:rsidRPr="00B73134">
                  <w:rPr>
                    <w:b/>
                    <w:sz w:val="24"/>
                    <w:szCs w:val="24"/>
                  </w:rPr>
                  <w:t>ESTADO DO RIO DE JANEIRO</w:t>
                </w:r>
              </w:p>
              <w:p w:rsidR="004B3694" w:rsidRPr="00B73134" w:rsidRDefault="004B3694" w:rsidP="000E4293">
                <w:pPr>
                  <w:pStyle w:val="Ttulo4"/>
                  <w:jc w:val="left"/>
                  <w:rPr>
                    <w:sz w:val="24"/>
                    <w:szCs w:val="24"/>
                  </w:rPr>
                </w:pPr>
                <w:r w:rsidRPr="00B73134">
                  <w:rPr>
                    <w:sz w:val="24"/>
                    <w:szCs w:val="24"/>
                  </w:rPr>
                  <w:t>Prefeitura Municipal de Bom Jardim</w:t>
                </w:r>
              </w:p>
            </w:txbxContent>
          </v:textbox>
        </v:shape>
      </w:pict>
    </w:r>
    <w:r w:rsidR="0013657B">
      <w:rPr>
        <w:noProof/>
      </w:rPr>
      <w:drawing>
        <wp:anchor distT="0" distB="0" distL="114300" distR="114300" simplePos="0" relativeHeight="251656192"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8" w:rsidRDefault="00D26BA8">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42.2pt;margin-top:9.2pt;width:369pt;height:4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m0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" filled="f" stroked="f">
          <v:textbox style="mso-next-textbox:#_x0000_s2054">
            <w:txbxContent>
              <w:p w:rsidR="00E55E28" w:rsidRPr="00B73134" w:rsidRDefault="00E55E28" w:rsidP="000E4293">
                <w:pPr>
                  <w:rPr>
                    <w:b/>
                    <w:sz w:val="24"/>
                    <w:szCs w:val="24"/>
                  </w:rPr>
                </w:pPr>
                <w:r w:rsidRPr="00B73134">
                  <w:rPr>
                    <w:b/>
                    <w:sz w:val="24"/>
                    <w:szCs w:val="24"/>
                  </w:rPr>
                  <w:t>ESTADO DO RIO DE JANEIRO</w:t>
                </w:r>
              </w:p>
              <w:p w:rsidR="00E55E28" w:rsidRPr="00B73134" w:rsidRDefault="00E55E28" w:rsidP="000E4293">
                <w:pPr>
                  <w:pStyle w:val="Ttulo4"/>
                  <w:jc w:val="left"/>
                  <w:rPr>
                    <w:sz w:val="24"/>
                    <w:szCs w:val="24"/>
                  </w:rPr>
                </w:pPr>
                <w:r w:rsidRPr="00B73134">
                  <w:rPr>
                    <w:sz w:val="24"/>
                    <w:szCs w:val="24"/>
                  </w:rPr>
                  <w:t>Prefeitura Municipal de Bom Jardim</w:t>
                </w:r>
              </w:p>
            </w:txbxContent>
          </v:textbox>
        </v:shape>
      </w:pict>
    </w:r>
    <w:r w:rsidR="0013657B">
      <w:rPr>
        <w:noProof/>
      </w:rPr>
      <w:drawing>
        <wp:anchor distT="0" distB="0" distL="114300" distR="114300" simplePos="0" relativeHeight="251658240" behindDoc="0" locked="0" layoutInCell="1" allowOverlap="1">
          <wp:simplePos x="0" y="0"/>
          <wp:positionH relativeFrom="column">
            <wp:posOffset>-80645</wp:posOffset>
          </wp:positionH>
          <wp:positionV relativeFrom="paragraph">
            <wp:posOffset>101600</wp:posOffset>
          </wp:positionV>
          <wp:extent cx="616585" cy="611505"/>
          <wp:effectExtent l="1905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1112" t="-10103" r="-13914" b="2180"/>
                  <a:stretch>
                    <a:fillRect/>
                  </a:stretch>
                </pic:blipFill>
                <pic:spPr bwMode="auto">
                  <a:xfrm>
                    <a:off x="0" y="0"/>
                    <a:ext cx="616585" cy="6115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4000106C"/>
    <w:multiLevelType w:val="hybridMultilevel"/>
    <w:tmpl w:val="836AEC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2DC3555"/>
    <w:multiLevelType w:val="hybridMultilevel"/>
    <w:tmpl w:val="836AEC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AA5523D"/>
    <w:multiLevelType w:val="hybridMultilevel"/>
    <w:tmpl w:val="10A4C200"/>
    <w:lvl w:ilvl="0" w:tplc="31CE26E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5"/>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0537A"/>
    <w:rsid w:val="0000134B"/>
    <w:rsid w:val="00001D45"/>
    <w:rsid w:val="000036A3"/>
    <w:rsid w:val="00003933"/>
    <w:rsid w:val="00003B7E"/>
    <w:rsid w:val="000041CB"/>
    <w:rsid w:val="00004D04"/>
    <w:rsid w:val="00006304"/>
    <w:rsid w:val="00007356"/>
    <w:rsid w:val="0001196D"/>
    <w:rsid w:val="00013104"/>
    <w:rsid w:val="000137F9"/>
    <w:rsid w:val="00014428"/>
    <w:rsid w:val="00014DB7"/>
    <w:rsid w:val="000158D7"/>
    <w:rsid w:val="0002179E"/>
    <w:rsid w:val="00022475"/>
    <w:rsid w:val="000250FE"/>
    <w:rsid w:val="00025675"/>
    <w:rsid w:val="00026154"/>
    <w:rsid w:val="00027B07"/>
    <w:rsid w:val="000305D4"/>
    <w:rsid w:val="00030885"/>
    <w:rsid w:val="00034066"/>
    <w:rsid w:val="00043D72"/>
    <w:rsid w:val="00043DF2"/>
    <w:rsid w:val="00044324"/>
    <w:rsid w:val="00045EBC"/>
    <w:rsid w:val="00046B40"/>
    <w:rsid w:val="00052EFF"/>
    <w:rsid w:val="0005315D"/>
    <w:rsid w:val="000553DC"/>
    <w:rsid w:val="00060EF8"/>
    <w:rsid w:val="00061412"/>
    <w:rsid w:val="000628C3"/>
    <w:rsid w:val="000659AB"/>
    <w:rsid w:val="000661FD"/>
    <w:rsid w:val="000676D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0FF"/>
    <w:rsid w:val="000D656E"/>
    <w:rsid w:val="000D7D3D"/>
    <w:rsid w:val="000E106C"/>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88"/>
    <w:rsid w:val="001033C2"/>
    <w:rsid w:val="0010514E"/>
    <w:rsid w:val="001077A5"/>
    <w:rsid w:val="001104DD"/>
    <w:rsid w:val="00111AE8"/>
    <w:rsid w:val="00111C9D"/>
    <w:rsid w:val="0011319C"/>
    <w:rsid w:val="0011472F"/>
    <w:rsid w:val="00114F24"/>
    <w:rsid w:val="001154D1"/>
    <w:rsid w:val="00116FF7"/>
    <w:rsid w:val="00120306"/>
    <w:rsid w:val="00121D9E"/>
    <w:rsid w:val="00123CB5"/>
    <w:rsid w:val="0012444B"/>
    <w:rsid w:val="0012492B"/>
    <w:rsid w:val="00125CC0"/>
    <w:rsid w:val="00126AFF"/>
    <w:rsid w:val="00127220"/>
    <w:rsid w:val="001305FA"/>
    <w:rsid w:val="00130FC3"/>
    <w:rsid w:val="001318D7"/>
    <w:rsid w:val="00132509"/>
    <w:rsid w:val="001336D4"/>
    <w:rsid w:val="0013397E"/>
    <w:rsid w:val="00133DFF"/>
    <w:rsid w:val="001342C5"/>
    <w:rsid w:val="00134C57"/>
    <w:rsid w:val="00134C68"/>
    <w:rsid w:val="0013657B"/>
    <w:rsid w:val="00137918"/>
    <w:rsid w:val="00142569"/>
    <w:rsid w:val="00144468"/>
    <w:rsid w:val="001516F4"/>
    <w:rsid w:val="001518B9"/>
    <w:rsid w:val="00152393"/>
    <w:rsid w:val="001548CA"/>
    <w:rsid w:val="00155E47"/>
    <w:rsid w:val="001572FC"/>
    <w:rsid w:val="00162DE4"/>
    <w:rsid w:val="00162E44"/>
    <w:rsid w:val="00164957"/>
    <w:rsid w:val="00165899"/>
    <w:rsid w:val="00170BB5"/>
    <w:rsid w:val="001719D5"/>
    <w:rsid w:val="00173FA6"/>
    <w:rsid w:val="00174DF4"/>
    <w:rsid w:val="001757D8"/>
    <w:rsid w:val="00175EF8"/>
    <w:rsid w:val="0017765F"/>
    <w:rsid w:val="00181FE0"/>
    <w:rsid w:val="00182A49"/>
    <w:rsid w:val="0018422F"/>
    <w:rsid w:val="001859AE"/>
    <w:rsid w:val="00191B87"/>
    <w:rsid w:val="00192839"/>
    <w:rsid w:val="001946BD"/>
    <w:rsid w:val="00197AE5"/>
    <w:rsid w:val="001A5D79"/>
    <w:rsid w:val="001B45A0"/>
    <w:rsid w:val="001B4C55"/>
    <w:rsid w:val="001B5E11"/>
    <w:rsid w:val="001C41F2"/>
    <w:rsid w:val="001C6E9F"/>
    <w:rsid w:val="001D45AD"/>
    <w:rsid w:val="001D4DA3"/>
    <w:rsid w:val="001D6C6B"/>
    <w:rsid w:val="001D7BF0"/>
    <w:rsid w:val="001E0B98"/>
    <w:rsid w:val="001E1664"/>
    <w:rsid w:val="001E1BF7"/>
    <w:rsid w:val="001E2F5C"/>
    <w:rsid w:val="001E3066"/>
    <w:rsid w:val="001E3F34"/>
    <w:rsid w:val="001E46E3"/>
    <w:rsid w:val="001E4B0E"/>
    <w:rsid w:val="001E5814"/>
    <w:rsid w:val="001E66F3"/>
    <w:rsid w:val="001E68F7"/>
    <w:rsid w:val="001F333F"/>
    <w:rsid w:val="001F3DE1"/>
    <w:rsid w:val="002000F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2F9A"/>
    <w:rsid w:val="002831F7"/>
    <w:rsid w:val="00284371"/>
    <w:rsid w:val="00285202"/>
    <w:rsid w:val="00285AD5"/>
    <w:rsid w:val="002930EE"/>
    <w:rsid w:val="00294EF9"/>
    <w:rsid w:val="00295794"/>
    <w:rsid w:val="002A0053"/>
    <w:rsid w:val="002A2B24"/>
    <w:rsid w:val="002A43CF"/>
    <w:rsid w:val="002A51E2"/>
    <w:rsid w:val="002B0614"/>
    <w:rsid w:val="002B0D72"/>
    <w:rsid w:val="002B16A0"/>
    <w:rsid w:val="002B312E"/>
    <w:rsid w:val="002B3520"/>
    <w:rsid w:val="002B40A2"/>
    <w:rsid w:val="002C0622"/>
    <w:rsid w:val="002C0FF8"/>
    <w:rsid w:val="002C3678"/>
    <w:rsid w:val="002C501F"/>
    <w:rsid w:val="002D0D90"/>
    <w:rsid w:val="002D1931"/>
    <w:rsid w:val="002D3EFB"/>
    <w:rsid w:val="002D4960"/>
    <w:rsid w:val="002D4B0B"/>
    <w:rsid w:val="002D7C93"/>
    <w:rsid w:val="002E1039"/>
    <w:rsid w:val="002E4E3B"/>
    <w:rsid w:val="002E7CB5"/>
    <w:rsid w:val="002F067E"/>
    <w:rsid w:val="002F2CA4"/>
    <w:rsid w:val="002F30DC"/>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65D6"/>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511D"/>
    <w:rsid w:val="00366E65"/>
    <w:rsid w:val="0037059B"/>
    <w:rsid w:val="003716A0"/>
    <w:rsid w:val="003754DB"/>
    <w:rsid w:val="00375D51"/>
    <w:rsid w:val="00376CFC"/>
    <w:rsid w:val="00381713"/>
    <w:rsid w:val="00382645"/>
    <w:rsid w:val="0038312F"/>
    <w:rsid w:val="003846DC"/>
    <w:rsid w:val="00384F18"/>
    <w:rsid w:val="0038684C"/>
    <w:rsid w:val="00390550"/>
    <w:rsid w:val="00391274"/>
    <w:rsid w:val="00391328"/>
    <w:rsid w:val="003914DF"/>
    <w:rsid w:val="00391DD6"/>
    <w:rsid w:val="0039513C"/>
    <w:rsid w:val="00396069"/>
    <w:rsid w:val="003A09FC"/>
    <w:rsid w:val="003A2487"/>
    <w:rsid w:val="003A5791"/>
    <w:rsid w:val="003A6EFD"/>
    <w:rsid w:val="003A739A"/>
    <w:rsid w:val="003A7EC1"/>
    <w:rsid w:val="003B193E"/>
    <w:rsid w:val="003B40E2"/>
    <w:rsid w:val="003B6698"/>
    <w:rsid w:val="003C348F"/>
    <w:rsid w:val="003C6535"/>
    <w:rsid w:val="003D0960"/>
    <w:rsid w:val="003E2237"/>
    <w:rsid w:val="003E3045"/>
    <w:rsid w:val="003E602B"/>
    <w:rsid w:val="003F31B4"/>
    <w:rsid w:val="003F5FE7"/>
    <w:rsid w:val="003F6547"/>
    <w:rsid w:val="003F6C6C"/>
    <w:rsid w:val="003F6DDA"/>
    <w:rsid w:val="00403BD8"/>
    <w:rsid w:val="00405039"/>
    <w:rsid w:val="00407405"/>
    <w:rsid w:val="0041056F"/>
    <w:rsid w:val="00413020"/>
    <w:rsid w:val="00413503"/>
    <w:rsid w:val="00414429"/>
    <w:rsid w:val="00420FF7"/>
    <w:rsid w:val="00421E6C"/>
    <w:rsid w:val="00424198"/>
    <w:rsid w:val="00424523"/>
    <w:rsid w:val="00425440"/>
    <w:rsid w:val="00427403"/>
    <w:rsid w:val="004304DB"/>
    <w:rsid w:val="004317A9"/>
    <w:rsid w:val="00433065"/>
    <w:rsid w:val="00434675"/>
    <w:rsid w:val="00434BF7"/>
    <w:rsid w:val="00441A5C"/>
    <w:rsid w:val="00442E1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67EC8"/>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A6BB2"/>
    <w:rsid w:val="004B0109"/>
    <w:rsid w:val="004B0B0B"/>
    <w:rsid w:val="004B3694"/>
    <w:rsid w:val="004B39EF"/>
    <w:rsid w:val="004B3F28"/>
    <w:rsid w:val="004B60B3"/>
    <w:rsid w:val="004B69E8"/>
    <w:rsid w:val="004C028F"/>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399"/>
    <w:rsid w:val="00525B99"/>
    <w:rsid w:val="00525BCE"/>
    <w:rsid w:val="00534BA3"/>
    <w:rsid w:val="00534D14"/>
    <w:rsid w:val="00535CF8"/>
    <w:rsid w:val="00537081"/>
    <w:rsid w:val="0054255A"/>
    <w:rsid w:val="00543F48"/>
    <w:rsid w:val="005472A3"/>
    <w:rsid w:val="00547484"/>
    <w:rsid w:val="00550ED1"/>
    <w:rsid w:val="005573FD"/>
    <w:rsid w:val="00562E5C"/>
    <w:rsid w:val="00564D26"/>
    <w:rsid w:val="0057621F"/>
    <w:rsid w:val="00577A0D"/>
    <w:rsid w:val="00577EA0"/>
    <w:rsid w:val="00583EF3"/>
    <w:rsid w:val="005864AC"/>
    <w:rsid w:val="005867DE"/>
    <w:rsid w:val="0059409D"/>
    <w:rsid w:val="00596168"/>
    <w:rsid w:val="0059757C"/>
    <w:rsid w:val="005A0FE6"/>
    <w:rsid w:val="005A3C61"/>
    <w:rsid w:val="005A458D"/>
    <w:rsid w:val="005A75D7"/>
    <w:rsid w:val="005A7901"/>
    <w:rsid w:val="005B1214"/>
    <w:rsid w:val="005B15AB"/>
    <w:rsid w:val="005B250B"/>
    <w:rsid w:val="005B363D"/>
    <w:rsid w:val="005B6A7A"/>
    <w:rsid w:val="005B6E1C"/>
    <w:rsid w:val="005B7557"/>
    <w:rsid w:val="005C115A"/>
    <w:rsid w:val="005C20BC"/>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5F4158"/>
    <w:rsid w:val="005F4311"/>
    <w:rsid w:val="006017F2"/>
    <w:rsid w:val="00602680"/>
    <w:rsid w:val="00604AD5"/>
    <w:rsid w:val="00610751"/>
    <w:rsid w:val="00612298"/>
    <w:rsid w:val="00613FAA"/>
    <w:rsid w:val="00613FAE"/>
    <w:rsid w:val="006146BB"/>
    <w:rsid w:val="006170A6"/>
    <w:rsid w:val="006179D7"/>
    <w:rsid w:val="00617F41"/>
    <w:rsid w:val="006205C1"/>
    <w:rsid w:val="006214E8"/>
    <w:rsid w:val="006216B1"/>
    <w:rsid w:val="00622ECF"/>
    <w:rsid w:val="00625831"/>
    <w:rsid w:val="00626962"/>
    <w:rsid w:val="00631107"/>
    <w:rsid w:val="00633862"/>
    <w:rsid w:val="00633A20"/>
    <w:rsid w:val="00633D09"/>
    <w:rsid w:val="006342F3"/>
    <w:rsid w:val="006346EA"/>
    <w:rsid w:val="0063582E"/>
    <w:rsid w:val="00641508"/>
    <w:rsid w:val="0064248F"/>
    <w:rsid w:val="00642494"/>
    <w:rsid w:val="0064297D"/>
    <w:rsid w:val="00642EE0"/>
    <w:rsid w:val="0064301C"/>
    <w:rsid w:val="006468A0"/>
    <w:rsid w:val="0064735F"/>
    <w:rsid w:val="00647CBE"/>
    <w:rsid w:val="0065229E"/>
    <w:rsid w:val="00656CC3"/>
    <w:rsid w:val="00657443"/>
    <w:rsid w:val="0066066C"/>
    <w:rsid w:val="00661781"/>
    <w:rsid w:val="00665095"/>
    <w:rsid w:val="00666181"/>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0F69"/>
    <w:rsid w:val="006A246D"/>
    <w:rsid w:val="006A28DA"/>
    <w:rsid w:val="006A513D"/>
    <w:rsid w:val="006A5398"/>
    <w:rsid w:val="006B26D6"/>
    <w:rsid w:val="006B47D6"/>
    <w:rsid w:val="006B4FF7"/>
    <w:rsid w:val="006B538A"/>
    <w:rsid w:val="006B76F8"/>
    <w:rsid w:val="006B7CEC"/>
    <w:rsid w:val="006C4CD7"/>
    <w:rsid w:val="006D32D4"/>
    <w:rsid w:val="006D4DA0"/>
    <w:rsid w:val="006D60DD"/>
    <w:rsid w:val="006D6498"/>
    <w:rsid w:val="006D7EF5"/>
    <w:rsid w:val="006E33F3"/>
    <w:rsid w:val="006E5DFD"/>
    <w:rsid w:val="006E6308"/>
    <w:rsid w:val="006E77E6"/>
    <w:rsid w:val="006F003E"/>
    <w:rsid w:val="006F0DF5"/>
    <w:rsid w:val="006F3F7E"/>
    <w:rsid w:val="006F6EF7"/>
    <w:rsid w:val="006F7FEF"/>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0435"/>
    <w:rsid w:val="0074151F"/>
    <w:rsid w:val="00741A43"/>
    <w:rsid w:val="007511AE"/>
    <w:rsid w:val="007512E1"/>
    <w:rsid w:val="0075133A"/>
    <w:rsid w:val="00751F0D"/>
    <w:rsid w:val="00756C45"/>
    <w:rsid w:val="00760878"/>
    <w:rsid w:val="0076164B"/>
    <w:rsid w:val="00770AC8"/>
    <w:rsid w:val="00770B61"/>
    <w:rsid w:val="00771D4C"/>
    <w:rsid w:val="00772154"/>
    <w:rsid w:val="007731EF"/>
    <w:rsid w:val="0078014B"/>
    <w:rsid w:val="00781F3B"/>
    <w:rsid w:val="00782261"/>
    <w:rsid w:val="00784A49"/>
    <w:rsid w:val="007857CE"/>
    <w:rsid w:val="00786ABF"/>
    <w:rsid w:val="007917AA"/>
    <w:rsid w:val="00793A41"/>
    <w:rsid w:val="00793C8A"/>
    <w:rsid w:val="007974A7"/>
    <w:rsid w:val="007A1989"/>
    <w:rsid w:val="007A59D5"/>
    <w:rsid w:val="007A62E6"/>
    <w:rsid w:val="007A702C"/>
    <w:rsid w:val="007B1CE3"/>
    <w:rsid w:val="007B33C4"/>
    <w:rsid w:val="007B3DEF"/>
    <w:rsid w:val="007B7C96"/>
    <w:rsid w:val="007B7F42"/>
    <w:rsid w:val="007C02C1"/>
    <w:rsid w:val="007C2630"/>
    <w:rsid w:val="007C7B0A"/>
    <w:rsid w:val="007D1D52"/>
    <w:rsid w:val="007D238D"/>
    <w:rsid w:val="007D7026"/>
    <w:rsid w:val="007E12FE"/>
    <w:rsid w:val="007E15D0"/>
    <w:rsid w:val="007E1807"/>
    <w:rsid w:val="007E1904"/>
    <w:rsid w:val="007E21D7"/>
    <w:rsid w:val="007F0BC9"/>
    <w:rsid w:val="007F3006"/>
    <w:rsid w:val="007F5E04"/>
    <w:rsid w:val="007F6D36"/>
    <w:rsid w:val="00800611"/>
    <w:rsid w:val="00800F36"/>
    <w:rsid w:val="00804337"/>
    <w:rsid w:val="00804C2B"/>
    <w:rsid w:val="00811404"/>
    <w:rsid w:val="00811F4E"/>
    <w:rsid w:val="00814A16"/>
    <w:rsid w:val="0082062B"/>
    <w:rsid w:val="00820E6C"/>
    <w:rsid w:val="00821013"/>
    <w:rsid w:val="008224CC"/>
    <w:rsid w:val="00826DF9"/>
    <w:rsid w:val="00827E03"/>
    <w:rsid w:val="0083134A"/>
    <w:rsid w:val="0083313F"/>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1E17"/>
    <w:rsid w:val="008D240E"/>
    <w:rsid w:val="008D5181"/>
    <w:rsid w:val="008D5B53"/>
    <w:rsid w:val="008D6EE0"/>
    <w:rsid w:val="008E2EBA"/>
    <w:rsid w:val="008E41E4"/>
    <w:rsid w:val="008E42CA"/>
    <w:rsid w:val="008E5989"/>
    <w:rsid w:val="008E7D72"/>
    <w:rsid w:val="008F3652"/>
    <w:rsid w:val="008F5543"/>
    <w:rsid w:val="008F598D"/>
    <w:rsid w:val="00901161"/>
    <w:rsid w:val="00901D1D"/>
    <w:rsid w:val="00902A8B"/>
    <w:rsid w:val="00903BE2"/>
    <w:rsid w:val="00904E48"/>
    <w:rsid w:val="00905D2E"/>
    <w:rsid w:val="00907289"/>
    <w:rsid w:val="009074DA"/>
    <w:rsid w:val="0090763F"/>
    <w:rsid w:val="00907D31"/>
    <w:rsid w:val="009101A8"/>
    <w:rsid w:val="00911ED1"/>
    <w:rsid w:val="00912742"/>
    <w:rsid w:val="00913427"/>
    <w:rsid w:val="00913627"/>
    <w:rsid w:val="00913AC5"/>
    <w:rsid w:val="009141D4"/>
    <w:rsid w:val="00914F74"/>
    <w:rsid w:val="009156E1"/>
    <w:rsid w:val="00916018"/>
    <w:rsid w:val="00920484"/>
    <w:rsid w:val="0092117A"/>
    <w:rsid w:val="00921787"/>
    <w:rsid w:val="00923279"/>
    <w:rsid w:val="009277E3"/>
    <w:rsid w:val="00927F0B"/>
    <w:rsid w:val="00930438"/>
    <w:rsid w:val="00932B18"/>
    <w:rsid w:val="00935215"/>
    <w:rsid w:val="009363E3"/>
    <w:rsid w:val="00943C68"/>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4086"/>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441"/>
    <w:rsid w:val="009D01C5"/>
    <w:rsid w:val="009D0499"/>
    <w:rsid w:val="009D31BF"/>
    <w:rsid w:val="009D350A"/>
    <w:rsid w:val="009E027E"/>
    <w:rsid w:val="009E0FD2"/>
    <w:rsid w:val="009E1CB7"/>
    <w:rsid w:val="009E245B"/>
    <w:rsid w:val="009E5201"/>
    <w:rsid w:val="009E670A"/>
    <w:rsid w:val="009E7285"/>
    <w:rsid w:val="009E7B4C"/>
    <w:rsid w:val="009F18CA"/>
    <w:rsid w:val="009F1BEC"/>
    <w:rsid w:val="009F2382"/>
    <w:rsid w:val="009F2BF8"/>
    <w:rsid w:val="009F4DE4"/>
    <w:rsid w:val="009F5051"/>
    <w:rsid w:val="009F5E10"/>
    <w:rsid w:val="009F5E80"/>
    <w:rsid w:val="009F60A5"/>
    <w:rsid w:val="009F66AB"/>
    <w:rsid w:val="009F7F50"/>
    <w:rsid w:val="00A0094B"/>
    <w:rsid w:val="00A00F2D"/>
    <w:rsid w:val="00A0147A"/>
    <w:rsid w:val="00A03B03"/>
    <w:rsid w:val="00A0411A"/>
    <w:rsid w:val="00A04B2C"/>
    <w:rsid w:val="00A055CD"/>
    <w:rsid w:val="00A1190A"/>
    <w:rsid w:val="00A14043"/>
    <w:rsid w:val="00A16F9D"/>
    <w:rsid w:val="00A20702"/>
    <w:rsid w:val="00A21EA2"/>
    <w:rsid w:val="00A247B7"/>
    <w:rsid w:val="00A3082E"/>
    <w:rsid w:val="00A32858"/>
    <w:rsid w:val="00A36022"/>
    <w:rsid w:val="00A36839"/>
    <w:rsid w:val="00A40AE0"/>
    <w:rsid w:val="00A40D79"/>
    <w:rsid w:val="00A40DAC"/>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42EF"/>
    <w:rsid w:val="00AA55F1"/>
    <w:rsid w:val="00AA7149"/>
    <w:rsid w:val="00AB2775"/>
    <w:rsid w:val="00AC0961"/>
    <w:rsid w:val="00AC0E27"/>
    <w:rsid w:val="00AC2F87"/>
    <w:rsid w:val="00AC51A7"/>
    <w:rsid w:val="00AC5935"/>
    <w:rsid w:val="00AC6638"/>
    <w:rsid w:val="00AD02B3"/>
    <w:rsid w:val="00AD1428"/>
    <w:rsid w:val="00AD3582"/>
    <w:rsid w:val="00AD4E43"/>
    <w:rsid w:val="00AD5277"/>
    <w:rsid w:val="00AD66F2"/>
    <w:rsid w:val="00AE0D59"/>
    <w:rsid w:val="00AE11A3"/>
    <w:rsid w:val="00AE2078"/>
    <w:rsid w:val="00AE2A66"/>
    <w:rsid w:val="00AE2D6F"/>
    <w:rsid w:val="00AE337A"/>
    <w:rsid w:val="00AE6CFF"/>
    <w:rsid w:val="00AE6D65"/>
    <w:rsid w:val="00AF3800"/>
    <w:rsid w:val="00AF38EC"/>
    <w:rsid w:val="00AF480F"/>
    <w:rsid w:val="00AF4F86"/>
    <w:rsid w:val="00AF50CB"/>
    <w:rsid w:val="00AF617E"/>
    <w:rsid w:val="00AF6443"/>
    <w:rsid w:val="00AF6AC9"/>
    <w:rsid w:val="00AF7AC7"/>
    <w:rsid w:val="00B00C0F"/>
    <w:rsid w:val="00B0108F"/>
    <w:rsid w:val="00B0267D"/>
    <w:rsid w:val="00B04083"/>
    <w:rsid w:val="00B05FEC"/>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EC6"/>
    <w:rsid w:val="00B37654"/>
    <w:rsid w:val="00B42607"/>
    <w:rsid w:val="00B4275E"/>
    <w:rsid w:val="00B44F18"/>
    <w:rsid w:val="00B504D4"/>
    <w:rsid w:val="00B5069E"/>
    <w:rsid w:val="00B50E48"/>
    <w:rsid w:val="00B55BB9"/>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2733"/>
    <w:rsid w:val="00BB3D85"/>
    <w:rsid w:val="00BB4CF2"/>
    <w:rsid w:val="00BB65AB"/>
    <w:rsid w:val="00BB697F"/>
    <w:rsid w:val="00BC0AE7"/>
    <w:rsid w:val="00BC25B9"/>
    <w:rsid w:val="00BC6775"/>
    <w:rsid w:val="00BD1625"/>
    <w:rsid w:val="00BD1783"/>
    <w:rsid w:val="00BD3560"/>
    <w:rsid w:val="00BD53A1"/>
    <w:rsid w:val="00BE25CB"/>
    <w:rsid w:val="00BE28BC"/>
    <w:rsid w:val="00BE315D"/>
    <w:rsid w:val="00BE3930"/>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5D44"/>
    <w:rsid w:val="00C36023"/>
    <w:rsid w:val="00C37093"/>
    <w:rsid w:val="00C37271"/>
    <w:rsid w:val="00C37772"/>
    <w:rsid w:val="00C43EC1"/>
    <w:rsid w:val="00C44EC0"/>
    <w:rsid w:val="00C450DD"/>
    <w:rsid w:val="00C46987"/>
    <w:rsid w:val="00C46EDE"/>
    <w:rsid w:val="00C51481"/>
    <w:rsid w:val="00C5169B"/>
    <w:rsid w:val="00C519FB"/>
    <w:rsid w:val="00C5598D"/>
    <w:rsid w:val="00C55F5F"/>
    <w:rsid w:val="00C56943"/>
    <w:rsid w:val="00C63DC7"/>
    <w:rsid w:val="00C64848"/>
    <w:rsid w:val="00C65D0C"/>
    <w:rsid w:val="00C67859"/>
    <w:rsid w:val="00C72FB2"/>
    <w:rsid w:val="00C74C99"/>
    <w:rsid w:val="00C74F0A"/>
    <w:rsid w:val="00C77200"/>
    <w:rsid w:val="00C77A61"/>
    <w:rsid w:val="00C817E7"/>
    <w:rsid w:val="00C84714"/>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0541"/>
    <w:rsid w:val="00CC231D"/>
    <w:rsid w:val="00CC2821"/>
    <w:rsid w:val="00CC287C"/>
    <w:rsid w:val="00CC3B36"/>
    <w:rsid w:val="00CC5A09"/>
    <w:rsid w:val="00CD5123"/>
    <w:rsid w:val="00CD5B42"/>
    <w:rsid w:val="00CD7E4F"/>
    <w:rsid w:val="00CF058F"/>
    <w:rsid w:val="00CF22D9"/>
    <w:rsid w:val="00CF27C3"/>
    <w:rsid w:val="00CF3741"/>
    <w:rsid w:val="00CF3F5B"/>
    <w:rsid w:val="00CF4251"/>
    <w:rsid w:val="00CF5652"/>
    <w:rsid w:val="00CF6312"/>
    <w:rsid w:val="00CF63BD"/>
    <w:rsid w:val="00CF6406"/>
    <w:rsid w:val="00D07295"/>
    <w:rsid w:val="00D07813"/>
    <w:rsid w:val="00D10E9F"/>
    <w:rsid w:val="00D119D4"/>
    <w:rsid w:val="00D13B5F"/>
    <w:rsid w:val="00D1432D"/>
    <w:rsid w:val="00D143FA"/>
    <w:rsid w:val="00D1617E"/>
    <w:rsid w:val="00D161A1"/>
    <w:rsid w:val="00D161F4"/>
    <w:rsid w:val="00D24D96"/>
    <w:rsid w:val="00D25314"/>
    <w:rsid w:val="00D269A9"/>
    <w:rsid w:val="00D26BA8"/>
    <w:rsid w:val="00D310D4"/>
    <w:rsid w:val="00D379EB"/>
    <w:rsid w:val="00D40DE9"/>
    <w:rsid w:val="00D40F94"/>
    <w:rsid w:val="00D43AB9"/>
    <w:rsid w:val="00D4414D"/>
    <w:rsid w:val="00D4544E"/>
    <w:rsid w:val="00D45B8A"/>
    <w:rsid w:val="00D45D3E"/>
    <w:rsid w:val="00D50AC4"/>
    <w:rsid w:val="00D51153"/>
    <w:rsid w:val="00D60291"/>
    <w:rsid w:val="00D60B64"/>
    <w:rsid w:val="00D60C3D"/>
    <w:rsid w:val="00D60DF0"/>
    <w:rsid w:val="00D616E5"/>
    <w:rsid w:val="00D62E42"/>
    <w:rsid w:val="00D634F0"/>
    <w:rsid w:val="00D63823"/>
    <w:rsid w:val="00D66FAC"/>
    <w:rsid w:val="00D71DA7"/>
    <w:rsid w:val="00D725F6"/>
    <w:rsid w:val="00D7367C"/>
    <w:rsid w:val="00D7494E"/>
    <w:rsid w:val="00D7651C"/>
    <w:rsid w:val="00D76565"/>
    <w:rsid w:val="00D774C7"/>
    <w:rsid w:val="00D77DA7"/>
    <w:rsid w:val="00D8434F"/>
    <w:rsid w:val="00D865FD"/>
    <w:rsid w:val="00D8674A"/>
    <w:rsid w:val="00D91139"/>
    <w:rsid w:val="00D92C90"/>
    <w:rsid w:val="00D94F57"/>
    <w:rsid w:val="00D96FA2"/>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15B9"/>
    <w:rsid w:val="00DC3CE2"/>
    <w:rsid w:val="00DC3E08"/>
    <w:rsid w:val="00DD155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2804"/>
    <w:rsid w:val="00E13C0E"/>
    <w:rsid w:val="00E14470"/>
    <w:rsid w:val="00E151A1"/>
    <w:rsid w:val="00E20553"/>
    <w:rsid w:val="00E2297C"/>
    <w:rsid w:val="00E24BB3"/>
    <w:rsid w:val="00E25BFE"/>
    <w:rsid w:val="00E25D38"/>
    <w:rsid w:val="00E300FB"/>
    <w:rsid w:val="00E308E1"/>
    <w:rsid w:val="00E30CD2"/>
    <w:rsid w:val="00E3386B"/>
    <w:rsid w:val="00E34554"/>
    <w:rsid w:val="00E34E7B"/>
    <w:rsid w:val="00E36759"/>
    <w:rsid w:val="00E36FE2"/>
    <w:rsid w:val="00E4071D"/>
    <w:rsid w:val="00E41C04"/>
    <w:rsid w:val="00E4232F"/>
    <w:rsid w:val="00E423B3"/>
    <w:rsid w:val="00E4276F"/>
    <w:rsid w:val="00E42E7E"/>
    <w:rsid w:val="00E452B1"/>
    <w:rsid w:val="00E50295"/>
    <w:rsid w:val="00E5159F"/>
    <w:rsid w:val="00E5323A"/>
    <w:rsid w:val="00E53B5E"/>
    <w:rsid w:val="00E5510B"/>
    <w:rsid w:val="00E553F9"/>
    <w:rsid w:val="00E55E28"/>
    <w:rsid w:val="00E57BCB"/>
    <w:rsid w:val="00E62BC6"/>
    <w:rsid w:val="00E63739"/>
    <w:rsid w:val="00E64A5B"/>
    <w:rsid w:val="00E65BAB"/>
    <w:rsid w:val="00E703AC"/>
    <w:rsid w:val="00E7144D"/>
    <w:rsid w:val="00E72557"/>
    <w:rsid w:val="00E7367B"/>
    <w:rsid w:val="00E746A0"/>
    <w:rsid w:val="00E7526F"/>
    <w:rsid w:val="00E767DE"/>
    <w:rsid w:val="00E82AA5"/>
    <w:rsid w:val="00E863BC"/>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BF7"/>
    <w:rsid w:val="00EB2D40"/>
    <w:rsid w:val="00EB2F06"/>
    <w:rsid w:val="00EB3C14"/>
    <w:rsid w:val="00EB3D28"/>
    <w:rsid w:val="00EB51AE"/>
    <w:rsid w:val="00EB6108"/>
    <w:rsid w:val="00EB6250"/>
    <w:rsid w:val="00EC10BD"/>
    <w:rsid w:val="00EC2B97"/>
    <w:rsid w:val="00EC2C03"/>
    <w:rsid w:val="00EC6892"/>
    <w:rsid w:val="00EC692F"/>
    <w:rsid w:val="00EC7C52"/>
    <w:rsid w:val="00ED1A79"/>
    <w:rsid w:val="00ED4578"/>
    <w:rsid w:val="00EE0EB1"/>
    <w:rsid w:val="00EE106D"/>
    <w:rsid w:val="00EE15EB"/>
    <w:rsid w:val="00EE1F56"/>
    <w:rsid w:val="00EE1FF4"/>
    <w:rsid w:val="00EE656F"/>
    <w:rsid w:val="00EE65FB"/>
    <w:rsid w:val="00EE6910"/>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BEA"/>
    <w:rsid w:val="00F26DDB"/>
    <w:rsid w:val="00F32588"/>
    <w:rsid w:val="00F32D04"/>
    <w:rsid w:val="00F32E2A"/>
    <w:rsid w:val="00F331DA"/>
    <w:rsid w:val="00F34FA0"/>
    <w:rsid w:val="00F352CD"/>
    <w:rsid w:val="00F3640E"/>
    <w:rsid w:val="00F377D6"/>
    <w:rsid w:val="00F410BC"/>
    <w:rsid w:val="00F4341E"/>
    <w:rsid w:val="00F43F58"/>
    <w:rsid w:val="00F4521A"/>
    <w:rsid w:val="00F45D0D"/>
    <w:rsid w:val="00F52091"/>
    <w:rsid w:val="00F540C3"/>
    <w:rsid w:val="00F5453D"/>
    <w:rsid w:val="00F55D49"/>
    <w:rsid w:val="00F561B7"/>
    <w:rsid w:val="00F569F9"/>
    <w:rsid w:val="00F5702F"/>
    <w:rsid w:val="00F60A0C"/>
    <w:rsid w:val="00F612CB"/>
    <w:rsid w:val="00F61AC3"/>
    <w:rsid w:val="00F63496"/>
    <w:rsid w:val="00F664A3"/>
    <w:rsid w:val="00F70481"/>
    <w:rsid w:val="00F7053F"/>
    <w:rsid w:val="00F71431"/>
    <w:rsid w:val="00F72369"/>
    <w:rsid w:val="00F72B3F"/>
    <w:rsid w:val="00F72E04"/>
    <w:rsid w:val="00F75C6E"/>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596"/>
    <w:rsid w:val="00FA6E26"/>
    <w:rsid w:val="00FA6E28"/>
    <w:rsid w:val="00FB3CC3"/>
    <w:rsid w:val="00FB48B8"/>
    <w:rsid w:val="00FB58D5"/>
    <w:rsid w:val="00FB6BB1"/>
    <w:rsid w:val="00FC5FC0"/>
    <w:rsid w:val="00FC7455"/>
    <w:rsid w:val="00FD09ED"/>
    <w:rsid w:val="00FD0B37"/>
    <w:rsid w:val="00FD0EC6"/>
    <w:rsid w:val="00FD21F2"/>
    <w:rsid w:val="00FD34F1"/>
    <w:rsid w:val="00FD5B2C"/>
    <w:rsid w:val="00FE2B13"/>
    <w:rsid w:val="00FE2D66"/>
    <w:rsid w:val="00FE5197"/>
    <w:rsid w:val="00FE65CB"/>
    <w:rsid w:val="00FE6E3E"/>
    <w:rsid w:val="00FE73E1"/>
    <w:rsid w:val="00FF473E"/>
    <w:rsid w:val="00FF47E3"/>
    <w:rsid w:val="00FF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qFormat/>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character" w:styleId="Forte">
    <w:name w:val="Strong"/>
    <w:qFormat/>
    <w:rsid w:val="00BB65AB"/>
    <w:rPr>
      <w:b/>
      <w:bCs/>
    </w:rPr>
  </w:style>
  <w:style w:type="paragraph" w:customStyle="1" w:styleId="PargrafodaLista2">
    <w:name w:val="Parágrafo da Lista2"/>
    <w:basedOn w:val="Normal"/>
    <w:rsid w:val="00B55BB9"/>
    <w:pPr>
      <w:suppressAutoHyphens/>
      <w:spacing w:line="100" w:lineRule="atLeast"/>
      <w:ind w:left="720"/>
    </w:pPr>
    <w:rPr>
      <w:sz w:val="20"/>
      <w:lang w:eastAsia="ar-SA"/>
    </w:rPr>
  </w:style>
  <w:style w:type="character" w:customStyle="1" w:styleId="Corpodetexto2Char">
    <w:name w:val="Corpo de texto 2 Char"/>
    <w:link w:val="Corpodetexto2"/>
    <w:rsid w:val="0059409D"/>
    <w:rPr>
      <w:sz w:val="28"/>
    </w:rPr>
  </w:style>
  <w:style w:type="paragraph" w:customStyle="1" w:styleId="Estilo">
    <w:name w:val="Estilo"/>
    <w:uiPriority w:val="99"/>
    <w:rsid w:val="0059409D"/>
    <w:pPr>
      <w:widowControl w:val="0"/>
      <w:autoSpaceDE w:val="0"/>
      <w:autoSpaceDN w:val="0"/>
      <w:adjustRightInd w:val="0"/>
    </w:pPr>
    <w:rPr>
      <w:rFonts w:ascii="Arial" w:hAnsi="Arial" w:cs="Arial"/>
      <w:sz w:val="24"/>
      <w:szCs w:val="24"/>
    </w:rPr>
  </w:style>
  <w:style w:type="paragraph" w:customStyle="1" w:styleId="Standard">
    <w:name w:val="Standard"/>
    <w:rsid w:val="0059409D"/>
    <w:pPr>
      <w:widowControl w:val="0"/>
      <w:suppressAutoHyphens/>
      <w:autoSpaceDN w:val="0"/>
      <w:textAlignment w:val="baseline"/>
    </w:pPr>
    <w:rPr>
      <w:rFonts w:eastAsia="Arial Unicode MS" w:cs="Mangal"/>
      <w:kern w:val="3"/>
      <w:sz w:val="24"/>
      <w:szCs w:val="24"/>
      <w:lang w:eastAsia="zh-CN" w:bidi="hi-IN"/>
    </w:rPr>
  </w:style>
  <w:style w:type="paragraph" w:customStyle="1" w:styleId="TRSegundoSubtpico">
    <w:name w:val="TR Segundo Subtópico"/>
    <w:basedOn w:val="Normal"/>
    <w:rsid w:val="001E2F5C"/>
    <w:pPr>
      <w:tabs>
        <w:tab w:val="left" w:pos="10920"/>
      </w:tabs>
      <w:suppressAutoHyphens/>
      <w:autoSpaceDN w:val="0"/>
      <w:spacing w:before="240" w:line="276" w:lineRule="auto"/>
      <w:ind w:left="1560" w:hanging="851"/>
      <w:jc w:val="both"/>
      <w:textAlignment w:val="baseline"/>
    </w:pPr>
    <w:rPr>
      <w:rFonts w:ascii="Calibri" w:hAnsi="Calibri" w:cs="Calibri"/>
      <w:color w:val="000000"/>
      <w:kern w:val="3"/>
      <w:sz w:val="22"/>
      <w:szCs w:val="22"/>
    </w:rPr>
  </w:style>
  <w:style w:type="paragraph" w:customStyle="1" w:styleId="PargrafoTR">
    <w:name w:val="Parágrafo TR"/>
    <w:basedOn w:val="Standard"/>
    <w:rsid w:val="001E2F5C"/>
    <w:pPr>
      <w:widowControl/>
      <w:spacing w:before="240" w:line="276" w:lineRule="auto"/>
      <w:ind w:firstLine="993"/>
      <w:jc w:val="both"/>
    </w:pPr>
    <w:rPr>
      <w:rFonts w:ascii="Calibri" w:eastAsia="Times New Roman" w:hAnsi="Calibri" w:cs="Calibri"/>
      <w:color w:val="000000"/>
      <w:sz w:val="22"/>
      <w:szCs w:val="22"/>
      <w:lang w:eastAsia="pt-BR" w:bidi="ar-SA"/>
    </w:rPr>
  </w:style>
  <w:style w:type="character" w:customStyle="1" w:styleId="Corpodetexto3Char">
    <w:name w:val="Corpo de texto 3 Char"/>
    <w:link w:val="Corpodetexto3"/>
    <w:rsid w:val="00FD21F2"/>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8686139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250383819">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1828932890">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43F5C-43A1-46A7-8961-5D8376C6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67</Pages>
  <Words>24595</Words>
  <Characters>132814</Characters>
  <Application>Microsoft Office Word</Application>
  <DocSecurity>0</DocSecurity>
  <Lines>1106</Lines>
  <Paragraphs>314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157095</CharactersWithSpaces>
  <SharedDoc>false</SharedDoc>
  <HLinks>
    <vt:vector size="6" baseType="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Licitaçao</cp:lastModifiedBy>
  <cp:revision>4</cp:revision>
  <cp:lastPrinted>2019-10-08T17:45:00Z</cp:lastPrinted>
  <dcterms:created xsi:type="dcterms:W3CDTF">2019-11-12T17:20:00Z</dcterms:created>
  <dcterms:modified xsi:type="dcterms:W3CDTF">2019-11-12T17:24:00Z</dcterms:modified>
</cp:coreProperties>
</file>